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2F3CD8F0" w:rsidR="009021BD" w:rsidRPr="00D0546C" w:rsidRDefault="009021BD" w:rsidP="009021BD">
      <w:pPr>
        <w:pStyle w:val="ny-lesson-header"/>
      </w:pPr>
      <w:bookmarkStart w:id="0" w:name="_GoBack"/>
      <w:bookmarkEnd w:id="0"/>
      <w:r>
        <w:t xml:space="preserve">Lesson </w:t>
      </w:r>
      <w:r w:rsidR="00910F31">
        <w:t>2</w:t>
      </w:r>
      <w:r w:rsidRPr="00D0546C">
        <w:t>:</w:t>
      </w:r>
      <w:r>
        <w:t xml:space="preserve"> </w:t>
      </w:r>
      <w:r w:rsidRPr="00D0546C">
        <w:t xml:space="preserve"> </w:t>
      </w:r>
      <w:r w:rsidR="005706FB">
        <w:t>Calculating Probabilities of Events Using Two-Way Tables</w:t>
      </w:r>
    </w:p>
    <w:p w14:paraId="40C04FE2" w14:textId="77777777" w:rsidR="009021BD" w:rsidRDefault="009021BD" w:rsidP="0083730B">
      <w:pPr>
        <w:pStyle w:val="ny-callout-hdr"/>
      </w:pPr>
    </w:p>
    <w:p w14:paraId="2CC56E9D" w14:textId="1E381C03" w:rsidR="009021BD" w:rsidRPr="00C06EDF" w:rsidRDefault="009021BD" w:rsidP="00C06EDF">
      <w:pPr>
        <w:pStyle w:val="ny-callout-hdr"/>
      </w:pPr>
      <w:r w:rsidRPr="00D36552">
        <w:t>Classwork</w:t>
      </w:r>
      <w:r>
        <w:t xml:space="preserve"> </w:t>
      </w:r>
    </w:p>
    <w:p w14:paraId="4EF0CD88" w14:textId="3FBE5BA9" w:rsidR="009021BD" w:rsidRPr="00C06EDF" w:rsidRDefault="009021BD" w:rsidP="00C06EDF">
      <w:pPr>
        <w:pStyle w:val="ny-lesson-hdr-1"/>
        <w:rPr>
          <w:rStyle w:val="ny-lesson-hdr-2"/>
          <w:b/>
        </w:rPr>
      </w:pPr>
      <w:r w:rsidRPr="00C06EDF">
        <w:rPr>
          <w:rStyle w:val="ny-lesson-hdr-2"/>
          <w:b/>
        </w:rPr>
        <w:t xml:space="preserve">Example 1:  </w:t>
      </w:r>
      <w:r w:rsidR="000267F3" w:rsidRPr="00C06EDF">
        <w:rPr>
          <w:rStyle w:val="ny-lesson-hdr-2"/>
          <w:b/>
        </w:rPr>
        <w:t>Building a New High School</w:t>
      </w:r>
    </w:p>
    <w:p w14:paraId="4870901A" w14:textId="3A1760C7" w:rsidR="000267F3" w:rsidRPr="000267F3" w:rsidRDefault="000267F3" w:rsidP="00C06EDF">
      <w:pPr>
        <w:pStyle w:val="ny-lesson-paragraph"/>
        <w:rPr>
          <w:b/>
        </w:rPr>
      </w:pPr>
      <w:r w:rsidRPr="000267F3">
        <w:t>The School Board of Waldo, a rural town in the Midwest, is considering building a new high school primarily funded by local taxes.  They decided to interview eligible voters to determine if the</w:t>
      </w:r>
      <w:r w:rsidR="00D7276F">
        <w:t xml:space="preserve"> school board</w:t>
      </w:r>
      <w:r w:rsidRPr="000267F3">
        <w:t xml:space="preserve"> should build a new high school facility to replace the current high school building.  There is only one high school in the town.  Every registered voter in Waldo was interviewed.  In addition to asking about support for a new high school, data on gender and age group were also recorded.  The data from these interviews are summarized below.</w:t>
      </w:r>
    </w:p>
    <w:p w14:paraId="21551265" w14:textId="77777777" w:rsidR="000267F3" w:rsidRPr="000267F3" w:rsidRDefault="000267F3" w:rsidP="000267F3">
      <w:pPr>
        <w:pStyle w:val="ny-lesson-SFinsert-number-list"/>
        <w:numPr>
          <w:ilvl w:val="0"/>
          <w:numId w:val="0"/>
        </w:numPr>
        <w:ind w:left="1224" w:hanging="360"/>
        <w:rPr>
          <w:rFonts w:asciiTheme="minorHAnsi" w:hAnsiTheme="minorHAnsi"/>
          <w:b w:val="0"/>
          <w:sz w:val="20"/>
          <w:szCs w:val="20"/>
        </w:rPr>
      </w:pPr>
    </w:p>
    <w:tbl>
      <w:tblPr>
        <w:tblW w:w="6776"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867"/>
        <w:gridCol w:w="868"/>
        <w:gridCol w:w="868"/>
        <w:gridCol w:w="867"/>
        <w:gridCol w:w="868"/>
        <w:gridCol w:w="868"/>
      </w:tblGrid>
      <w:tr w:rsidR="000267F3" w:rsidRPr="000267F3" w14:paraId="75F4C562" w14:textId="77777777" w:rsidTr="00C06EDF">
        <w:trPr>
          <w:jc w:val="center"/>
        </w:trPr>
        <w:tc>
          <w:tcPr>
            <w:tcW w:w="1570" w:type="dxa"/>
            <w:vAlign w:val="center"/>
          </w:tcPr>
          <w:p w14:paraId="57AF7FDC" w14:textId="77777777" w:rsidR="000267F3" w:rsidRPr="000267F3" w:rsidRDefault="000267F3" w:rsidP="00C06EDF">
            <w:pPr>
              <w:pStyle w:val="ny-lesson-table"/>
              <w:jc w:val="center"/>
            </w:pPr>
          </w:p>
        </w:tc>
        <w:tc>
          <w:tcPr>
            <w:tcW w:w="5206" w:type="dxa"/>
            <w:gridSpan w:val="6"/>
            <w:vAlign w:val="center"/>
          </w:tcPr>
          <w:p w14:paraId="02C90C98" w14:textId="77777777" w:rsidR="000267F3" w:rsidRPr="000267F3" w:rsidRDefault="000267F3" w:rsidP="00C06EDF">
            <w:pPr>
              <w:pStyle w:val="ny-lesson-table"/>
              <w:jc w:val="center"/>
            </w:pPr>
            <w:r w:rsidRPr="000267F3">
              <w:t>Should our town build a new high school?</w:t>
            </w:r>
          </w:p>
        </w:tc>
      </w:tr>
      <w:tr w:rsidR="000267F3" w:rsidRPr="000267F3" w14:paraId="1DEB3EA8" w14:textId="77777777" w:rsidTr="00C06EDF">
        <w:trPr>
          <w:jc w:val="center"/>
        </w:trPr>
        <w:tc>
          <w:tcPr>
            <w:tcW w:w="1570" w:type="dxa"/>
            <w:vAlign w:val="center"/>
          </w:tcPr>
          <w:p w14:paraId="4A453A36" w14:textId="77777777" w:rsidR="000267F3" w:rsidRPr="000267F3" w:rsidRDefault="000267F3" w:rsidP="00C06EDF">
            <w:pPr>
              <w:pStyle w:val="ny-lesson-table"/>
              <w:jc w:val="center"/>
            </w:pPr>
          </w:p>
        </w:tc>
        <w:tc>
          <w:tcPr>
            <w:tcW w:w="1735" w:type="dxa"/>
            <w:gridSpan w:val="2"/>
            <w:vAlign w:val="center"/>
          </w:tcPr>
          <w:p w14:paraId="5CD712E4" w14:textId="77777777" w:rsidR="000267F3" w:rsidRPr="000267F3" w:rsidRDefault="000267F3" w:rsidP="00C06EDF">
            <w:pPr>
              <w:pStyle w:val="ny-lesson-table"/>
              <w:jc w:val="center"/>
            </w:pPr>
            <w:r w:rsidRPr="000267F3">
              <w:t>Yes</w:t>
            </w:r>
          </w:p>
        </w:tc>
        <w:tc>
          <w:tcPr>
            <w:tcW w:w="1735" w:type="dxa"/>
            <w:gridSpan w:val="2"/>
            <w:vAlign w:val="center"/>
          </w:tcPr>
          <w:p w14:paraId="41FC9689" w14:textId="77777777" w:rsidR="000267F3" w:rsidRPr="000267F3" w:rsidRDefault="000267F3" w:rsidP="00C06EDF">
            <w:pPr>
              <w:pStyle w:val="ny-lesson-table"/>
              <w:jc w:val="center"/>
            </w:pPr>
            <w:r w:rsidRPr="000267F3">
              <w:t>No</w:t>
            </w:r>
          </w:p>
        </w:tc>
        <w:tc>
          <w:tcPr>
            <w:tcW w:w="1736" w:type="dxa"/>
            <w:gridSpan w:val="2"/>
            <w:vAlign w:val="center"/>
          </w:tcPr>
          <w:p w14:paraId="1227DA38" w14:textId="77777777" w:rsidR="000267F3" w:rsidRPr="000267F3" w:rsidRDefault="000267F3" w:rsidP="00C06EDF">
            <w:pPr>
              <w:pStyle w:val="ny-lesson-table"/>
              <w:jc w:val="center"/>
            </w:pPr>
            <w:r w:rsidRPr="000267F3">
              <w:t>No answer</w:t>
            </w:r>
          </w:p>
        </w:tc>
      </w:tr>
      <w:tr w:rsidR="000267F3" w:rsidRPr="000267F3" w14:paraId="6DAE9E0D" w14:textId="77777777" w:rsidTr="00C06EDF">
        <w:trPr>
          <w:jc w:val="center"/>
        </w:trPr>
        <w:tc>
          <w:tcPr>
            <w:tcW w:w="1570" w:type="dxa"/>
            <w:vAlign w:val="center"/>
          </w:tcPr>
          <w:p w14:paraId="64CF823B" w14:textId="77777777" w:rsidR="000267F3" w:rsidRPr="000267F3" w:rsidRDefault="000267F3" w:rsidP="00C06EDF">
            <w:pPr>
              <w:pStyle w:val="ny-lesson-table"/>
              <w:jc w:val="center"/>
            </w:pPr>
            <w:r w:rsidRPr="000267F3">
              <w:t>Age (in years)</w:t>
            </w:r>
          </w:p>
        </w:tc>
        <w:tc>
          <w:tcPr>
            <w:tcW w:w="867" w:type="dxa"/>
            <w:vAlign w:val="center"/>
          </w:tcPr>
          <w:p w14:paraId="07C3EB0D" w14:textId="77777777" w:rsidR="000267F3" w:rsidRPr="000267F3" w:rsidRDefault="000267F3" w:rsidP="00C06EDF">
            <w:pPr>
              <w:pStyle w:val="ny-lesson-table"/>
              <w:jc w:val="center"/>
            </w:pPr>
            <w:r w:rsidRPr="000267F3">
              <w:t>Male</w:t>
            </w:r>
          </w:p>
        </w:tc>
        <w:tc>
          <w:tcPr>
            <w:tcW w:w="868" w:type="dxa"/>
            <w:vAlign w:val="center"/>
          </w:tcPr>
          <w:p w14:paraId="021D0E7E" w14:textId="77777777" w:rsidR="000267F3" w:rsidRPr="000267F3" w:rsidRDefault="000267F3" w:rsidP="00C06EDF">
            <w:pPr>
              <w:pStyle w:val="ny-lesson-table"/>
              <w:jc w:val="center"/>
            </w:pPr>
            <w:r w:rsidRPr="000267F3">
              <w:t>Female</w:t>
            </w:r>
          </w:p>
        </w:tc>
        <w:tc>
          <w:tcPr>
            <w:tcW w:w="868" w:type="dxa"/>
            <w:vAlign w:val="center"/>
          </w:tcPr>
          <w:p w14:paraId="2FC1B72A" w14:textId="77777777" w:rsidR="000267F3" w:rsidRPr="000267F3" w:rsidRDefault="000267F3" w:rsidP="00C06EDF">
            <w:pPr>
              <w:pStyle w:val="ny-lesson-table"/>
              <w:jc w:val="center"/>
            </w:pPr>
            <w:r w:rsidRPr="000267F3">
              <w:t>Male</w:t>
            </w:r>
          </w:p>
        </w:tc>
        <w:tc>
          <w:tcPr>
            <w:tcW w:w="867" w:type="dxa"/>
            <w:vAlign w:val="center"/>
          </w:tcPr>
          <w:p w14:paraId="359C935D" w14:textId="77777777" w:rsidR="000267F3" w:rsidRPr="000267F3" w:rsidRDefault="000267F3" w:rsidP="00C06EDF">
            <w:pPr>
              <w:pStyle w:val="ny-lesson-table"/>
              <w:jc w:val="center"/>
            </w:pPr>
            <w:r w:rsidRPr="000267F3">
              <w:t>Female</w:t>
            </w:r>
          </w:p>
        </w:tc>
        <w:tc>
          <w:tcPr>
            <w:tcW w:w="868" w:type="dxa"/>
            <w:vAlign w:val="center"/>
          </w:tcPr>
          <w:p w14:paraId="52CE1DBE" w14:textId="77777777" w:rsidR="000267F3" w:rsidRPr="000267F3" w:rsidRDefault="000267F3" w:rsidP="00C06EDF">
            <w:pPr>
              <w:pStyle w:val="ny-lesson-table"/>
              <w:jc w:val="center"/>
            </w:pPr>
            <w:r w:rsidRPr="000267F3">
              <w:t>Male</w:t>
            </w:r>
          </w:p>
        </w:tc>
        <w:tc>
          <w:tcPr>
            <w:tcW w:w="868" w:type="dxa"/>
            <w:vAlign w:val="center"/>
          </w:tcPr>
          <w:p w14:paraId="4857DC63" w14:textId="77777777" w:rsidR="000267F3" w:rsidRPr="000267F3" w:rsidRDefault="000267F3" w:rsidP="00C06EDF">
            <w:pPr>
              <w:pStyle w:val="ny-lesson-table"/>
              <w:jc w:val="center"/>
            </w:pPr>
            <w:r w:rsidRPr="000267F3">
              <w:t>Female</w:t>
            </w:r>
          </w:p>
        </w:tc>
      </w:tr>
      <w:tr w:rsidR="000267F3" w:rsidRPr="000267F3" w14:paraId="33D17EEA" w14:textId="77777777" w:rsidTr="00C06EDF">
        <w:trPr>
          <w:jc w:val="center"/>
        </w:trPr>
        <w:tc>
          <w:tcPr>
            <w:tcW w:w="1570" w:type="dxa"/>
            <w:vAlign w:val="center"/>
          </w:tcPr>
          <w:p w14:paraId="5EF23BA0" w14:textId="16238CD6" w:rsidR="000267F3" w:rsidRPr="00C35CEE" w:rsidRDefault="00C35CEE" w:rsidP="00C06EDF">
            <w:pPr>
              <w:pStyle w:val="ny-lesson-table"/>
              <w:jc w:val="center"/>
            </w:pPr>
            <m:oMath>
              <m:r>
                <w:rPr>
                  <w:rFonts w:ascii="Cambria Math" w:hAnsi="Cambria Math"/>
                </w:rPr>
                <m:t>18</m:t>
              </m:r>
            </m:oMath>
            <w:r w:rsidR="000267F3" w:rsidRPr="00C35CEE">
              <w:t xml:space="preserve"> – </w:t>
            </w:r>
            <m:oMath>
              <m:r>
                <w:rPr>
                  <w:rFonts w:ascii="Cambria Math" w:hAnsi="Cambria Math"/>
                </w:rPr>
                <m:t>25</m:t>
              </m:r>
            </m:oMath>
          </w:p>
        </w:tc>
        <w:tc>
          <w:tcPr>
            <w:tcW w:w="867" w:type="dxa"/>
            <w:vAlign w:val="center"/>
          </w:tcPr>
          <w:p w14:paraId="0DE66057" w14:textId="369BF355" w:rsidR="000267F3" w:rsidRPr="00C35CEE" w:rsidRDefault="00C35CEE" w:rsidP="00C06EDF">
            <w:pPr>
              <w:pStyle w:val="ny-lesson-table"/>
              <w:jc w:val="center"/>
              <w:rPr>
                <w:rFonts w:ascii="Cambria Math" w:hAnsi="Cambria Math"/>
                <w:oMath/>
              </w:rPr>
            </w:pPr>
            <m:oMathPara>
              <m:oMath>
                <m:r>
                  <w:rPr>
                    <w:rFonts w:ascii="Cambria Math" w:hAnsi="Cambria Math"/>
                  </w:rPr>
                  <m:t>29</m:t>
                </m:r>
              </m:oMath>
            </m:oMathPara>
          </w:p>
        </w:tc>
        <w:tc>
          <w:tcPr>
            <w:tcW w:w="868" w:type="dxa"/>
            <w:vAlign w:val="center"/>
          </w:tcPr>
          <w:p w14:paraId="5A0A9CB5" w14:textId="0DADC33F" w:rsidR="000267F3" w:rsidRPr="00C35CEE" w:rsidRDefault="00C35CEE" w:rsidP="00C06EDF">
            <w:pPr>
              <w:pStyle w:val="ny-lesson-table"/>
              <w:jc w:val="center"/>
              <w:rPr>
                <w:rFonts w:ascii="Cambria Math" w:hAnsi="Cambria Math"/>
                <w:oMath/>
              </w:rPr>
            </w:pPr>
            <m:oMathPara>
              <m:oMath>
                <m:r>
                  <w:rPr>
                    <w:rFonts w:ascii="Cambria Math" w:hAnsi="Cambria Math"/>
                  </w:rPr>
                  <m:t>32</m:t>
                </m:r>
              </m:oMath>
            </m:oMathPara>
          </w:p>
        </w:tc>
        <w:tc>
          <w:tcPr>
            <w:tcW w:w="868" w:type="dxa"/>
            <w:vAlign w:val="center"/>
          </w:tcPr>
          <w:p w14:paraId="642AA0F2" w14:textId="3F16AE21" w:rsidR="000267F3" w:rsidRPr="00C35CEE" w:rsidRDefault="00C35CEE" w:rsidP="00C06EDF">
            <w:pPr>
              <w:pStyle w:val="ny-lesson-table"/>
              <w:jc w:val="center"/>
              <w:rPr>
                <w:rFonts w:ascii="Cambria Math" w:hAnsi="Cambria Math"/>
                <w:oMath/>
              </w:rPr>
            </w:pPr>
            <m:oMathPara>
              <m:oMath>
                <m:r>
                  <w:rPr>
                    <w:rFonts w:ascii="Cambria Math" w:hAnsi="Cambria Math"/>
                  </w:rPr>
                  <m:t>8</m:t>
                </m:r>
              </m:oMath>
            </m:oMathPara>
          </w:p>
        </w:tc>
        <w:tc>
          <w:tcPr>
            <w:tcW w:w="867" w:type="dxa"/>
            <w:vAlign w:val="center"/>
          </w:tcPr>
          <w:p w14:paraId="526D51E8" w14:textId="2E5A7011" w:rsidR="000267F3" w:rsidRPr="00C35CEE" w:rsidRDefault="00C35CEE" w:rsidP="00C06EDF">
            <w:pPr>
              <w:pStyle w:val="ny-lesson-table"/>
              <w:jc w:val="center"/>
              <w:rPr>
                <w:rFonts w:ascii="Cambria Math" w:hAnsi="Cambria Math"/>
                <w:oMath/>
              </w:rPr>
            </w:pPr>
            <m:oMathPara>
              <m:oMath>
                <m:r>
                  <w:rPr>
                    <w:rFonts w:ascii="Cambria Math" w:hAnsi="Cambria Math"/>
                  </w:rPr>
                  <m:t>6</m:t>
                </m:r>
              </m:oMath>
            </m:oMathPara>
          </w:p>
        </w:tc>
        <w:tc>
          <w:tcPr>
            <w:tcW w:w="868" w:type="dxa"/>
            <w:vAlign w:val="center"/>
          </w:tcPr>
          <w:p w14:paraId="46EC23FF" w14:textId="725EAA6A" w:rsidR="000267F3" w:rsidRPr="00C35CEE" w:rsidRDefault="00C35CEE" w:rsidP="00C06EDF">
            <w:pPr>
              <w:pStyle w:val="ny-lesson-table"/>
              <w:jc w:val="center"/>
              <w:rPr>
                <w:rFonts w:ascii="Cambria Math" w:hAnsi="Cambria Math"/>
                <w:oMath/>
              </w:rPr>
            </w:pPr>
            <m:oMathPara>
              <m:oMath>
                <m:r>
                  <w:rPr>
                    <w:rFonts w:ascii="Cambria Math" w:hAnsi="Cambria Math"/>
                  </w:rPr>
                  <m:t>0</m:t>
                </m:r>
              </m:oMath>
            </m:oMathPara>
          </w:p>
        </w:tc>
        <w:tc>
          <w:tcPr>
            <w:tcW w:w="868" w:type="dxa"/>
            <w:vAlign w:val="center"/>
          </w:tcPr>
          <w:p w14:paraId="6C2DCAFF" w14:textId="4463A7BA" w:rsidR="000267F3" w:rsidRPr="00C35CEE" w:rsidRDefault="00C35CEE" w:rsidP="00C06EDF">
            <w:pPr>
              <w:pStyle w:val="ny-lesson-table"/>
              <w:jc w:val="center"/>
              <w:rPr>
                <w:rFonts w:ascii="Cambria Math" w:hAnsi="Cambria Math"/>
                <w:oMath/>
              </w:rPr>
            </w:pPr>
            <m:oMathPara>
              <m:oMath>
                <m:r>
                  <w:rPr>
                    <w:rFonts w:ascii="Cambria Math" w:hAnsi="Cambria Math"/>
                  </w:rPr>
                  <m:t>0</m:t>
                </m:r>
              </m:oMath>
            </m:oMathPara>
          </w:p>
        </w:tc>
      </w:tr>
      <w:tr w:rsidR="000267F3" w:rsidRPr="000267F3" w14:paraId="6DB239E1" w14:textId="77777777" w:rsidTr="00C06EDF">
        <w:trPr>
          <w:jc w:val="center"/>
        </w:trPr>
        <w:tc>
          <w:tcPr>
            <w:tcW w:w="1570" w:type="dxa"/>
            <w:vAlign w:val="center"/>
          </w:tcPr>
          <w:p w14:paraId="06FEAE9A" w14:textId="76134DDE" w:rsidR="000267F3" w:rsidRPr="00C35CEE" w:rsidRDefault="00C35CEE" w:rsidP="00C06EDF">
            <w:pPr>
              <w:pStyle w:val="ny-lesson-table"/>
              <w:jc w:val="center"/>
            </w:pPr>
            <m:oMath>
              <m:r>
                <w:rPr>
                  <w:rFonts w:ascii="Cambria Math" w:hAnsi="Cambria Math"/>
                </w:rPr>
                <m:t>26</m:t>
              </m:r>
            </m:oMath>
            <w:r w:rsidR="000267F3" w:rsidRPr="00C35CEE">
              <w:t xml:space="preserve"> – </w:t>
            </w:r>
            <m:oMath>
              <m:r>
                <w:rPr>
                  <w:rFonts w:ascii="Cambria Math" w:hAnsi="Cambria Math"/>
                </w:rPr>
                <m:t>40</m:t>
              </m:r>
            </m:oMath>
          </w:p>
        </w:tc>
        <w:tc>
          <w:tcPr>
            <w:tcW w:w="867" w:type="dxa"/>
            <w:vAlign w:val="center"/>
          </w:tcPr>
          <w:p w14:paraId="737D0A61" w14:textId="424B17FA" w:rsidR="000267F3" w:rsidRPr="00C35CEE" w:rsidRDefault="00C35CEE" w:rsidP="00C06EDF">
            <w:pPr>
              <w:pStyle w:val="ny-lesson-table"/>
              <w:jc w:val="center"/>
              <w:rPr>
                <w:rFonts w:ascii="Cambria Math" w:hAnsi="Cambria Math"/>
                <w:oMath/>
              </w:rPr>
            </w:pPr>
            <m:oMathPara>
              <m:oMath>
                <m:r>
                  <w:rPr>
                    <w:rFonts w:ascii="Cambria Math" w:hAnsi="Cambria Math"/>
                  </w:rPr>
                  <m:t>53</m:t>
                </m:r>
              </m:oMath>
            </m:oMathPara>
          </w:p>
        </w:tc>
        <w:tc>
          <w:tcPr>
            <w:tcW w:w="868" w:type="dxa"/>
            <w:vAlign w:val="center"/>
          </w:tcPr>
          <w:p w14:paraId="1F043389" w14:textId="17C200A6" w:rsidR="000267F3" w:rsidRPr="00C35CEE" w:rsidRDefault="00C35CEE" w:rsidP="00C06EDF">
            <w:pPr>
              <w:pStyle w:val="ny-lesson-table"/>
              <w:jc w:val="center"/>
              <w:rPr>
                <w:rFonts w:ascii="Cambria Math" w:hAnsi="Cambria Math"/>
                <w:oMath/>
              </w:rPr>
            </w:pPr>
            <m:oMathPara>
              <m:oMath>
                <m:r>
                  <w:rPr>
                    <w:rFonts w:ascii="Cambria Math" w:hAnsi="Cambria Math"/>
                  </w:rPr>
                  <m:t>60</m:t>
                </m:r>
              </m:oMath>
            </m:oMathPara>
          </w:p>
        </w:tc>
        <w:tc>
          <w:tcPr>
            <w:tcW w:w="868" w:type="dxa"/>
            <w:vAlign w:val="center"/>
          </w:tcPr>
          <w:p w14:paraId="7F39D1D4" w14:textId="71256116" w:rsidR="000267F3" w:rsidRPr="00C35CEE" w:rsidRDefault="00C35CEE" w:rsidP="00C06EDF">
            <w:pPr>
              <w:pStyle w:val="ny-lesson-table"/>
              <w:jc w:val="center"/>
              <w:rPr>
                <w:rFonts w:ascii="Cambria Math" w:hAnsi="Cambria Math"/>
                <w:oMath/>
              </w:rPr>
            </w:pPr>
            <m:oMathPara>
              <m:oMath>
                <m:r>
                  <w:rPr>
                    <w:rFonts w:ascii="Cambria Math" w:hAnsi="Cambria Math"/>
                  </w:rPr>
                  <m:t>40</m:t>
                </m:r>
              </m:oMath>
            </m:oMathPara>
          </w:p>
        </w:tc>
        <w:tc>
          <w:tcPr>
            <w:tcW w:w="867" w:type="dxa"/>
            <w:vAlign w:val="center"/>
          </w:tcPr>
          <w:p w14:paraId="6833A1A8" w14:textId="28C83A24" w:rsidR="000267F3" w:rsidRPr="00C35CEE" w:rsidRDefault="00C35CEE" w:rsidP="00C06EDF">
            <w:pPr>
              <w:pStyle w:val="ny-lesson-table"/>
              <w:jc w:val="center"/>
              <w:rPr>
                <w:rFonts w:ascii="Cambria Math" w:hAnsi="Cambria Math"/>
                <w:oMath/>
              </w:rPr>
            </w:pPr>
            <m:oMathPara>
              <m:oMath>
                <m:r>
                  <w:rPr>
                    <w:rFonts w:ascii="Cambria Math" w:hAnsi="Cambria Math"/>
                  </w:rPr>
                  <m:t>44</m:t>
                </m:r>
              </m:oMath>
            </m:oMathPara>
          </w:p>
        </w:tc>
        <w:tc>
          <w:tcPr>
            <w:tcW w:w="868" w:type="dxa"/>
            <w:vAlign w:val="center"/>
          </w:tcPr>
          <w:p w14:paraId="1FCD9C99" w14:textId="408E2143" w:rsidR="000267F3" w:rsidRPr="00C35CEE" w:rsidRDefault="00C35CEE" w:rsidP="00C06EDF">
            <w:pPr>
              <w:pStyle w:val="ny-lesson-table"/>
              <w:jc w:val="center"/>
              <w:rPr>
                <w:rFonts w:ascii="Cambria Math" w:hAnsi="Cambria Math"/>
                <w:oMath/>
              </w:rPr>
            </w:pPr>
            <m:oMathPara>
              <m:oMath>
                <m:r>
                  <w:rPr>
                    <w:rFonts w:ascii="Cambria Math" w:hAnsi="Cambria Math"/>
                  </w:rPr>
                  <m:t>2</m:t>
                </m:r>
              </m:oMath>
            </m:oMathPara>
          </w:p>
        </w:tc>
        <w:tc>
          <w:tcPr>
            <w:tcW w:w="868" w:type="dxa"/>
            <w:vAlign w:val="center"/>
          </w:tcPr>
          <w:p w14:paraId="2DFD6902" w14:textId="1778F922" w:rsidR="000267F3" w:rsidRPr="00C35CEE" w:rsidRDefault="00C35CEE" w:rsidP="00C06EDF">
            <w:pPr>
              <w:pStyle w:val="ny-lesson-table"/>
              <w:jc w:val="center"/>
              <w:rPr>
                <w:rFonts w:ascii="Cambria Math" w:hAnsi="Cambria Math"/>
                <w:oMath/>
              </w:rPr>
            </w:pPr>
            <m:oMathPara>
              <m:oMath>
                <m:r>
                  <w:rPr>
                    <w:rFonts w:ascii="Cambria Math" w:hAnsi="Cambria Math"/>
                  </w:rPr>
                  <m:t>4</m:t>
                </m:r>
              </m:oMath>
            </m:oMathPara>
          </w:p>
        </w:tc>
      </w:tr>
      <w:tr w:rsidR="000267F3" w:rsidRPr="000267F3" w14:paraId="39B3CA54" w14:textId="77777777" w:rsidTr="00C06EDF">
        <w:trPr>
          <w:jc w:val="center"/>
        </w:trPr>
        <w:tc>
          <w:tcPr>
            <w:tcW w:w="1570" w:type="dxa"/>
            <w:vAlign w:val="center"/>
          </w:tcPr>
          <w:p w14:paraId="696369DE" w14:textId="5D2B4299" w:rsidR="000267F3" w:rsidRPr="00C35CEE" w:rsidRDefault="00C35CEE" w:rsidP="00C06EDF">
            <w:pPr>
              <w:pStyle w:val="ny-lesson-table"/>
              <w:jc w:val="center"/>
            </w:pPr>
            <m:oMath>
              <m:r>
                <w:rPr>
                  <w:rFonts w:ascii="Cambria Math" w:hAnsi="Cambria Math"/>
                </w:rPr>
                <m:t>41</m:t>
              </m:r>
            </m:oMath>
            <w:r w:rsidR="000267F3" w:rsidRPr="00C35CEE">
              <w:t xml:space="preserve"> – </w:t>
            </w:r>
            <m:oMath>
              <m:r>
                <w:rPr>
                  <w:rFonts w:ascii="Cambria Math" w:hAnsi="Cambria Math"/>
                </w:rPr>
                <m:t>65</m:t>
              </m:r>
            </m:oMath>
          </w:p>
        </w:tc>
        <w:tc>
          <w:tcPr>
            <w:tcW w:w="867" w:type="dxa"/>
            <w:vAlign w:val="center"/>
          </w:tcPr>
          <w:p w14:paraId="25E15087" w14:textId="1BE3F792" w:rsidR="000267F3" w:rsidRPr="00C35CEE" w:rsidRDefault="00C35CEE" w:rsidP="00C06EDF">
            <w:pPr>
              <w:pStyle w:val="ny-lesson-table"/>
              <w:jc w:val="center"/>
              <w:rPr>
                <w:rFonts w:ascii="Cambria Math" w:hAnsi="Cambria Math"/>
                <w:oMath/>
              </w:rPr>
            </w:pPr>
            <m:oMathPara>
              <m:oMath>
                <m:r>
                  <w:rPr>
                    <w:rFonts w:ascii="Cambria Math" w:hAnsi="Cambria Math"/>
                  </w:rPr>
                  <m:t>30</m:t>
                </m:r>
              </m:oMath>
            </m:oMathPara>
          </w:p>
        </w:tc>
        <w:tc>
          <w:tcPr>
            <w:tcW w:w="868" w:type="dxa"/>
            <w:vAlign w:val="center"/>
          </w:tcPr>
          <w:p w14:paraId="4FDB0D94" w14:textId="192ABCA6" w:rsidR="000267F3" w:rsidRPr="00C35CEE" w:rsidRDefault="00C35CEE" w:rsidP="00C06EDF">
            <w:pPr>
              <w:pStyle w:val="ny-lesson-table"/>
              <w:jc w:val="center"/>
              <w:rPr>
                <w:rFonts w:ascii="Cambria Math" w:hAnsi="Cambria Math"/>
                <w:oMath/>
              </w:rPr>
            </w:pPr>
            <m:oMathPara>
              <m:oMath>
                <m:r>
                  <w:rPr>
                    <w:rFonts w:ascii="Cambria Math" w:hAnsi="Cambria Math"/>
                  </w:rPr>
                  <m:t>36</m:t>
                </m:r>
              </m:oMath>
            </m:oMathPara>
          </w:p>
        </w:tc>
        <w:tc>
          <w:tcPr>
            <w:tcW w:w="868" w:type="dxa"/>
            <w:vAlign w:val="center"/>
          </w:tcPr>
          <w:p w14:paraId="21A4CBFF" w14:textId="1FC32468" w:rsidR="000267F3" w:rsidRPr="00C35CEE" w:rsidRDefault="00C35CEE" w:rsidP="00C06EDF">
            <w:pPr>
              <w:pStyle w:val="ny-lesson-table"/>
              <w:jc w:val="center"/>
              <w:rPr>
                <w:rFonts w:ascii="Cambria Math" w:hAnsi="Cambria Math"/>
                <w:oMath/>
              </w:rPr>
            </w:pPr>
            <m:oMathPara>
              <m:oMath>
                <m:r>
                  <w:rPr>
                    <w:rFonts w:ascii="Cambria Math" w:hAnsi="Cambria Math"/>
                  </w:rPr>
                  <m:t>44</m:t>
                </m:r>
              </m:oMath>
            </m:oMathPara>
          </w:p>
        </w:tc>
        <w:tc>
          <w:tcPr>
            <w:tcW w:w="867" w:type="dxa"/>
            <w:vAlign w:val="center"/>
          </w:tcPr>
          <w:p w14:paraId="4A32B853" w14:textId="084E7880" w:rsidR="000267F3" w:rsidRPr="00C35CEE" w:rsidRDefault="00C35CEE" w:rsidP="00C06EDF">
            <w:pPr>
              <w:pStyle w:val="ny-lesson-table"/>
              <w:jc w:val="center"/>
              <w:rPr>
                <w:rFonts w:ascii="Cambria Math" w:hAnsi="Cambria Math"/>
                <w:oMath/>
              </w:rPr>
            </w:pPr>
            <m:oMathPara>
              <m:oMath>
                <m:r>
                  <w:rPr>
                    <w:rFonts w:ascii="Cambria Math" w:hAnsi="Cambria Math"/>
                  </w:rPr>
                  <m:t>35</m:t>
                </m:r>
              </m:oMath>
            </m:oMathPara>
          </w:p>
        </w:tc>
        <w:tc>
          <w:tcPr>
            <w:tcW w:w="868" w:type="dxa"/>
            <w:vAlign w:val="center"/>
          </w:tcPr>
          <w:p w14:paraId="16D614F5" w14:textId="2F1909B5" w:rsidR="000267F3" w:rsidRPr="00C35CEE" w:rsidRDefault="00C35CEE" w:rsidP="00C06EDF">
            <w:pPr>
              <w:pStyle w:val="ny-lesson-table"/>
              <w:jc w:val="center"/>
              <w:rPr>
                <w:rFonts w:ascii="Cambria Math" w:hAnsi="Cambria Math"/>
                <w:oMath/>
              </w:rPr>
            </w:pPr>
            <m:oMathPara>
              <m:oMath>
                <m:r>
                  <w:rPr>
                    <w:rFonts w:ascii="Cambria Math" w:hAnsi="Cambria Math"/>
                  </w:rPr>
                  <m:t>2</m:t>
                </m:r>
              </m:oMath>
            </m:oMathPara>
          </w:p>
        </w:tc>
        <w:tc>
          <w:tcPr>
            <w:tcW w:w="868" w:type="dxa"/>
            <w:vAlign w:val="center"/>
          </w:tcPr>
          <w:p w14:paraId="2DEEB573" w14:textId="1259DC82" w:rsidR="000267F3" w:rsidRPr="00C35CEE" w:rsidRDefault="00C35CEE" w:rsidP="00C06EDF">
            <w:pPr>
              <w:pStyle w:val="ny-lesson-table"/>
              <w:jc w:val="center"/>
              <w:rPr>
                <w:rFonts w:ascii="Cambria Math" w:hAnsi="Cambria Math"/>
                <w:oMath/>
              </w:rPr>
            </w:pPr>
            <m:oMathPara>
              <m:oMath>
                <m:r>
                  <w:rPr>
                    <w:rFonts w:ascii="Cambria Math" w:hAnsi="Cambria Math"/>
                  </w:rPr>
                  <m:t>2</m:t>
                </m:r>
              </m:oMath>
            </m:oMathPara>
          </w:p>
        </w:tc>
      </w:tr>
      <w:tr w:rsidR="000267F3" w:rsidRPr="000267F3" w14:paraId="18A7B6E5" w14:textId="77777777" w:rsidTr="00C06EDF">
        <w:trPr>
          <w:jc w:val="center"/>
        </w:trPr>
        <w:tc>
          <w:tcPr>
            <w:tcW w:w="1570" w:type="dxa"/>
            <w:vAlign w:val="center"/>
          </w:tcPr>
          <w:p w14:paraId="4165D248" w14:textId="240A5602" w:rsidR="000267F3" w:rsidRPr="00C35CEE" w:rsidRDefault="00C35CEE" w:rsidP="00C06EDF">
            <w:pPr>
              <w:pStyle w:val="ny-lesson-table"/>
              <w:jc w:val="center"/>
            </w:pPr>
            <m:oMath>
              <m:r>
                <w:rPr>
                  <w:rFonts w:ascii="Cambria Math" w:hAnsi="Cambria Math"/>
                </w:rPr>
                <m:t>66</m:t>
              </m:r>
            </m:oMath>
            <w:r w:rsidR="000267F3" w:rsidRPr="00C35CEE">
              <w:t xml:space="preserve"> and older</w:t>
            </w:r>
          </w:p>
        </w:tc>
        <w:tc>
          <w:tcPr>
            <w:tcW w:w="867" w:type="dxa"/>
            <w:vAlign w:val="center"/>
          </w:tcPr>
          <w:p w14:paraId="7A40DEDB" w14:textId="778DFE59" w:rsidR="000267F3" w:rsidRPr="00C35CEE" w:rsidRDefault="00C35CEE" w:rsidP="00C06EDF">
            <w:pPr>
              <w:pStyle w:val="ny-lesson-table"/>
              <w:jc w:val="center"/>
              <w:rPr>
                <w:rFonts w:ascii="Cambria Math" w:hAnsi="Cambria Math"/>
                <w:oMath/>
              </w:rPr>
            </w:pPr>
            <m:oMathPara>
              <m:oMath>
                <m:r>
                  <w:rPr>
                    <w:rFonts w:ascii="Cambria Math" w:hAnsi="Cambria Math"/>
                  </w:rPr>
                  <m:t>7</m:t>
                </m:r>
              </m:oMath>
            </m:oMathPara>
          </w:p>
        </w:tc>
        <w:tc>
          <w:tcPr>
            <w:tcW w:w="868" w:type="dxa"/>
            <w:vAlign w:val="center"/>
          </w:tcPr>
          <w:p w14:paraId="25B27B6F" w14:textId="10F4CB78" w:rsidR="000267F3" w:rsidRPr="00C35CEE" w:rsidRDefault="00C35CEE" w:rsidP="00C06EDF">
            <w:pPr>
              <w:pStyle w:val="ny-lesson-table"/>
              <w:jc w:val="center"/>
              <w:rPr>
                <w:rFonts w:ascii="Cambria Math" w:hAnsi="Cambria Math"/>
                <w:oMath/>
              </w:rPr>
            </w:pPr>
            <m:oMathPara>
              <m:oMath>
                <m:r>
                  <w:rPr>
                    <w:rFonts w:ascii="Cambria Math" w:hAnsi="Cambria Math"/>
                  </w:rPr>
                  <m:t>26</m:t>
                </m:r>
              </m:oMath>
            </m:oMathPara>
          </w:p>
        </w:tc>
        <w:tc>
          <w:tcPr>
            <w:tcW w:w="868" w:type="dxa"/>
            <w:vAlign w:val="center"/>
          </w:tcPr>
          <w:p w14:paraId="4B361F2D" w14:textId="02E552D8" w:rsidR="000267F3" w:rsidRPr="00C35CEE" w:rsidRDefault="00C35CEE" w:rsidP="00C06EDF">
            <w:pPr>
              <w:pStyle w:val="ny-lesson-table"/>
              <w:jc w:val="center"/>
              <w:rPr>
                <w:rFonts w:ascii="Cambria Math" w:hAnsi="Cambria Math"/>
                <w:oMath/>
              </w:rPr>
            </w:pPr>
            <m:oMathPara>
              <m:oMath>
                <m:r>
                  <w:rPr>
                    <w:rFonts w:ascii="Cambria Math" w:hAnsi="Cambria Math"/>
                  </w:rPr>
                  <m:t>24</m:t>
                </m:r>
              </m:oMath>
            </m:oMathPara>
          </w:p>
        </w:tc>
        <w:tc>
          <w:tcPr>
            <w:tcW w:w="867" w:type="dxa"/>
            <w:vAlign w:val="center"/>
          </w:tcPr>
          <w:p w14:paraId="7656D09E" w14:textId="6BE74D82" w:rsidR="000267F3" w:rsidRPr="00C35CEE" w:rsidRDefault="00C35CEE" w:rsidP="00C06EDF">
            <w:pPr>
              <w:pStyle w:val="ny-lesson-table"/>
              <w:jc w:val="center"/>
              <w:rPr>
                <w:rFonts w:ascii="Cambria Math" w:hAnsi="Cambria Math"/>
                <w:oMath/>
              </w:rPr>
            </w:pPr>
            <m:oMathPara>
              <m:oMath>
                <m:r>
                  <w:rPr>
                    <w:rFonts w:ascii="Cambria Math" w:hAnsi="Cambria Math"/>
                  </w:rPr>
                  <m:t>29</m:t>
                </m:r>
              </m:oMath>
            </m:oMathPara>
          </w:p>
        </w:tc>
        <w:tc>
          <w:tcPr>
            <w:tcW w:w="868" w:type="dxa"/>
            <w:vAlign w:val="center"/>
          </w:tcPr>
          <w:p w14:paraId="7B8E4457" w14:textId="37A071B5" w:rsidR="000267F3" w:rsidRPr="00C35CEE" w:rsidRDefault="00C35CEE" w:rsidP="00C06EDF">
            <w:pPr>
              <w:pStyle w:val="ny-lesson-table"/>
              <w:jc w:val="center"/>
              <w:rPr>
                <w:rFonts w:ascii="Cambria Math" w:hAnsi="Cambria Math"/>
                <w:oMath/>
              </w:rPr>
            </w:pPr>
            <m:oMathPara>
              <m:oMath>
                <m:r>
                  <w:rPr>
                    <w:rFonts w:ascii="Cambria Math" w:hAnsi="Cambria Math"/>
                  </w:rPr>
                  <m:t>2</m:t>
                </m:r>
              </m:oMath>
            </m:oMathPara>
          </w:p>
        </w:tc>
        <w:tc>
          <w:tcPr>
            <w:tcW w:w="868" w:type="dxa"/>
            <w:vAlign w:val="center"/>
          </w:tcPr>
          <w:p w14:paraId="1BE0C30E" w14:textId="57FEDBA3" w:rsidR="000267F3" w:rsidRPr="00C35CEE" w:rsidRDefault="00C35CEE" w:rsidP="00C06EDF">
            <w:pPr>
              <w:pStyle w:val="ny-lesson-table"/>
              <w:jc w:val="center"/>
              <w:rPr>
                <w:rFonts w:ascii="Cambria Math" w:hAnsi="Cambria Math"/>
                <w:oMath/>
              </w:rPr>
            </w:pPr>
            <m:oMathPara>
              <m:oMath>
                <m:r>
                  <w:rPr>
                    <w:rFonts w:ascii="Cambria Math" w:hAnsi="Cambria Math"/>
                  </w:rPr>
                  <m:t>0</m:t>
                </m:r>
              </m:oMath>
            </m:oMathPara>
          </w:p>
        </w:tc>
      </w:tr>
    </w:tbl>
    <w:p w14:paraId="0E498C08" w14:textId="77777777" w:rsidR="000267F3" w:rsidRDefault="000267F3" w:rsidP="00B00B07">
      <w:pPr>
        <w:rPr>
          <w:rStyle w:val="ny-lesson-hdr-1Char"/>
        </w:rPr>
      </w:pPr>
    </w:p>
    <w:p w14:paraId="7EB72238" w14:textId="330E0FF7" w:rsidR="00E63B71" w:rsidRDefault="00CA6293" w:rsidP="00B00B07">
      <w:r>
        <w:rPr>
          <w:rStyle w:val="ny-lesson-hdr-1Char"/>
        </w:rPr>
        <w:t>Exercises</w:t>
      </w:r>
      <w:r w:rsidR="00395BF0">
        <w:rPr>
          <w:rStyle w:val="ny-lesson-hdr-1Char"/>
        </w:rPr>
        <w:t xml:space="preserve"> 1–8</w:t>
      </w:r>
    </w:p>
    <w:p w14:paraId="07EEA198" w14:textId="77777777" w:rsidR="000267F3" w:rsidRPr="00C35CEE" w:rsidRDefault="000267F3" w:rsidP="00C35CEE">
      <w:pPr>
        <w:pStyle w:val="ny-lesson-numbering"/>
      </w:pPr>
      <w:r w:rsidRPr="00C35CEE">
        <w:t>Based on this survey, do you think the school board should recommend building a new high school?  Explain your answer.</w:t>
      </w:r>
    </w:p>
    <w:p w14:paraId="16EBE60F" w14:textId="77777777" w:rsidR="000267F3" w:rsidRDefault="000267F3" w:rsidP="000267F3">
      <w:pPr>
        <w:pStyle w:val="ny-lesson-SFinsert-number-list"/>
        <w:numPr>
          <w:ilvl w:val="0"/>
          <w:numId w:val="0"/>
        </w:numPr>
        <w:ind w:left="1224"/>
        <w:rPr>
          <w:rFonts w:asciiTheme="minorHAnsi" w:hAnsiTheme="minorHAnsi"/>
          <w:b w:val="0"/>
          <w:sz w:val="20"/>
          <w:szCs w:val="20"/>
        </w:rPr>
      </w:pPr>
    </w:p>
    <w:p w14:paraId="0225EBCC" w14:textId="77777777" w:rsidR="000267F3" w:rsidRDefault="000267F3" w:rsidP="000267F3">
      <w:pPr>
        <w:pStyle w:val="ny-lesson-SFinsert-number-list"/>
        <w:numPr>
          <w:ilvl w:val="0"/>
          <w:numId w:val="0"/>
        </w:numPr>
        <w:ind w:left="1224"/>
        <w:rPr>
          <w:rFonts w:asciiTheme="minorHAnsi" w:hAnsiTheme="minorHAnsi"/>
          <w:b w:val="0"/>
          <w:sz w:val="20"/>
          <w:szCs w:val="20"/>
        </w:rPr>
      </w:pPr>
    </w:p>
    <w:p w14:paraId="72E599F3" w14:textId="77777777" w:rsidR="000267F3" w:rsidRDefault="000267F3" w:rsidP="000267F3">
      <w:pPr>
        <w:pStyle w:val="ny-lesson-SFinsert-number-list"/>
        <w:numPr>
          <w:ilvl w:val="0"/>
          <w:numId w:val="0"/>
        </w:numPr>
        <w:ind w:left="1224"/>
        <w:rPr>
          <w:rFonts w:asciiTheme="minorHAnsi" w:hAnsiTheme="minorHAnsi"/>
          <w:b w:val="0"/>
          <w:sz w:val="20"/>
          <w:szCs w:val="20"/>
        </w:rPr>
      </w:pPr>
    </w:p>
    <w:p w14:paraId="6863CB6A"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43A21656"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3C3FB1F1" w14:textId="12325C8A" w:rsidR="000267F3" w:rsidRPr="00C35CEE" w:rsidRDefault="000267F3" w:rsidP="00C35CEE">
      <w:pPr>
        <w:pStyle w:val="ny-lesson-numbering"/>
      </w:pPr>
      <w:r w:rsidRPr="00C35CEE">
        <w:t xml:space="preserve">An eligible voter is picked at random.  If this person is </w:t>
      </w:r>
      <m:oMath>
        <m:r>
          <m:rPr>
            <m:sty m:val="p"/>
          </m:rPr>
          <w:rPr>
            <w:rFonts w:ascii="Cambria Math" w:hAnsi="Cambria Math"/>
          </w:rPr>
          <m:t>21</m:t>
        </m:r>
      </m:oMath>
      <w:r w:rsidRPr="00C35CEE">
        <w:t xml:space="preserve"> years old, do you think he or she would indicate that the town should build a high school?  Why or why not?</w:t>
      </w:r>
    </w:p>
    <w:p w14:paraId="6D4FEA92"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2DE6E770"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03D39E12" w14:textId="77777777" w:rsidR="000267F3" w:rsidRPr="000267F3" w:rsidRDefault="000267F3" w:rsidP="000267F3">
      <w:pPr>
        <w:pStyle w:val="ny-lesson-SFinsert-number-list"/>
        <w:numPr>
          <w:ilvl w:val="0"/>
          <w:numId w:val="0"/>
        </w:numPr>
        <w:ind w:left="1224" w:hanging="360"/>
        <w:rPr>
          <w:rFonts w:asciiTheme="minorHAnsi" w:hAnsiTheme="minorHAnsi"/>
          <w:b w:val="0"/>
          <w:sz w:val="20"/>
          <w:szCs w:val="20"/>
        </w:rPr>
      </w:pPr>
    </w:p>
    <w:p w14:paraId="21197AB4"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3D244A56" w14:textId="77777777" w:rsidR="00395BF0" w:rsidRDefault="00395BF0">
      <w:pPr>
        <w:rPr>
          <w:rFonts w:ascii="Calibri" w:eastAsia="Myriad Pro" w:hAnsi="Calibri" w:cs="Myriad Pro"/>
          <w:color w:val="231F20"/>
          <w:sz w:val="20"/>
        </w:rPr>
      </w:pPr>
      <w:r>
        <w:br w:type="page"/>
      </w:r>
    </w:p>
    <w:p w14:paraId="311DBAB2" w14:textId="0576E463" w:rsidR="000267F3" w:rsidRDefault="000267F3" w:rsidP="00395BF0">
      <w:pPr>
        <w:pStyle w:val="ny-lesson-numbering"/>
        <w:rPr>
          <w:b/>
        </w:rPr>
      </w:pPr>
      <w:r w:rsidRPr="000267F3">
        <w:lastRenderedPageBreak/>
        <w:t xml:space="preserve">An eligible voter is picked at random.  If this person is </w:t>
      </w:r>
      <m:oMath>
        <m:r>
          <w:rPr>
            <w:rFonts w:ascii="Cambria Math" w:hAnsi="Cambria Math"/>
          </w:rPr>
          <m:t>55</m:t>
        </m:r>
      </m:oMath>
      <w:r w:rsidRPr="000267F3">
        <w:t xml:space="preserve"> years old, do you think he or she would indicate that the town should build a high school?  Why or why not?</w:t>
      </w:r>
    </w:p>
    <w:p w14:paraId="577F9F28"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5609AB2E"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4BF8E1E5" w14:textId="77777777" w:rsidR="000267F3" w:rsidRPr="000267F3" w:rsidRDefault="000267F3" w:rsidP="000267F3">
      <w:pPr>
        <w:pStyle w:val="ny-lesson-SFinsert-number-list"/>
        <w:numPr>
          <w:ilvl w:val="0"/>
          <w:numId w:val="0"/>
        </w:numPr>
        <w:ind w:left="1224" w:hanging="360"/>
        <w:rPr>
          <w:rFonts w:asciiTheme="minorHAnsi" w:hAnsiTheme="minorHAnsi"/>
          <w:b w:val="0"/>
          <w:sz w:val="20"/>
          <w:szCs w:val="20"/>
        </w:rPr>
      </w:pPr>
    </w:p>
    <w:p w14:paraId="5C901AC0"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1E8E6FE2" w14:textId="5B2B8864" w:rsidR="000267F3" w:rsidRDefault="000267F3" w:rsidP="00395BF0">
      <w:pPr>
        <w:pStyle w:val="ny-lesson-numbering"/>
        <w:rPr>
          <w:b/>
        </w:rPr>
      </w:pPr>
      <w:r w:rsidRPr="000267F3">
        <w:t xml:space="preserve">The School Board wondered if the probability of recommending a new high school was different for different age categories.  Why do you think the survey classified voters using the age categories </w:t>
      </w:r>
      <m:oMath>
        <m:r>
          <w:rPr>
            <w:rFonts w:ascii="Cambria Math" w:hAnsi="Cambria Math"/>
          </w:rPr>
          <m:t>18</m:t>
        </m:r>
      </m:oMath>
      <w:r w:rsidRPr="000267F3">
        <w:t>–</w:t>
      </w:r>
      <m:oMath>
        <m:r>
          <w:rPr>
            <w:rFonts w:ascii="Cambria Math" w:hAnsi="Cambria Math"/>
          </w:rPr>
          <m:t>25</m:t>
        </m:r>
      </m:oMath>
      <w:r w:rsidRPr="000267F3">
        <w:t xml:space="preserve"> years old, </w:t>
      </w:r>
      <m:oMath>
        <m:r>
          <w:rPr>
            <w:rFonts w:ascii="Cambria Math" w:hAnsi="Cambria Math"/>
          </w:rPr>
          <m:t>26</m:t>
        </m:r>
      </m:oMath>
      <w:r w:rsidRPr="000267F3">
        <w:t>–</w:t>
      </w:r>
      <m:oMath>
        <m:r>
          <w:rPr>
            <w:rFonts w:ascii="Cambria Math" w:hAnsi="Cambria Math"/>
          </w:rPr>
          <m:t>40</m:t>
        </m:r>
      </m:oMath>
      <w:r w:rsidRPr="000267F3">
        <w:t xml:space="preserve"> years old, </w:t>
      </w:r>
      <m:oMath>
        <m:r>
          <w:rPr>
            <w:rFonts w:ascii="Cambria Math" w:hAnsi="Cambria Math"/>
          </w:rPr>
          <m:t>41</m:t>
        </m:r>
      </m:oMath>
      <w:r w:rsidRPr="000267F3">
        <w:t>–</w:t>
      </w:r>
      <m:oMath>
        <m:r>
          <w:rPr>
            <w:rFonts w:ascii="Cambria Math" w:hAnsi="Cambria Math"/>
          </w:rPr>
          <m:t>65</m:t>
        </m:r>
      </m:oMath>
      <w:r w:rsidRPr="000267F3">
        <w:t xml:space="preserve"> years old, and </w:t>
      </w:r>
      <m:oMath>
        <m:r>
          <w:rPr>
            <w:rFonts w:ascii="Cambria Math" w:hAnsi="Cambria Math"/>
          </w:rPr>
          <m:t>66</m:t>
        </m:r>
      </m:oMath>
      <w:r w:rsidRPr="000267F3">
        <w:t xml:space="preserve"> years old and older?</w:t>
      </w:r>
    </w:p>
    <w:p w14:paraId="5F6BDD0A"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480BB5E1"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25FEF465" w14:textId="77777777" w:rsidR="000267F3" w:rsidRPr="000267F3" w:rsidRDefault="000267F3" w:rsidP="000267F3">
      <w:pPr>
        <w:pStyle w:val="ny-lesson-SFinsert-number-list"/>
        <w:numPr>
          <w:ilvl w:val="0"/>
          <w:numId w:val="0"/>
        </w:numPr>
        <w:ind w:left="1224" w:hanging="360"/>
        <w:rPr>
          <w:rFonts w:asciiTheme="minorHAnsi" w:hAnsiTheme="minorHAnsi"/>
          <w:b w:val="0"/>
          <w:sz w:val="20"/>
          <w:szCs w:val="20"/>
        </w:rPr>
      </w:pPr>
    </w:p>
    <w:p w14:paraId="5B4D7415"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456B37A0" w14:textId="77777777" w:rsidR="000267F3" w:rsidRPr="000267F3" w:rsidRDefault="000267F3" w:rsidP="00C06EDF">
      <w:pPr>
        <w:pStyle w:val="ny-lesson-numbering"/>
        <w:spacing w:after="240"/>
        <w:rPr>
          <w:b/>
        </w:rPr>
      </w:pPr>
      <w:r w:rsidRPr="000267F3">
        <w:t>It might be helpful to organize the data in a two-way frequency table.  Use the given data to complete the following two-way frequency table.  Note that the age categories are represented as rows, and the possible responses are represented as columns.</w:t>
      </w:r>
    </w:p>
    <w:tbl>
      <w:tblPr>
        <w:tblW w:w="0" w:type="auto"/>
        <w:jc w:val="center"/>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1440"/>
        <w:gridCol w:w="1440"/>
        <w:gridCol w:w="1440"/>
        <w:gridCol w:w="1440"/>
      </w:tblGrid>
      <w:tr w:rsidR="000267F3" w:rsidRPr="000267F3" w14:paraId="6F24D290" w14:textId="77777777" w:rsidTr="00C06EDF">
        <w:trPr>
          <w:jc w:val="center"/>
        </w:trPr>
        <w:tc>
          <w:tcPr>
            <w:tcW w:w="2130" w:type="dxa"/>
          </w:tcPr>
          <w:p w14:paraId="1EA842AF" w14:textId="77777777" w:rsidR="000267F3" w:rsidRPr="000267F3" w:rsidRDefault="000267F3" w:rsidP="00EC02DC">
            <w:pPr>
              <w:pStyle w:val="ny-lesson-SFinsert-table"/>
              <w:rPr>
                <w:rFonts w:asciiTheme="minorHAnsi" w:hAnsiTheme="minorHAnsi"/>
                <w:b w:val="0"/>
                <w:sz w:val="20"/>
                <w:szCs w:val="20"/>
              </w:rPr>
            </w:pPr>
          </w:p>
        </w:tc>
        <w:tc>
          <w:tcPr>
            <w:tcW w:w="1440" w:type="dxa"/>
            <w:vAlign w:val="center"/>
          </w:tcPr>
          <w:p w14:paraId="3812F37D" w14:textId="77777777" w:rsidR="000267F3" w:rsidRPr="000267F3" w:rsidRDefault="000267F3" w:rsidP="00EC02DC">
            <w:pPr>
              <w:pStyle w:val="ny-lesson-SFinsert-table"/>
              <w:jc w:val="center"/>
              <w:rPr>
                <w:rFonts w:asciiTheme="minorHAnsi" w:hAnsiTheme="minorHAnsi"/>
                <w:b w:val="0"/>
                <w:sz w:val="20"/>
                <w:szCs w:val="20"/>
              </w:rPr>
            </w:pPr>
            <w:r w:rsidRPr="000267F3">
              <w:rPr>
                <w:rFonts w:asciiTheme="minorHAnsi" w:hAnsiTheme="minorHAnsi"/>
                <w:b w:val="0"/>
                <w:sz w:val="20"/>
                <w:szCs w:val="20"/>
              </w:rPr>
              <w:t>Yes</w:t>
            </w:r>
          </w:p>
        </w:tc>
        <w:tc>
          <w:tcPr>
            <w:tcW w:w="1440" w:type="dxa"/>
            <w:vAlign w:val="center"/>
          </w:tcPr>
          <w:p w14:paraId="4A13D9ED" w14:textId="77777777" w:rsidR="000267F3" w:rsidRPr="000267F3" w:rsidRDefault="000267F3" w:rsidP="00EC02DC">
            <w:pPr>
              <w:pStyle w:val="ny-lesson-SFinsert-table"/>
              <w:jc w:val="center"/>
              <w:rPr>
                <w:rFonts w:asciiTheme="minorHAnsi" w:hAnsiTheme="minorHAnsi"/>
                <w:b w:val="0"/>
                <w:sz w:val="20"/>
                <w:szCs w:val="20"/>
              </w:rPr>
            </w:pPr>
            <w:r w:rsidRPr="000267F3">
              <w:rPr>
                <w:rFonts w:asciiTheme="minorHAnsi" w:hAnsiTheme="minorHAnsi"/>
                <w:b w:val="0"/>
                <w:sz w:val="20"/>
                <w:szCs w:val="20"/>
              </w:rPr>
              <w:t>No</w:t>
            </w:r>
          </w:p>
        </w:tc>
        <w:tc>
          <w:tcPr>
            <w:tcW w:w="1440" w:type="dxa"/>
            <w:vAlign w:val="center"/>
          </w:tcPr>
          <w:p w14:paraId="769C38EE" w14:textId="77777777" w:rsidR="000267F3" w:rsidRPr="000267F3" w:rsidRDefault="000267F3" w:rsidP="00EC02DC">
            <w:pPr>
              <w:pStyle w:val="ny-lesson-SFinsert-table"/>
              <w:jc w:val="center"/>
              <w:rPr>
                <w:rFonts w:asciiTheme="minorHAnsi" w:hAnsiTheme="minorHAnsi"/>
                <w:b w:val="0"/>
                <w:sz w:val="20"/>
                <w:szCs w:val="20"/>
              </w:rPr>
            </w:pPr>
            <w:r w:rsidRPr="000267F3">
              <w:rPr>
                <w:rFonts w:asciiTheme="minorHAnsi" w:hAnsiTheme="minorHAnsi"/>
                <w:b w:val="0"/>
                <w:sz w:val="20"/>
                <w:szCs w:val="20"/>
              </w:rPr>
              <w:t>No answer</w:t>
            </w:r>
          </w:p>
        </w:tc>
        <w:tc>
          <w:tcPr>
            <w:tcW w:w="1440" w:type="dxa"/>
            <w:vAlign w:val="center"/>
          </w:tcPr>
          <w:p w14:paraId="6240E883" w14:textId="77777777" w:rsidR="000267F3" w:rsidRPr="000267F3" w:rsidRDefault="000267F3" w:rsidP="00EC02DC">
            <w:pPr>
              <w:pStyle w:val="ny-lesson-SFinsert-table"/>
              <w:jc w:val="center"/>
              <w:rPr>
                <w:rFonts w:asciiTheme="minorHAnsi" w:hAnsiTheme="minorHAnsi"/>
                <w:b w:val="0"/>
                <w:sz w:val="20"/>
                <w:szCs w:val="20"/>
              </w:rPr>
            </w:pPr>
            <w:r w:rsidRPr="000267F3">
              <w:rPr>
                <w:rFonts w:asciiTheme="minorHAnsi" w:hAnsiTheme="minorHAnsi"/>
                <w:b w:val="0"/>
                <w:sz w:val="20"/>
                <w:szCs w:val="20"/>
              </w:rPr>
              <w:t>Total</w:t>
            </w:r>
          </w:p>
        </w:tc>
      </w:tr>
      <w:tr w:rsidR="000267F3" w:rsidRPr="000267F3" w14:paraId="37056D64" w14:textId="77777777" w:rsidTr="00C06EDF">
        <w:trPr>
          <w:trHeight w:val="360"/>
          <w:jc w:val="center"/>
        </w:trPr>
        <w:tc>
          <w:tcPr>
            <w:tcW w:w="2130" w:type="dxa"/>
            <w:vAlign w:val="center"/>
          </w:tcPr>
          <w:p w14:paraId="72AECA82" w14:textId="34D06FB0" w:rsidR="000267F3" w:rsidRPr="00C35CEE" w:rsidRDefault="00C35CEE" w:rsidP="00C06EDF">
            <w:pPr>
              <w:pStyle w:val="ny-lesson-SFinsert-table"/>
              <w:rPr>
                <w:rFonts w:asciiTheme="minorHAnsi" w:hAnsiTheme="minorHAnsi"/>
                <w:b w:val="0"/>
                <w:sz w:val="20"/>
                <w:szCs w:val="20"/>
              </w:rPr>
            </w:pPr>
            <m:oMath>
              <m:r>
                <m:rPr>
                  <m:sty m:val="bi"/>
                </m:rPr>
                <w:rPr>
                  <w:rFonts w:ascii="Cambria Math" w:hAnsi="Cambria Math"/>
                  <w:sz w:val="20"/>
                  <w:szCs w:val="20"/>
                </w:rPr>
                <m:t>18</m:t>
              </m:r>
            </m:oMath>
            <w:r w:rsidR="000267F3" w:rsidRPr="00C35CEE">
              <w:rPr>
                <w:rFonts w:asciiTheme="minorHAnsi" w:hAnsiTheme="minorHAnsi"/>
                <w:b w:val="0"/>
                <w:sz w:val="20"/>
                <w:szCs w:val="20"/>
              </w:rPr>
              <w:t xml:space="preserve"> – </w:t>
            </w:r>
            <m:oMath>
              <m:r>
                <m:rPr>
                  <m:sty m:val="bi"/>
                </m:rPr>
                <w:rPr>
                  <w:rFonts w:ascii="Cambria Math" w:hAnsi="Cambria Math"/>
                  <w:sz w:val="20"/>
                  <w:szCs w:val="20"/>
                </w:rPr>
                <m:t>25</m:t>
              </m:r>
            </m:oMath>
            <w:r w:rsidR="000267F3" w:rsidRPr="00C35CEE">
              <w:rPr>
                <w:rFonts w:asciiTheme="minorHAnsi" w:hAnsiTheme="minorHAnsi"/>
                <w:b w:val="0"/>
                <w:sz w:val="20"/>
                <w:szCs w:val="20"/>
              </w:rPr>
              <w:t xml:space="preserve"> years old</w:t>
            </w:r>
          </w:p>
        </w:tc>
        <w:tc>
          <w:tcPr>
            <w:tcW w:w="1440" w:type="dxa"/>
            <w:vAlign w:val="center"/>
          </w:tcPr>
          <w:p w14:paraId="369BC228"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107445C9"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57A5EDE9"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13A4DED6" w14:textId="77777777" w:rsidR="000267F3" w:rsidRPr="000267F3" w:rsidRDefault="000267F3" w:rsidP="00C06EDF">
            <w:pPr>
              <w:pStyle w:val="ny-lesson-SFinsert-table"/>
              <w:rPr>
                <w:rFonts w:asciiTheme="minorHAnsi" w:hAnsiTheme="minorHAnsi"/>
                <w:b w:val="0"/>
                <w:sz w:val="20"/>
                <w:szCs w:val="20"/>
              </w:rPr>
            </w:pPr>
          </w:p>
        </w:tc>
      </w:tr>
      <w:tr w:rsidR="000267F3" w:rsidRPr="000267F3" w14:paraId="37E9C532" w14:textId="77777777" w:rsidTr="00C06EDF">
        <w:trPr>
          <w:trHeight w:val="360"/>
          <w:jc w:val="center"/>
        </w:trPr>
        <w:tc>
          <w:tcPr>
            <w:tcW w:w="2130" w:type="dxa"/>
            <w:vAlign w:val="center"/>
          </w:tcPr>
          <w:p w14:paraId="66427143" w14:textId="3F28935B" w:rsidR="000267F3" w:rsidRPr="00C35CEE" w:rsidRDefault="00C35CEE" w:rsidP="00C06EDF">
            <w:pPr>
              <w:pStyle w:val="ny-lesson-SFinsert-table"/>
              <w:rPr>
                <w:rFonts w:asciiTheme="minorHAnsi" w:hAnsiTheme="minorHAnsi"/>
                <w:b w:val="0"/>
                <w:sz w:val="20"/>
                <w:szCs w:val="20"/>
              </w:rPr>
            </w:pPr>
            <m:oMath>
              <m:r>
                <m:rPr>
                  <m:sty m:val="bi"/>
                </m:rPr>
                <w:rPr>
                  <w:rFonts w:ascii="Cambria Math" w:hAnsi="Cambria Math"/>
                  <w:sz w:val="20"/>
                  <w:szCs w:val="20"/>
                </w:rPr>
                <m:t>26</m:t>
              </m:r>
            </m:oMath>
            <w:r w:rsidR="000267F3" w:rsidRPr="00C35CEE">
              <w:rPr>
                <w:rFonts w:asciiTheme="minorHAnsi" w:hAnsiTheme="minorHAnsi"/>
                <w:b w:val="0"/>
                <w:sz w:val="20"/>
                <w:szCs w:val="20"/>
              </w:rPr>
              <w:t xml:space="preserve"> – </w:t>
            </w:r>
            <m:oMath>
              <m:r>
                <m:rPr>
                  <m:sty m:val="bi"/>
                </m:rPr>
                <w:rPr>
                  <w:rFonts w:ascii="Cambria Math" w:hAnsi="Cambria Math"/>
                  <w:sz w:val="20"/>
                  <w:szCs w:val="20"/>
                </w:rPr>
                <m:t>40</m:t>
              </m:r>
            </m:oMath>
            <w:r w:rsidR="000267F3" w:rsidRPr="00C35CEE">
              <w:rPr>
                <w:rFonts w:asciiTheme="minorHAnsi" w:hAnsiTheme="minorHAnsi"/>
                <w:b w:val="0"/>
                <w:sz w:val="20"/>
                <w:szCs w:val="20"/>
              </w:rPr>
              <w:t xml:space="preserve"> years old</w:t>
            </w:r>
          </w:p>
        </w:tc>
        <w:tc>
          <w:tcPr>
            <w:tcW w:w="1440" w:type="dxa"/>
            <w:vAlign w:val="center"/>
          </w:tcPr>
          <w:p w14:paraId="1E0012AD"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03D92994"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3D1CC51E"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13C2EC23" w14:textId="77777777" w:rsidR="000267F3" w:rsidRPr="000267F3" w:rsidRDefault="000267F3" w:rsidP="00C06EDF">
            <w:pPr>
              <w:pStyle w:val="ny-lesson-SFinsert-table"/>
              <w:rPr>
                <w:rFonts w:asciiTheme="minorHAnsi" w:hAnsiTheme="minorHAnsi"/>
                <w:b w:val="0"/>
                <w:sz w:val="20"/>
                <w:szCs w:val="20"/>
              </w:rPr>
            </w:pPr>
          </w:p>
        </w:tc>
      </w:tr>
      <w:tr w:rsidR="000267F3" w:rsidRPr="000267F3" w14:paraId="12CAB458" w14:textId="77777777" w:rsidTr="00C06EDF">
        <w:trPr>
          <w:trHeight w:val="360"/>
          <w:jc w:val="center"/>
        </w:trPr>
        <w:tc>
          <w:tcPr>
            <w:tcW w:w="2130" w:type="dxa"/>
            <w:vAlign w:val="center"/>
          </w:tcPr>
          <w:p w14:paraId="1E3ED7C6" w14:textId="20B1B0E2" w:rsidR="000267F3" w:rsidRPr="00C35CEE" w:rsidRDefault="00C35CEE" w:rsidP="00C06EDF">
            <w:pPr>
              <w:pStyle w:val="ny-lesson-SFinsert-table"/>
              <w:rPr>
                <w:rFonts w:asciiTheme="minorHAnsi" w:hAnsiTheme="minorHAnsi"/>
                <w:b w:val="0"/>
                <w:sz w:val="20"/>
                <w:szCs w:val="20"/>
              </w:rPr>
            </w:pPr>
            <m:oMath>
              <m:r>
                <m:rPr>
                  <m:sty m:val="bi"/>
                </m:rPr>
                <w:rPr>
                  <w:rFonts w:ascii="Cambria Math" w:hAnsi="Cambria Math"/>
                  <w:sz w:val="20"/>
                  <w:szCs w:val="20"/>
                </w:rPr>
                <m:t>41</m:t>
              </m:r>
            </m:oMath>
            <w:r w:rsidR="000267F3" w:rsidRPr="00C35CEE">
              <w:rPr>
                <w:rFonts w:asciiTheme="minorHAnsi" w:hAnsiTheme="minorHAnsi"/>
                <w:b w:val="0"/>
                <w:sz w:val="20"/>
                <w:szCs w:val="20"/>
              </w:rPr>
              <w:t xml:space="preserve"> – </w:t>
            </w:r>
            <m:oMath>
              <m:r>
                <m:rPr>
                  <m:sty m:val="bi"/>
                </m:rPr>
                <w:rPr>
                  <w:rFonts w:ascii="Cambria Math" w:hAnsi="Cambria Math"/>
                  <w:sz w:val="20"/>
                  <w:szCs w:val="20"/>
                </w:rPr>
                <m:t>65</m:t>
              </m:r>
            </m:oMath>
            <w:r w:rsidR="000267F3" w:rsidRPr="00C35CEE">
              <w:rPr>
                <w:rFonts w:asciiTheme="minorHAnsi" w:hAnsiTheme="minorHAnsi"/>
                <w:b w:val="0"/>
                <w:sz w:val="20"/>
                <w:szCs w:val="20"/>
              </w:rPr>
              <w:t xml:space="preserve"> years old</w:t>
            </w:r>
          </w:p>
        </w:tc>
        <w:tc>
          <w:tcPr>
            <w:tcW w:w="1440" w:type="dxa"/>
            <w:vAlign w:val="center"/>
          </w:tcPr>
          <w:p w14:paraId="6BE87AC7"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50BB18CE"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34B3820F"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65915084" w14:textId="77777777" w:rsidR="000267F3" w:rsidRPr="000267F3" w:rsidRDefault="000267F3" w:rsidP="00C06EDF">
            <w:pPr>
              <w:pStyle w:val="ny-lesson-SFinsert-table"/>
              <w:rPr>
                <w:rFonts w:asciiTheme="minorHAnsi" w:hAnsiTheme="minorHAnsi"/>
                <w:b w:val="0"/>
                <w:sz w:val="20"/>
                <w:szCs w:val="20"/>
              </w:rPr>
            </w:pPr>
          </w:p>
        </w:tc>
      </w:tr>
      <w:tr w:rsidR="000267F3" w:rsidRPr="000267F3" w14:paraId="2D4BDA53" w14:textId="77777777" w:rsidTr="00C06EDF">
        <w:trPr>
          <w:trHeight w:val="360"/>
          <w:jc w:val="center"/>
        </w:trPr>
        <w:tc>
          <w:tcPr>
            <w:tcW w:w="2130" w:type="dxa"/>
            <w:vAlign w:val="center"/>
          </w:tcPr>
          <w:p w14:paraId="05754606" w14:textId="10CFE7E1" w:rsidR="000267F3" w:rsidRPr="00C35CEE" w:rsidRDefault="00C35CEE" w:rsidP="00C06EDF">
            <w:pPr>
              <w:pStyle w:val="ny-lesson-SFinsert-table"/>
              <w:rPr>
                <w:rFonts w:asciiTheme="minorHAnsi" w:hAnsiTheme="minorHAnsi"/>
                <w:b w:val="0"/>
                <w:sz w:val="20"/>
                <w:szCs w:val="20"/>
              </w:rPr>
            </w:pPr>
            <m:oMath>
              <m:r>
                <m:rPr>
                  <m:sty m:val="bi"/>
                </m:rPr>
                <w:rPr>
                  <w:rFonts w:ascii="Cambria Math" w:hAnsi="Cambria Math"/>
                  <w:sz w:val="20"/>
                  <w:szCs w:val="20"/>
                </w:rPr>
                <m:t>66</m:t>
              </m:r>
            </m:oMath>
            <w:r w:rsidR="000267F3" w:rsidRPr="00C35CEE">
              <w:rPr>
                <w:rFonts w:asciiTheme="minorHAnsi" w:hAnsiTheme="minorHAnsi"/>
                <w:b w:val="0"/>
                <w:sz w:val="20"/>
                <w:szCs w:val="20"/>
              </w:rPr>
              <w:t xml:space="preserve"> years old and older</w:t>
            </w:r>
          </w:p>
        </w:tc>
        <w:tc>
          <w:tcPr>
            <w:tcW w:w="1440" w:type="dxa"/>
            <w:vAlign w:val="center"/>
          </w:tcPr>
          <w:p w14:paraId="7F0C148A"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0D7CF376"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0D94BCFA"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1E2284C2" w14:textId="77777777" w:rsidR="000267F3" w:rsidRPr="000267F3" w:rsidRDefault="000267F3" w:rsidP="00C06EDF">
            <w:pPr>
              <w:pStyle w:val="ny-lesson-SFinsert-table"/>
              <w:rPr>
                <w:rFonts w:asciiTheme="minorHAnsi" w:hAnsiTheme="minorHAnsi"/>
                <w:b w:val="0"/>
                <w:sz w:val="20"/>
                <w:szCs w:val="20"/>
              </w:rPr>
            </w:pPr>
          </w:p>
        </w:tc>
      </w:tr>
      <w:tr w:rsidR="000267F3" w:rsidRPr="000267F3" w14:paraId="5E16B3CC" w14:textId="77777777" w:rsidTr="00C06EDF">
        <w:trPr>
          <w:trHeight w:val="360"/>
          <w:jc w:val="center"/>
        </w:trPr>
        <w:tc>
          <w:tcPr>
            <w:tcW w:w="2130" w:type="dxa"/>
            <w:vAlign w:val="center"/>
          </w:tcPr>
          <w:p w14:paraId="52035F71" w14:textId="77777777" w:rsidR="000267F3" w:rsidRPr="000267F3" w:rsidRDefault="000267F3" w:rsidP="00C06EDF">
            <w:pPr>
              <w:pStyle w:val="ny-lesson-SFinsert-table"/>
              <w:rPr>
                <w:rFonts w:asciiTheme="minorHAnsi" w:hAnsiTheme="minorHAnsi"/>
                <w:b w:val="0"/>
                <w:sz w:val="20"/>
                <w:szCs w:val="20"/>
              </w:rPr>
            </w:pPr>
            <w:r w:rsidRPr="000267F3">
              <w:rPr>
                <w:rFonts w:asciiTheme="minorHAnsi" w:hAnsiTheme="minorHAnsi"/>
                <w:b w:val="0"/>
                <w:sz w:val="20"/>
                <w:szCs w:val="20"/>
              </w:rPr>
              <w:t>Total</w:t>
            </w:r>
          </w:p>
        </w:tc>
        <w:tc>
          <w:tcPr>
            <w:tcW w:w="1440" w:type="dxa"/>
            <w:vAlign w:val="center"/>
          </w:tcPr>
          <w:p w14:paraId="66716237"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26D1D4F6"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5AE3BA4E" w14:textId="77777777" w:rsidR="000267F3" w:rsidRPr="000267F3" w:rsidRDefault="000267F3" w:rsidP="00C06EDF">
            <w:pPr>
              <w:pStyle w:val="ny-lesson-SFinsert-table"/>
              <w:rPr>
                <w:rFonts w:asciiTheme="minorHAnsi" w:hAnsiTheme="minorHAnsi"/>
                <w:b w:val="0"/>
                <w:sz w:val="20"/>
                <w:szCs w:val="20"/>
              </w:rPr>
            </w:pPr>
          </w:p>
        </w:tc>
        <w:tc>
          <w:tcPr>
            <w:tcW w:w="1440" w:type="dxa"/>
            <w:vAlign w:val="center"/>
          </w:tcPr>
          <w:p w14:paraId="6D6F337A" w14:textId="77777777" w:rsidR="000267F3" w:rsidRPr="000267F3" w:rsidRDefault="000267F3" w:rsidP="00C06EDF">
            <w:pPr>
              <w:pStyle w:val="ny-lesson-SFinsert-table"/>
              <w:rPr>
                <w:rFonts w:asciiTheme="minorHAnsi" w:hAnsiTheme="minorHAnsi"/>
                <w:b w:val="0"/>
                <w:sz w:val="20"/>
                <w:szCs w:val="20"/>
              </w:rPr>
            </w:pPr>
          </w:p>
        </w:tc>
      </w:tr>
    </w:tbl>
    <w:p w14:paraId="75822280" w14:textId="77777777" w:rsidR="000267F3" w:rsidRPr="000267F3" w:rsidRDefault="000267F3" w:rsidP="000267F3">
      <w:pPr>
        <w:pStyle w:val="ny-lesson-SFinsert"/>
        <w:rPr>
          <w:rFonts w:asciiTheme="minorHAnsi" w:hAnsiTheme="minorHAnsi"/>
          <w:b w:val="0"/>
          <w:sz w:val="20"/>
          <w:szCs w:val="20"/>
        </w:rPr>
      </w:pPr>
    </w:p>
    <w:p w14:paraId="10627CFD" w14:textId="77777777" w:rsidR="000267F3" w:rsidRPr="000267F3" w:rsidRDefault="000267F3" w:rsidP="00C06EDF">
      <w:pPr>
        <w:pStyle w:val="ny-lesson-numbering"/>
        <w:spacing w:after="0"/>
        <w:rPr>
          <w:b/>
        </w:rPr>
      </w:pPr>
      <w:r w:rsidRPr="000267F3">
        <w:t xml:space="preserve">A local news service plans to write an article summarizing the survey results.  Three possible headlines for this article are provided below.  Is each headline accurate or inaccurate?  Support your answer using probabilities calculated using the table above. </w:t>
      </w:r>
    </w:p>
    <w:p w14:paraId="16FC8905" w14:textId="082F82E2" w:rsidR="000267F3" w:rsidRDefault="00C06EDF" w:rsidP="00C06EDF">
      <w:pPr>
        <w:pStyle w:val="ny-lesson-paragraph"/>
        <w:spacing w:before="0"/>
        <w:ind w:left="360"/>
        <w:rPr>
          <w:b/>
        </w:rPr>
      </w:pPr>
      <w:r>
        <w:br/>
      </w:r>
      <w:r w:rsidR="000267F3" w:rsidRPr="000267F3">
        <w:t>Headline 1:  Waldo Voters Likely to Support Building a New High School</w:t>
      </w:r>
    </w:p>
    <w:p w14:paraId="225CA837" w14:textId="77777777" w:rsidR="000267F3" w:rsidRDefault="000267F3" w:rsidP="00395BF0">
      <w:pPr>
        <w:pStyle w:val="ny-lesson-paragraph"/>
        <w:ind w:left="360"/>
        <w:rPr>
          <w:b/>
        </w:rPr>
      </w:pPr>
    </w:p>
    <w:p w14:paraId="246E9490" w14:textId="77777777" w:rsidR="000267F3" w:rsidRPr="000267F3" w:rsidRDefault="000267F3" w:rsidP="00395BF0">
      <w:pPr>
        <w:pStyle w:val="ny-lesson-paragraph"/>
        <w:ind w:left="360"/>
        <w:rPr>
          <w:b/>
        </w:rPr>
      </w:pPr>
    </w:p>
    <w:p w14:paraId="57ADFBDA" w14:textId="2DE896FF" w:rsidR="000267F3" w:rsidRDefault="000267F3" w:rsidP="00395BF0">
      <w:pPr>
        <w:pStyle w:val="ny-lesson-paragraph"/>
        <w:ind w:left="360"/>
        <w:rPr>
          <w:b/>
        </w:rPr>
      </w:pPr>
      <w:r w:rsidRPr="000267F3">
        <w:t xml:space="preserve">Headline 2:  Older Voters Less Likely to Support </w:t>
      </w:r>
      <w:r w:rsidR="00D7276F">
        <w:t xml:space="preserve">Building </w:t>
      </w:r>
      <w:r w:rsidRPr="000267F3">
        <w:t>a New High School</w:t>
      </w:r>
    </w:p>
    <w:p w14:paraId="4146147B" w14:textId="77777777" w:rsidR="000267F3" w:rsidRDefault="000267F3" w:rsidP="00395BF0">
      <w:pPr>
        <w:pStyle w:val="ny-lesson-paragraph"/>
        <w:ind w:left="360"/>
        <w:rPr>
          <w:b/>
        </w:rPr>
      </w:pPr>
    </w:p>
    <w:p w14:paraId="388C870E" w14:textId="77777777" w:rsidR="000267F3" w:rsidRPr="000267F3" w:rsidRDefault="000267F3" w:rsidP="00395BF0">
      <w:pPr>
        <w:pStyle w:val="ny-lesson-paragraph"/>
        <w:ind w:left="360"/>
        <w:rPr>
          <w:b/>
        </w:rPr>
      </w:pPr>
    </w:p>
    <w:p w14:paraId="4EB1073D" w14:textId="35CF2DF7" w:rsidR="000267F3" w:rsidRPr="000267F3" w:rsidRDefault="000267F3" w:rsidP="00395BF0">
      <w:pPr>
        <w:pStyle w:val="ny-lesson-paragraph"/>
        <w:ind w:left="360"/>
        <w:rPr>
          <w:b/>
        </w:rPr>
      </w:pPr>
      <w:r w:rsidRPr="000267F3">
        <w:t xml:space="preserve">Headline 3:  Younger Voters Not Interested in </w:t>
      </w:r>
      <w:r w:rsidR="00D7276F">
        <w:t xml:space="preserve">Building </w:t>
      </w:r>
      <w:r w:rsidRPr="000267F3">
        <w:t>a New High School</w:t>
      </w:r>
    </w:p>
    <w:p w14:paraId="786F895F" w14:textId="7ECE0641" w:rsidR="000267F3" w:rsidRPr="000267F3" w:rsidRDefault="000267F3" w:rsidP="000267F3">
      <w:pPr>
        <w:pStyle w:val="ny-lesson-SFinsert-response"/>
        <w:ind w:left="1224"/>
        <w:rPr>
          <w:rFonts w:asciiTheme="minorHAnsi" w:eastAsia="Cambria" w:hAnsiTheme="minorHAnsi" w:cs="Times New Roman"/>
          <w:b w:val="0"/>
          <w:sz w:val="20"/>
          <w:szCs w:val="20"/>
        </w:rPr>
      </w:pPr>
      <w:r w:rsidRPr="000267F3">
        <w:rPr>
          <w:rFonts w:asciiTheme="minorHAnsi" w:hAnsiTheme="minorHAnsi"/>
          <w:b w:val="0"/>
          <w:sz w:val="20"/>
          <w:szCs w:val="20"/>
        </w:rPr>
        <w:t>.</w:t>
      </w:r>
    </w:p>
    <w:p w14:paraId="69F5F606" w14:textId="77777777" w:rsidR="000267F3" w:rsidRPr="000267F3" w:rsidRDefault="000267F3" w:rsidP="000267F3">
      <w:pPr>
        <w:pStyle w:val="ny-lesson-SFinsert"/>
        <w:rPr>
          <w:rFonts w:asciiTheme="minorHAnsi" w:hAnsiTheme="minorHAnsi"/>
          <w:b w:val="0"/>
          <w:sz w:val="20"/>
          <w:szCs w:val="20"/>
        </w:rPr>
      </w:pPr>
    </w:p>
    <w:p w14:paraId="02ECC670" w14:textId="556586EB" w:rsidR="000267F3" w:rsidRDefault="000267F3" w:rsidP="00395BF0">
      <w:pPr>
        <w:pStyle w:val="ny-lesson-numbering"/>
        <w:rPr>
          <w:b/>
        </w:rPr>
      </w:pPr>
      <w:r w:rsidRPr="000267F3">
        <w:lastRenderedPageBreak/>
        <w:t xml:space="preserve">The School Board decided to put the decision on whether or not to build the high school up for a referendum in the next election.  At the last referendum regarding this issue, only </w:t>
      </w:r>
      <m:oMath>
        <m:r>
          <w:rPr>
            <w:rFonts w:ascii="Cambria Math" w:hAnsi="Cambria Math"/>
          </w:rPr>
          <m:t>25</m:t>
        </m:r>
      </m:oMath>
      <w:r w:rsidRPr="000267F3">
        <w:t xml:space="preserve"> of the eligible voters ages </w:t>
      </w:r>
      <m:oMath>
        <m:r>
          <w:rPr>
            <w:rFonts w:ascii="Cambria Math" w:hAnsi="Cambria Math"/>
          </w:rPr>
          <m:t>18</m:t>
        </m:r>
      </m:oMath>
      <w:r w:rsidRPr="000267F3">
        <w:t>–</w:t>
      </w:r>
      <m:oMath>
        <m:r>
          <w:rPr>
            <w:rFonts w:ascii="Cambria Math" w:hAnsi="Cambria Math"/>
          </w:rPr>
          <m:t>25</m:t>
        </m:r>
      </m:oMath>
      <w:r w:rsidRPr="000267F3">
        <w:t xml:space="preserve"> voted, </w:t>
      </w:r>
      <m:oMath>
        <m:r>
          <w:rPr>
            <w:rFonts w:ascii="Cambria Math" w:hAnsi="Cambria Math"/>
          </w:rPr>
          <m:t>110</m:t>
        </m:r>
      </m:oMath>
      <w:r w:rsidR="00C06EDF">
        <w:t xml:space="preserve"> of </w:t>
      </w:r>
      <w:r w:rsidRPr="000267F3">
        <w:t xml:space="preserve">the eligible voters ages </w:t>
      </w:r>
      <m:oMath>
        <m:r>
          <w:rPr>
            <w:rFonts w:ascii="Cambria Math" w:hAnsi="Cambria Math"/>
          </w:rPr>
          <m:t>26</m:t>
        </m:r>
      </m:oMath>
      <w:r w:rsidRPr="000267F3">
        <w:t>–</w:t>
      </w:r>
      <m:oMath>
        <m:r>
          <w:rPr>
            <w:rFonts w:ascii="Cambria Math" w:hAnsi="Cambria Math"/>
          </w:rPr>
          <m:t>40</m:t>
        </m:r>
      </m:oMath>
      <w:r w:rsidRPr="000267F3">
        <w:t xml:space="preserve"> voted, </w:t>
      </w:r>
      <m:oMath>
        <m:r>
          <w:rPr>
            <w:rFonts w:ascii="Cambria Math" w:hAnsi="Cambria Math"/>
          </w:rPr>
          <m:t>130</m:t>
        </m:r>
      </m:oMath>
      <w:r w:rsidRPr="000267F3">
        <w:t xml:space="preserve"> of the eligible voters ages </w:t>
      </w:r>
      <m:oMath>
        <m:r>
          <w:rPr>
            <w:rFonts w:ascii="Cambria Math" w:hAnsi="Cambria Math"/>
          </w:rPr>
          <m:t>41</m:t>
        </m:r>
      </m:oMath>
      <w:r w:rsidRPr="000267F3">
        <w:t>–</w:t>
      </w:r>
      <m:oMath>
        <m:r>
          <w:rPr>
            <w:rFonts w:ascii="Cambria Math" w:hAnsi="Cambria Math"/>
          </w:rPr>
          <m:t>65</m:t>
        </m:r>
      </m:oMath>
      <w:r w:rsidRPr="000267F3">
        <w:t xml:space="preserve"> voted, and </w:t>
      </w:r>
      <m:oMath>
        <m:r>
          <w:rPr>
            <w:rFonts w:ascii="Cambria Math" w:hAnsi="Cambria Math"/>
          </w:rPr>
          <m:t>80</m:t>
        </m:r>
      </m:oMath>
      <w:r w:rsidRPr="000267F3">
        <w:t xml:space="preserve"> of the eligible voters ages </w:t>
      </w:r>
      <m:oMath>
        <m:r>
          <w:rPr>
            <w:rFonts w:ascii="Cambria Math" w:hAnsi="Cambria Math"/>
          </w:rPr>
          <m:t>66</m:t>
        </m:r>
      </m:oMath>
      <w:r w:rsidRPr="000267F3">
        <w:t xml:space="preserve"> and older voted.  If the voters in the next election turnout in similar numbers, do you think this referendum will pass?  Justify your answer.</w:t>
      </w:r>
    </w:p>
    <w:p w14:paraId="40F2973D"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35A0E31E" w14:textId="77777777" w:rsidR="000267F3" w:rsidRDefault="000267F3" w:rsidP="000267F3">
      <w:pPr>
        <w:pStyle w:val="ny-lesson-SFinsert-number-list"/>
        <w:numPr>
          <w:ilvl w:val="0"/>
          <w:numId w:val="0"/>
        </w:numPr>
        <w:ind w:left="1224" w:hanging="360"/>
        <w:rPr>
          <w:rFonts w:asciiTheme="minorHAnsi" w:hAnsiTheme="minorHAnsi"/>
          <w:b w:val="0"/>
          <w:sz w:val="20"/>
          <w:szCs w:val="20"/>
        </w:rPr>
      </w:pPr>
    </w:p>
    <w:p w14:paraId="7835B536" w14:textId="77777777" w:rsidR="000267F3" w:rsidRPr="000267F3" w:rsidRDefault="000267F3" w:rsidP="000267F3">
      <w:pPr>
        <w:pStyle w:val="ny-lesson-SFinsert-number-list"/>
        <w:numPr>
          <w:ilvl w:val="0"/>
          <w:numId w:val="0"/>
        </w:numPr>
        <w:ind w:left="1224" w:hanging="360"/>
        <w:rPr>
          <w:rFonts w:asciiTheme="minorHAnsi" w:hAnsiTheme="minorHAnsi"/>
          <w:b w:val="0"/>
          <w:sz w:val="20"/>
          <w:szCs w:val="20"/>
        </w:rPr>
      </w:pPr>
    </w:p>
    <w:p w14:paraId="611FA2DD" w14:textId="77777777" w:rsidR="000267F3" w:rsidRPr="000267F3" w:rsidRDefault="000267F3" w:rsidP="000267F3">
      <w:pPr>
        <w:pStyle w:val="ny-lesson-SFinsert-number-list"/>
        <w:numPr>
          <w:ilvl w:val="0"/>
          <w:numId w:val="0"/>
        </w:numPr>
        <w:ind w:left="1224"/>
        <w:rPr>
          <w:rFonts w:asciiTheme="minorHAnsi" w:hAnsiTheme="minorHAnsi"/>
          <w:b w:val="0"/>
          <w:sz w:val="20"/>
          <w:szCs w:val="20"/>
        </w:rPr>
      </w:pPr>
    </w:p>
    <w:p w14:paraId="15B7E16A" w14:textId="77777777" w:rsidR="000267F3" w:rsidRPr="000267F3" w:rsidRDefault="000267F3" w:rsidP="00395BF0">
      <w:pPr>
        <w:pStyle w:val="ny-lesson-numbering"/>
        <w:rPr>
          <w:b/>
        </w:rPr>
      </w:pPr>
      <w:r w:rsidRPr="000267F3">
        <w:t>Is it possible that your prediction of the election outcome might be incorrect?  Explain.</w:t>
      </w:r>
    </w:p>
    <w:p w14:paraId="64E8550C" w14:textId="77777777"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6A395C1E" w14:textId="29486C22" w:rsidR="0083730B" w:rsidRDefault="0083730B" w:rsidP="007C3BFC">
      <w:pPr>
        <w:pStyle w:val="ny-lesson-paragraph"/>
        <w:rPr>
          <w:szCs w:val="20"/>
        </w:rPr>
      </w:pPr>
    </w:p>
    <w:p w14:paraId="55B81E5A" w14:textId="32F5D457" w:rsidR="000267F3" w:rsidRPr="00E6649A" w:rsidRDefault="000267F3" w:rsidP="000267F3">
      <w:pPr>
        <w:widowControl/>
        <w:spacing w:after="0" w:line="240" w:lineRule="auto"/>
        <w:rPr>
          <w:rStyle w:val="ny-lesson-hdr-2"/>
        </w:rPr>
      </w:pPr>
      <w:r w:rsidRPr="00E6649A">
        <w:rPr>
          <w:rStyle w:val="ny-lesson-hdr-2"/>
        </w:rPr>
        <w:t>Example 2:  Smoking and Asthma</w:t>
      </w:r>
    </w:p>
    <w:p w14:paraId="6D187469" w14:textId="2DDC2D4A" w:rsidR="009616BC" w:rsidRPr="009616BC" w:rsidRDefault="009616BC" w:rsidP="00C06EDF">
      <w:pPr>
        <w:pStyle w:val="ny-lesson-paragraph"/>
        <w:rPr>
          <w:b/>
        </w:rPr>
      </w:pPr>
      <w:r w:rsidRPr="009616BC">
        <w:t xml:space="preserve">Health officials in Milwaukee, Wisconsin were concerned about teenagers with asthma.  People with asthma often have difficulty with normal breathing.  In a local research study, researchers collected data on the incidence of asthma among students enrolled in a Milwaukee Public </w:t>
      </w:r>
      <w:r w:rsidR="00D7276F">
        <w:t>High S</w:t>
      </w:r>
      <w:r w:rsidRPr="009616BC">
        <w:t xml:space="preserve">chool.  </w:t>
      </w:r>
    </w:p>
    <w:p w14:paraId="5E36D2B5" w14:textId="3B171528" w:rsidR="009616BC" w:rsidRPr="00C35CEE" w:rsidRDefault="009616BC" w:rsidP="00C06EDF">
      <w:pPr>
        <w:pStyle w:val="ny-lesson-paragraph"/>
        <w:rPr>
          <w:b/>
        </w:rPr>
      </w:pPr>
      <w:r w:rsidRPr="009616BC">
        <w:t>Students in the high school completed a survey that was used to begin this research.  Based on this survey, the probability of a randomly selected student at this high schoo</w:t>
      </w:r>
      <w:r w:rsidRPr="00C35CEE">
        <w:t xml:space="preserve">l having asthma was found to </w:t>
      </w:r>
      <w:proofErr w:type="gramStart"/>
      <w:r w:rsidRPr="00C35CEE">
        <w:t xml:space="preserve">be </w:t>
      </w:r>
      <w:proofErr w:type="gramEnd"/>
      <m:oMath>
        <m:r>
          <w:rPr>
            <w:rFonts w:ascii="Cambria Math" w:hAnsi="Cambria Math"/>
          </w:rPr>
          <m:t>0.193</m:t>
        </m:r>
      </m:oMath>
      <w:r w:rsidRPr="00C35CEE">
        <w:t xml:space="preserve">.  Students were also asked if they had at least one family member living in their house who smoked.  The probability of a randomly selected student having at least one member in their household who smoked was reported to </w:t>
      </w:r>
      <w:proofErr w:type="gramStart"/>
      <w:r w:rsidRPr="00C35CEE">
        <w:t xml:space="preserve">be </w:t>
      </w:r>
      <w:proofErr w:type="gramEnd"/>
      <m:oMath>
        <m:r>
          <w:rPr>
            <w:rFonts w:ascii="Cambria Math" w:hAnsi="Cambria Math"/>
          </w:rPr>
          <m:t>0.421</m:t>
        </m:r>
      </m:oMath>
      <w:r w:rsidRPr="00C35CEE">
        <w:t xml:space="preserve">. </w:t>
      </w:r>
    </w:p>
    <w:p w14:paraId="783E5F9D" w14:textId="77777777" w:rsidR="009616BC" w:rsidRDefault="009616BC" w:rsidP="00C06EDF">
      <w:pPr>
        <w:pStyle w:val="ny-lesson-paragraph"/>
      </w:pPr>
    </w:p>
    <w:p w14:paraId="05FDA4C2" w14:textId="23A381D7" w:rsidR="009616BC" w:rsidRDefault="009616BC" w:rsidP="00C06EDF">
      <w:pPr>
        <w:pStyle w:val="ny-lesson-hdr-1"/>
      </w:pPr>
      <w:r>
        <w:rPr>
          <w:rStyle w:val="ny-lesson-hdr-1Char"/>
        </w:rPr>
        <w:t>Exercises</w:t>
      </w:r>
      <w:r w:rsidR="00395BF0">
        <w:rPr>
          <w:rStyle w:val="ny-lesson-hdr-1Char"/>
        </w:rPr>
        <w:t xml:space="preserve"> 9–14</w:t>
      </w:r>
    </w:p>
    <w:p w14:paraId="176B7C82" w14:textId="1CE3F651" w:rsidR="009616BC" w:rsidRPr="00C35CEE" w:rsidRDefault="009616BC" w:rsidP="00C06EDF">
      <w:pPr>
        <w:pStyle w:val="ny-lesson-paragraph"/>
        <w:rPr>
          <w:b/>
        </w:rPr>
      </w:pPr>
      <w:r w:rsidRPr="009616BC">
        <w:t xml:space="preserve">It would be easy to calculate probabilities if the data for the students had been organized into a two-way table like the one used in Exercise 5.  But there is no table here, only probability information.  One way around this </w:t>
      </w:r>
      <w:r w:rsidRPr="00C35CEE">
        <w:t xml:space="preserve">is to think about what the table might have been if there had been </w:t>
      </w:r>
      <m:oMath>
        <m:r>
          <w:rPr>
            <w:rFonts w:ascii="Cambria Math" w:hAnsi="Cambria Math"/>
          </w:rPr>
          <m:t>1,000</m:t>
        </m:r>
      </m:oMath>
      <w:r w:rsidRPr="00C35CEE">
        <w:t xml:space="preserve"> students at the school when the survey was given.  This table is called a </w:t>
      </w:r>
      <w:r w:rsidRPr="00D7276F">
        <w:rPr>
          <w:i/>
        </w:rPr>
        <w:t xml:space="preserve">hypothetical </w:t>
      </w:r>
      <w:r w:rsidR="00D7276F" w:rsidRPr="00D7276F">
        <w:rPr>
          <w:i/>
        </w:rPr>
        <w:t>1000</w:t>
      </w:r>
      <w:r w:rsidRPr="00C35CEE">
        <w:t xml:space="preserve"> two-way table.  </w:t>
      </w:r>
    </w:p>
    <w:p w14:paraId="11944B1D" w14:textId="079BED9E" w:rsidR="009616BC" w:rsidRPr="00C35CEE" w:rsidRDefault="009616BC" w:rsidP="00C06EDF">
      <w:pPr>
        <w:pStyle w:val="ny-lesson-paragraph"/>
        <w:spacing w:after="240"/>
        <w:rPr>
          <w:b/>
        </w:rPr>
      </w:pPr>
      <w:r w:rsidRPr="00C35CEE">
        <w:t xml:space="preserve">What if the population of students at this high school </w:t>
      </w:r>
      <w:proofErr w:type="gramStart"/>
      <w:r w:rsidRPr="00C35CEE">
        <w:t xml:space="preserve">was </w:t>
      </w:r>
      <w:proofErr w:type="gramEnd"/>
      <m:oMath>
        <m:r>
          <w:rPr>
            <w:rFonts w:ascii="Cambria Math" w:hAnsi="Cambria Math"/>
          </w:rPr>
          <m:t>1,000</m:t>
        </m:r>
      </m:oMath>
      <w:r w:rsidRPr="00C35CEE">
        <w:t xml:space="preserve">?  The population was probably not exactly </w:t>
      </w:r>
      <m:oMath>
        <m:r>
          <w:rPr>
            <w:rFonts w:ascii="Cambria Math" w:hAnsi="Cambria Math"/>
          </w:rPr>
          <m:t>1,000</m:t>
        </m:r>
      </m:oMath>
      <w:r w:rsidRPr="00C35CEE">
        <w:t xml:space="preserve"> students, but using an estimate of </w:t>
      </w:r>
      <m:oMath>
        <m:r>
          <w:rPr>
            <w:rFonts w:ascii="Cambria Math" w:hAnsi="Cambria Math"/>
          </w:rPr>
          <m:t>1,000</m:t>
        </m:r>
      </m:oMath>
      <w:r w:rsidRPr="00C35CEE">
        <w:t xml:space="preserve"> students provides an easier way to understand the given probabilities.  Connecting these estimates to the actual population is completed in a later exercise.  Place the value of </w:t>
      </w:r>
      <m:oMath>
        <m:r>
          <w:rPr>
            <w:rFonts w:ascii="Cambria Math" w:hAnsi="Cambria Math"/>
          </w:rPr>
          <m:t>1,000</m:t>
        </m:r>
      </m:oMath>
      <w:r w:rsidRPr="00C35CEE">
        <w:t xml:space="preserve"> in the cell representing the</w:t>
      </w:r>
      <w:r w:rsidR="00D7276F">
        <w:t xml:space="preserve"> total population.  Based on a </w:t>
      </w:r>
      <w:r w:rsidRPr="00C35CEE">
        <w:t xml:space="preserve">hypothetical </w:t>
      </w:r>
      <w:r w:rsidR="00D7276F" w:rsidRPr="00D7276F">
        <w:t>1000</w:t>
      </w:r>
      <w:r w:rsidRPr="00C35CEE">
        <w:t xml:space="preserve"> populatio</w:t>
      </w:r>
      <w:r w:rsidR="00D7276F">
        <w:t>n, consider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2"/>
        <w:gridCol w:w="2160"/>
        <w:gridCol w:w="2160"/>
        <w:gridCol w:w="2160"/>
      </w:tblGrid>
      <w:tr w:rsidR="009616BC" w:rsidRPr="009616BC" w14:paraId="663B675A" w14:textId="77777777" w:rsidTr="00C06EDF">
        <w:trPr>
          <w:jc w:val="center"/>
        </w:trPr>
        <w:tc>
          <w:tcPr>
            <w:tcW w:w="2592" w:type="dxa"/>
            <w:vAlign w:val="center"/>
          </w:tcPr>
          <w:p w14:paraId="39161E42" w14:textId="52B8ED4C" w:rsidR="009616BC" w:rsidRPr="009616BC" w:rsidRDefault="009616BC" w:rsidP="00EC02DC">
            <w:pPr>
              <w:pStyle w:val="ny-lesson-SFinsert-table"/>
              <w:rPr>
                <w:rFonts w:asciiTheme="minorHAnsi" w:hAnsiTheme="minorHAnsi"/>
                <w:b w:val="0"/>
                <w:sz w:val="20"/>
                <w:szCs w:val="20"/>
              </w:rPr>
            </w:pPr>
          </w:p>
        </w:tc>
        <w:tc>
          <w:tcPr>
            <w:tcW w:w="2160" w:type="dxa"/>
            <w:vAlign w:val="center"/>
          </w:tcPr>
          <w:p w14:paraId="20939D86"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 xml:space="preserve">No household </w:t>
            </w:r>
          </w:p>
          <w:p w14:paraId="5A0EF0EC"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member smokes</w:t>
            </w:r>
          </w:p>
        </w:tc>
        <w:tc>
          <w:tcPr>
            <w:tcW w:w="2160" w:type="dxa"/>
            <w:vAlign w:val="center"/>
          </w:tcPr>
          <w:p w14:paraId="0A3D865F"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At least one household member smokes</w:t>
            </w:r>
          </w:p>
        </w:tc>
        <w:tc>
          <w:tcPr>
            <w:tcW w:w="2160" w:type="dxa"/>
            <w:vAlign w:val="center"/>
          </w:tcPr>
          <w:p w14:paraId="7558AEEB"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Total</w:t>
            </w:r>
          </w:p>
        </w:tc>
      </w:tr>
      <w:tr w:rsidR="009616BC" w:rsidRPr="009616BC" w14:paraId="7A9AA8DB" w14:textId="77777777" w:rsidTr="00C06EDF">
        <w:trPr>
          <w:jc w:val="center"/>
        </w:trPr>
        <w:tc>
          <w:tcPr>
            <w:tcW w:w="2592" w:type="dxa"/>
            <w:vAlign w:val="center"/>
          </w:tcPr>
          <w:p w14:paraId="0FF8DCD0"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Student indicates he or she has asthma</w:t>
            </w:r>
          </w:p>
        </w:tc>
        <w:tc>
          <w:tcPr>
            <w:tcW w:w="2160" w:type="dxa"/>
            <w:vAlign w:val="center"/>
          </w:tcPr>
          <w:p w14:paraId="593BC75E" w14:textId="68BD0F67"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1</m:t>
              </m:r>
            </m:oMath>
          </w:p>
        </w:tc>
        <w:tc>
          <w:tcPr>
            <w:tcW w:w="2160" w:type="dxa"/>
            <w:vAlign w:val="center"/>
          </w:tcPr>
          <w:p w14:paraId="655C36A4" w14:textId="2957FA68"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2</m:t>
              </m:r>
            </m:oMath>
          </w:p>
        </w:tc>
        <w:tc>
          <w:tcPr>
            <w:tcW w:w="2160" w:type="dxa"/>
            <w:vAlign w:val="center"/>
          </w:tcPr>
          <w:p w14:paraId="1DA91516" w14:textId="1C70043F"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3</m:t>
              </m:r>
            </m:oMath>
          </w:p>
        </w:tc>
      </w:tr>
      <w:tr w:rsidR="009616BC" w:rsidRPr="009616BC" w14:paraId="22A7E99F" w14:textId="77777777" w:rsidTr="00C06EDF">
        <w:trPr>
          <w:jc w:val="center"/>
        </w:trPr>
        <w:tc>
          <w:tcPr>
            <w:tcW w:w="2592" w:type="dxa"/>
            <w:vAlign w:val="center"/>
          </w:tcPr>
          <w:p w14:paraId="1A4CDEC9"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Student indicates he or she does not have asthma</w:t>
            </w:r>
          </w:p>
        </w:tc>
        <w:tc>
          <w:tcPr>
            <w:tcW w:w="2160" w:type="dxa"/>
            <w:vAlign w:val="center"/>
          </w:tcPr>
          <w:p w14:paraId="120B76DA" w14:textId="413958DE"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4</m:t>
              </m:r>
            </m:oMath>
          </w:p>
        </w:tc>
        <w:tc>
          <w:tcPr>
            <w:tcW w:w="2160" w:type="dxa"/>
            <w:vAlign w:val="center"/>
          </w:tcPr>
          <w:p w14:paraId="5CDB34A7" w14:textId="06D9D084"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5</m:t>
              </m:r>
            </m:oMath>
          </w:p>
        </w:tc>
        <w:tc>
          <w:tcPr>
            <w:tcW w:w="2160" w:type="dxa"/>
            <w:vAlign w:val="center"/>
          </w:tcPr>
          <w:p w14:paraId="607FD1FE" w14:textId="2AA02B87"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6</m:t>
              </m:r>
            </m:oMath>
          </w:p>
        </w:tc>
      </w:tr>
      <w:tr w:rsidR="009616BC" w:rsidRPr="009616BC" w14:paraId="221AD4B1" w14:textId="77777777" w:rsidTr="00C06EDF">
        <w:trPr>
          <w:jc w:val="center"/>
        </w:trPr>
        <w:tc>
          <w:tcPr>
            <w:tcW w:w="2592" w:type="dxa"/>
          </w:tcPr>
          <w:p w14:paraId="1EBA4544"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Total</w:t>
            </w:r>
          </w:p>
        </w:tc>
        <w:tc>
          <w:tcPr>
            <w:tcW w:w="2160" w:type="dxa"/>
            <w:vAlign w:val="center"/>
          </w:tcPr>
          <w:p w14:paraId="6B0006A3" w14:textId="28BA98A9"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7</m:t>
              </m:r>
            </m:oMath>
          </w:p>
        </w:tc>
        <w:tc>
          <w:tcPr>
            <w:tcW w:w="2160" w:type="dxa"/>
            <w:vAlign w:val="center"/>
          </w:tcPr>
          <w:p w14:paraId="7B0B793F" w14:textId="425F39E4" w:rsidR="009616BC" w:rsidRPr="00C35CEE" w:rsidRDefault="009616BC" w:rsidP="00EC02DC">
            <w:pPr>
              <w:pStyle w:val="ny-lesson-SFinsert-table"/>
              <w:jc w:val="center"/>
              <w:rPr>
                <w:rFonts w:asciiTheme="minorHAnsi" w:hAnsiTheme="minorHAnsi"/>
                <w:b w:val="0"/>
                <w:sz w:val="20"/>
                <w:szCs w:val="20"/>
              </w:rPr>
            </w:pPr>
            <w:r w:rsidRPr="00C35CEE">
              <w:rPr>
                <w:rFonts w:asciiTheme="minorHAnsi" w:hAnsiTheme="minorHAnsi"/>
                <w:b w:val="0"/>
                <w:sz w:val="20"/>
                <w:szCs w:val="20"/>
              </w:rPr>
              <w:t xml:space="preserve">Cell </w:t>
            </w:r>
            <m:oMath>
              <m:r>
                <m:rPr>
                  <m:sty m:val="bi"/>
                </m:rPr>
                <w:rPr>
                  <w:rFonts w:ascii="Cambria Math" w:hAnsi="Cambria Math"/>
                  <w:sz w:val="20"/>
                  <w:szCs w:val="20"/>
                </w:rPr>
                <m:t>8</m:t>
              </m:r>
            </m:oMath>
          </w:p>
        </w:tc>
        <w:tc>
          <w:tcPr>
            <w:tcW w:w="2160" w:type="dxa"/>
            <w:vAlign w:val="center"/>
          </w:tcPr>
          <w:p w14:paraId="02376498" w14:textId="4C711579" w:rsidR="009616BC" w:rsidRPr="00C35CEE" w:rsidRDefault="00C35CEE" w:rsidP="00EC02DC">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1,000</m:t>
                </m:r>
              </m:oMath>
            </m:oMathPara>
          </w:p>
        </w:tc>
      </w:tr>
    </w:tbl>
    <w:p w14:paraId="0E496EE4" w14:textId="578C1DAE" w:rsidR="009616BC" w:rsidRPr="009616BC" w:rsidRDefault="009616BC" w:rsidP="00395BF0">
      <w:pPr>
        <w:pStyle w:val="ny-lesson-numbering"/>
        <w:rPr>
          <w:b/>
        </w:rPr>
      </w:pPr>
      <w:r w:rsidRPr="009616BC">
        <w:lastRenderedPageBreak/>
        <w:t xml:space="preserve">The probability that a randomly selected student at this high school has asthma </w:t>
      </w:r>
      <w:proofErr w:type="gramStart"/>
      <w:r w:rsidRPr="009616BC">
        <w:t xml:space="preserve">is </w:t>
      </w:r>
      <w:proofErr w:type="gramEnd"/>
      <m:oMath>
        <m:r>
          <w:rPr>
            <w:rFonts w:ascii="Cambria Math" w:hAnsi="Cambria Math"/>
          </w:rPr>
          <m:t>0.193</m:t>
        </m:r>
      </m:oMath>
      <w:r w:rsidR="00395BF0">
        <w:t xml:space="preserve">.  </w:t>
      </w:r>
      <w:r w:rsidRPr="009616BC">
        <w:t>This probability can be used to calculate the value of one of</w:t>
      </w:r>
      <w:r w:rsidR="00395BF0">
        <w:t xml:space="preserve"> the cells in the table above.  </w:t>
      </w:r>
      <w:r w:rsidRPr="009616BC">
        <w:t>Which cell is connected to this probability?  Use this probability</w:t>
      </w:r>
      <w:r w:rsidR="00395BF0">
        <w:t xml:space="preserve"> to calculate the value of that </w:t>
      </w:r>
      <w:r w:rsidRPr="009616BC">
        <w:t>cell.</w:t>
      </w:r>
    </w:p>
    <w:p w14:paraId="7154F5F8" w14:textId="77777777" w:rsidR="009616BC" w:rsidRDefault="009616BC" w:rsidP="00C06EDF">
      <w:pPr>
        <w:pStyle w:val="ny-lesson-numbering"/>
        <w:numPr>
          <w:ilvl w:val="0"/>
          <w:numId w:val="0"/>
        </w:numPr>
        <w:ind w:left="360"/>
      </w:pPr>
    </w:p>
    <w:p w14:paraId="0BBD86BA" w14:textId="77777777" w:rsidR="009616BC" w:rsidRDefault="009616BC" w:rsidP="00C06EDF">
      <w:pPr>
        <w:pStyle w:val="ny-lesson-numbering"/>
        <w:numPr>
          <w:ilvl w:val="0"/>
          <w:numId w:val="0"/>
        </w:numPr>
        <w:ind w:left="360"/>
      </w:pPr>
    </w:p>
    <w:p w14:paraId="087C02FF" w14:textId="77777777" w:rsidR="00C06EDF" w:rsidRDefault="00C06EDF" w:rsidP="00C06EDF">
      <w:pPr>
        <w:pStyle w:val="ny-lesson-numbering"/>
        <w:numPr>
          <w:ilvl w:val="0"/>
          <w:numId w:val="0"/>
        </w:numPr>
        <w:ind w:left="360"/>
      </w:pPr>
    </w:p>
    <w:p w14:paraId="00E63A9B" w14:textId="77777777" w:rsidR="009616BC" w:rsidRDefault="009616BC" w:rsidP="00C06EDF">
      <w:pPr>
        <w:pStyle w:val="ny-lesson-numbering"/>
        <w:numPr>
          <w:ilvl w:val="0"/>
          <w:numId w:val="0"/>
        </w:numPr>
        <w:ind w:left="360"/>
      </w:pPr>
    </w:p>
    <w:p w14:paraId="3E8260B8" w14:textId="77777777" w:rsidR="00C06EDF" w:rsidRDefault="00C06EDF" w:rsidP="00C06EDF">
      <w:pPr>
        <w:pStyle w:val="ny-lesson-numbering"/>
        <w:numPr>
          <w:ilvl w:val="0"/>
          <w:numId w:val="0"/>
        </w:numPr>
        <w:ind w:left="360"/>
      </w:pPr>
    </w:p>
    <w:p w14:paraId="4FDEFD6D" w14:textId="77777777" w:rsidR="00C06EDF" w:rsidRDefault="00C06EDF" w:rsidP="00C06EDF">
      <w:pPr>
        <w:pStyle w:val="ny-lesson-numbering"/>
        <w:numPr>
          <w:ilvl w:val="0"/>
          <w:numId w:val="0"/>
        </w:numPr>
        <w:ind w:left="360"/>
      </w:pPr>
    </w:p>
    <w:p w14:paraId="5BDB55EB" w14:textId="77777777" w:rsidR="00C06EDF" w:rsidRPr="00395BF0" w:rsidRDefault="00C06EDF" w:rsidP="00C06EDF">
      <w:pPr>
        <w:pStyle w:val="ny-lesson-numbering"/>
        <w:numPr>
          <w:ilvl w:val="0"/>
          <w:numId w:val="0"/>
        </w:numPr>
        <w:ind w:left="360"/>
      </w:pPr>
    </w:p>
    <w:p w14:paraId="636D1E8E" w14:textId="11A72408" w:rsidR="009616BC" w:rsidRPr="00395BF0" w:rsidRDefault="009616BC" w:rsidP="00395BF0">
      <w:pPr>
        <w:pStyle w:val="ny-lesson-numbering"/>
      </w:pPr>
      <w:r w:rsidRPr="00395BF0">
        <w:t xml:space="preserve">The probability that a randomly selected student has at least </w:t>
      </w:r>
      <m:oMath>
        <m:r>
          <m:rPr>
            <m:sty m:val="p"/>
          </m:rPr>
          <w:rPr>
            <w:rFonts w:ascii="Cambria Math" w:hAnsi="Cambria Math"/>
          </w:rPr>
          <m:t>1</m:t>
        </m:r>
      </m:oMath>
      <w:r w:rsidRPr="00395BF0">
        <w:t xml:space="preserve"> household member who smokes </w:t>
      </w:r>
      <w:proofErr w:type="gramStart"/>
      <w:r w:rsidRPr="00395BF0">
        <w:t xml:space="preserve">is </w:t>
      </w:r>
      <w:proofErr w:type="gramEnd"/>
      <m:oMath>
        <m:r>
          <m:rPr>
            <m:sty m:val="p"/>
          </m:rPr>
          <w:rPr>
            <w:rFonts w:ascii="Cambria Math" w:hAnsi="Cambria Math"/>
          </w:rPr>
          <m:t>0.421</m:t>
        </m:r>
      </m:oMath>
      <w:r w:rsidRPr="00395BF0">
        <w:t>.  Which cell is connected to this probability?  Use this probability to calculate the value of that cell.</w:t>
      </w:r>
    </w:p>
    <w:p w14:paraId="0E773602" w14:textId="77777777" w:rsidR="009616BC" w:rsidRDefault="009616BC" w:rsidP="009616BC">
      <w:pPr>
        <w:pStyle w:val="ny-lesson-SFinsert-number-list"/>
        <w:numPr>
          <w:ilvl w:val="0"/>
          <w:numId w:val="0"/>
        </w:numPr>
        <w:ind w:left="1224"/>
        <w:rPr>
          <w:rFonts w:asciiTheme="minorHAnsi" w:hAnsiTheme="minorHAnsi"/>
          <w:b w:val="0"/>
          <w:sz w:val="20"/>
          <w:szCs w:val="20"/>
        </w:rPr>
      </w:pPr>
    </w:p>
    <w:p w14:paraId="0FAC1FF3" w14:textId="77777777" w:rsidR="009616BC" w:rsidRDefault="009616BC" w:rsidP="009616BC">
      <w:pPr>
        <w:pStyle w:val="ny-lesson-SFinsert-number-list"/>
        <w:numPr>
          <w:ilvl w:val="0"/>
          <w:numId w:val="0"/>
        </w:numPr>
        <w:ind w:left="1224"/>
        <w:rPr>
          <w:rFonts w:asciiTheme="minorHAnsi" w:hAnsiTheme="minorHAnsi"/>
          <w:b w:val="0"/>
          <w:sz w:val="20"/>
          <w:szCs w:val="20"/>
        </w:rPr>
      </w:pPr>
    </w:p>
    <w:p w14:paraId="38AD1690" w14:textId="77777777" w:rsidR="00C06EDF" w:rsidRDefault="00C06EDF" w:rsidP="009616BC">
      <w:pPr>
        <w:pStyle w:val="ny-lesson-SFinsert-number-list"/>
        <w:numPr>
          <w:ilvl w:val="0"/>
          <w:numId w:val="0"/>
        </w:numPr>
        <w:ind w:left="1224"/>
        <w:rPr>
          <w:rFonts w:asciiTheme="minorHAnsi" w:hAnsiTheme="minorHAnsi"/>
          <w:b w:val="0"/>
          <w:sz w:val="20"/>
          <w:szCs w:val="20"/>
        </w:rPr>
      </w:pPr>
    </w:p>
    <w:p w14:paraId="2AC549E9" w14:textId="77777777" w:rsidR="00C06EDF" w:rsidRDefault="00C06EDF" w:rsidP="009616BC">
      <w:pPr>
        <w:pStyle w:val="ny-lesson-SFinsert-number-list"/>
        <w:numPr>
          <w:ilvl w:val="0"/>
          <w:numId w:val="0"/>
        </w:numPr>
        <w:ind w:left="1224"/>
        <w:rPr>
          <w:rFonts w:asciiTheme="minorHAnsi" w:hAnsiTheme="minorHAnsi"/>
          <w:b w:val="0"/>
          <w:sz w:val="20"/>
          <w:szCs w:val="20"/>
        </w:rPr>
      </w:pPr>
    </w:p>
    <w:p w14:paraId="59527150" w14:textId="77777777" w:rsidR="009616BC" w:rsidRDefault="009616BC" w:rsidP="009616BC">
      <w:pPr>
        <w:pStyle w:val="ny-lesson-SFinsert-number-list"/>
        <w:numPr>
          <w:ilvl w:val="0"/>
          <w:numId w:val="0"/>
        </w:numPr>
        <w:ind w:left="1224"/>
        <w:rPr>
          <w:rFonts w:asciiTheme="minorHAnsi" w:hAnsiTheme="minorHAnsi"/>
          <w:b w:val="0"/>
          <w:sz w:val="20"/>
          <w:szCs w:val="20"/>
        </w:rPr>
      </w:pPr>
    </w:p>
    <w:p w14:paraId="188BB653" w14:textId="77777777" w:rsidR="00C06EDF" w:rsidRDefault="00C06EDF" w:rsidP="009616BC">
      <w:pPr>
        <w:pStyle w:val="ny-lesson-SFinsert-number-list"/>
        <w:numPr>
          <w:ilvl w:val="0"/>
          <w:numId w:val="0"/>
        </w:numPr>
        <w:ind w:left="1224"/>
        <w:rPr>
          <w:rFonts w:asciiTheme="minorHAnsi" w:hAnsiTheme="minorHAnsi"/>
          <w:b w:val="0"/>
          <w:sz w:val="20"/>
          <w:szCs w:val="20"/>
        </w:rPr>
      </w:pPr>
    </w:p>
    <w:p w14:paraId="4AD1E134" w14:textId="77777777" w:rsidR="009616BC" w:rsidRPr="009616BC" w:rsidRDefault="009616BC" w:rsidP="009616BC">
      <w:pPr>
        <w:pStyle w:val="ny-lesson-SFinsert-number-list"/>
        <w:numPr>
          <w:ilvl w:val="0"/>
          <w:numId w:val="0"/>
        </w:numPr>
        <w:ind w:left="1224"/>
        <w:rPr>
          <w:rFonts w:asciiTheme="minorHAnsi" w:hAnsiTheme="minorHAnsi"/>
          <w:b w:val="0"/>
          <w:sz w:val="20"/>
          <w:szCs w:val="20"/>
        </w:rPr>
      </w:pPr>
    </w:p>
    <w:p w14:paraId="0E5F9B82" w14:textId="541E11FC" w:rsidR="009616BC" w:rsidRPr="009616BC" w:rsidRDefault="009616BC" w:rsidP="00395BF0">
      <w:pPr>
        <w:pStyle w:val="ny-lesson-numbering"/>
        <w:rPr>
          <w:b/>
        </w:rPr>
      </w:pPr>
      <w:r w:rsidRPr="009616BC">
        <w:t xml:space="preserve">In addition to the previously given probabilities, the probability that a randomly selected student has at least one household member who smokes and has asthma </w:t>
      </w:r>
      <w:proofErr w:type="gramStart"/>
      <w:r w:rsidRPr="009616BC">
        <w:t xml:space="preserve">is </w:t>
      </w:r>
      <w:proofErr w:type="gramEnd"/>
      <m:oMath>
        <m:r>
          <w:rPr>
            <w:rFonts w:ascii="Cambria Math" w:hAnsi="Cambria Math"/>
          </w:rPr>
          <m:t>0.120</m:t>
        </m:r>
      </m:oMath>
      <w:r w:rsidRPr="009616BC">
        <w:t xml:space="preserve">.  Which </w:t>
      </w:r>
      <w:r>
        <w:tab/>
      </w:r>
      <w:r w:rsidRPr="009616BC">
        <w:t>cell is connected to this probability?  Use this probability to calculate the value of that cell.</w:t>
      </w:r>
    </w:p>
    <w:p w14:paraId="419943A3" w14:textId="77777777" w:rsidR="009616BC" w:rsidRPr="009616BC" w:rsidRDefault="009616BC" w:rsidP="00C06EDF">
      <w:pPr>
        <w:pStyle w:val="ny-lesson-numbering"/>
        <w:numPr>
          <w:ilvl w:val="0"/>
          <w:numId w:val="0"/>
        </w:numPr>
        <w:ind w:left="360"/>
      </w:pPr>
    </w:p>
    <w:p w14:paraId="42DE3EC8" w14:textId="77777777" w:rsidR="00C06EDF" w:rsidRDefault="00C06EDF" w:rsidP="00C06EDF">
      <w:pPr>
        <w:pStyle w:val="ny-lesson-numbering"/>
        <w:numPr>
          <w:ilvl w:val="0"/>
          <w:numId w:val="0"/>
        </w:numPr>
        <w:ind w:left="360"/>
      </w:pPr>
    </w:p>
    <w:p w14:paraId="63477597" w14:textId="77777777" w:rsidR="00C06EDF" w:rsidRDefault="00C06EDF" w:rsidP="00C06EDF">
      <w:pPr>
        <w:pStyle w:val="ny-lesson-numbering"/>
        <w:numPr>
          <w:ilvl w:val="0"/>
          <w:numId w:val="0"/>
        </w:numPr>
        <w:ind w:left="360"/>
      </w:pPr>
    </w:p>
    <w:p w14:paraId="631B5413" w14:textId="77777777" w:rsidR="00C06EDF" w:rsidRDefault="00C06EDF" w:rsidP="00C06EDF">
      <w:pPr>
        <w:pStyle w:val="ny-lesson-numbering"/>
        <w:numPr>
          <w:ilvl w:val="0"/>
          <w:numId w:val="0"/>
        </w:numPr>
        <w:ind w:left="360"/>
      </w:pPr>
    </w:p>
    <w:p w14:paraId="6DB14C07" w14:textId="77777777" w:rsidR="00C06EDF" w:rsidRDefault="00C06EDF" w:rsidP="00C06EDF">
      <w:pPr>
        <w:pStyle w:val="ny-lesson-numbering"/>
        <w:numPr>
          <w:ilvl w:val="0"/>
          <w:numId w:val="0"/>
        </w:numPr>
        <w:ind w:left="360"/>
      </w:pPr>
    </w:p>
    <w:p w14:paraId="3A9104B0" w14:textId="77777777" w:rsidR="00C06EDF" w:rsidRDefault="00C06EDF" w:rsidP="00C06EDF">
      <w:pPr>
        <w:pStyle w:val="ny-lesson-numbering"/>
        <w:numPr>
          <w:ilvl w:val="0"/>
          <w:numId w:val="0"/>
        </w:numPr>
        <w:ind w:left="360"/>
      </w:pPr>
    </w:p>
    <w:p w14:paraId="686D9AF8" w14:textId="77777777" w:rsidR="00C06EDF" w:rsidRDefault="00C06EDF" w:rsidP="00C06EDF">
      <w:pPr>
        <w:pStyle w:val="ny-lesson-numbering"/>
        <w:numPr>
          <w:ilvl w:val="0"/>
          <w:numId w:val="0"/>
        </w:numPr>
        <w:ind w:left="360"/>
      </w:pPr>
    </w:p>
    <w:p w14:paraId="26ED19DE" w14:textId="676FED34" w:rsidR="009616BC" w:rsidRPr="009616BC" w:rsidRDefault="009616BC" w:rsidP="00395BF0">
      <w:pPr>
        <w:pStyle w:val="ny-lesson-numbering"/>
        <w:rPr>
          <w:b/>
        </w:rPr>
      </w:pPr>
      <w:r w:rsidRPr="009616BC">
        <w:t>Complete the two-way frequency table above by calculating the values of the other cells in the table.</w:t>
      </w:r>
    </w:p>
    <w:p w14:paraId="15CCB5C4" w14:textId="77777777" w:rsidR="009616BC" w:rsidRDefault="009616BC" w:rsidP="00C06EDF">
      <w:pPr>
        <w:pStyle w:val="ny-lesson-numbering"/>
        <w:numPr>
          <w:ilvl w:val="0"/>
          <w:numId w:val="0"/>
        </w:numPr>
        <w:ind w:left="360"/>
      </w:pPr>
    </w:p>
    <w:p w14:paraId="6E296409" w14:textId="77777777" w:rsidR="00C06EDF" w:rsidRDefault="00C06EDF" w:rsidP="00C06EDF">
      <w:pPr>
        <w:pStyle w:val="ny-lesson-numbering"/>
        <w:numPr>
          <w:ilvl w:val="0"/>
          <w:numId w:val="0"/>
        </w:numPr>
        <w:ind w:left="360"/>
      </w:pPr>
    </w:p>
    <w:p w14:paraId="44EFB21E" w14:textId="77777777" w:rsidR="00C06EDF" w:rsidRDefault="00C06EDF" w:rsidP="00C06EDF">
      <w:pPr>
        <w:pStyle w:val="ny-lesson-numbering"/>
        <w:numPr>
          <w:ilvl w:val="0"/>
          <w:numId w:val="0"/>
        </w:numPr>
        <w:ind w:left="360"/>
      </w:pPr>
    </w:p>
    <w:p w14:paraId="45BEA752" w14:textId="77777777" w:rsidR="00C06EDF" w:rsidRDefault="00C06EDF" w:rsidP="00C06EDF">
      <w:pPr>
        <w:pStyle w:val="ny-lesson-numbering"/>
        <w:numPr>
          <w:ilvl w:val="0"/>
          <w:numId w:val="0"/>
        </w:numPr>
        <w:ind w:left="360"/>
      </w:pPr>
    </w:p>
    <w:p w14:paraId="3E25DB84" w14:textId="77777777" w:rsidR="00C06EDF" w:rsidRDefault="00C06EDF" w:rsidP="00C06EDF">
      <w:pPr>
        <w:pStyle w:val="ny-lesson-numbering"/>
        <w:numPr>
          <w:ilvl w:val="0"/>
          <w:numId w:val="0"/>
        </w:numPr>
        <w:ind w:left="360"/>
      </w:pPr>
    </w:p>
    <w:p w14:paraId="4D6331EA" w14:textId="77777777" w:rsidR="00C06EDF" w:rsidRPr="009616BC" w:rsidRDefault="00C06EDF" w:rsidP="00C06EDF">
      <w:pPr>
        <w:pStyle w:val="ny-lesson-numbering"/>
        <w:numPr>
          <w:ilvl w:val="0"/>
          <w:numId w:val="0"/>
        </w:numPr>
        <w:ind w:left="360"/>
      </w:pPr>
    </w:p>
    <w:p w14:paraId="487C5E09" w14:textId="77777777" w:rsidR="009616BC" w:rsidRDefault="009616BC" w:rsidP="00C06EDF">
      <w:pPr>
        <w:pStyle w:val="ny-lesson-numbering"/>
        <w:numPr>
          <w:ilvl w:val="0"/>
          <w:numId w:val="0"/>
        </w:numPr>
        <w:ind w:left="360"/>
      </w:pPr>
    </w:p>
    <w:p w14:paraId="4777158B" w14:textId="77777777" w:rsidR="00C06EDF" w:rsidRDefault="00C06EDF" w:rsidP="00C06EDF">
      <w:pPr>
        <w:pStyle w:val="ny-lesson-numbering"/>
        <w:numPr>
          <w:ilvl w:val="0"/>
          <w:numId w:val="0"/>
        </w:numPr>
        <w:ind w:left="360"/>
      </w:pPr>
    </w:p>
    <w:p w14:paraId="32E24473" w14:textId="77777777" w:rsidR="009616BC" w:rsidRPr="009616BC" w:rsidRDefault="009616BC" w:rsidP="00C06EDF">
      <w:pPr>
        <w:pStyle w:val="ny-lesson-numbering"/>
        <w:numPr>
          <w:ilvl w:val="0"/>
          <w:numId w:val="0"/>
        </w:numPr>
        <w:ind w:left="360"/>
      </w:pPr>
    </w:p>
    <w:p w14:paraId="66306971" w14:textId="1CEF1051" w:rsidR="009616BC" w:rsidRPr="009616BC" w:rsidRDefault="009616BC" w:rsidP="00395BF0">
      <w:pPr>
        <w:pStyle w:val="ny-lesson-numbering"/>
        <w:rPr>
          <w:b/>
        </w:rPr>
      </w:pPr>
      <w:r w:rsidRPr="009616BC">
        <w:lastRenderedPageBreak/>
        <w:t>Based on your completed two-way table, estimate the follow</w:t>
      </w:r>
      <w:r w:rsidR="00395BF0">
        <w:t xml:space="preserve">ing probabilities as a fraction </w:t>
      </w:r>
      <w:r w:rsidRPr="009616BC">
        <w:t>and also as a decimal (rounded to three decimal places):</w:t>
      </w:r>
    </w:p>
    <w:p w14:paraId="336E5C06" w14:textId="48C902AD" w:rsidR="009616BC" w:rsidRPr="009616BC" w:rsidRDefault="009616BC" w:rsidP="00395BF0">
      <w:pPr>
        <w:pStyle w:val="ny-lesson-numbering"/>
        <w:numPr>
          <w:ilvl w:val="1"/>
          <w:numId w:val="8"/>
        </w:numPr>
        <w:rPr>
          <w:b/>
        </w:rPr>
      </w:pPr>
      <w:r w:rsidRPr="009616BC">
        <w:t xml:space="preserve">A randomly selected student has asthma.  What is the probability this student has at least </w:t>
      </w:r>
      <m:oMath>
        <m:r>
          <w:rPr>
            <w:rFonts w:ascii="Cambria Math" w:hAnsi="Cambria Math"/>
          </w:rPr>
          <m:t>1</m:t>
        </m:r>
      </m:oMath>
      <w:r w:rsidRPr="009616BC">
        <w:t xml:space="preserve"> household member who smokes? </w:t>
      </w:r>
    </w:p>
    <w:p w14:paraId="2BCD255A" w14:textId="77777777" w:rsidR="009616BC" w:rsidRDefault="009616BC" w:rsidP="009616BC">
      <w:pPr>
        <w:pStyle w:val="ny-lesson-SFinsert-number-list"/>
        <w:numPr>
          <w:ilvl w:val="0"/>
          <w:numId w:val="0"/>
        </w:numPr>
        <w:ind w:left="1670"/>
        <w:rPr>
          <w:rFonts w:asciiTheme="minorHAnsi" w:hAnsiTheme="minorHAnsi"/>
          <w:b w:val="0"/>
          <w:sz w:val="20"/>
          <w:szCs w:val="20"/>
        </w:rPr>
      </w:pPr>
    </w:p>
    <w:p w14:paraId="6D44C382" w14:textId="77777777" w:rsidR="009616BC" w:rsidRDefault="009616BC" w:rsidP="009616BC">
      <w:pPr>
        <w:pStyle w:val="ny-lesson-SFinsert-number-list"/>
        <w:numPr>
          <w:ilvl w:val="0"/>
          <w:numId w:val="0"/>
        </w:numPr>
        <w:ind w:left="1670"/>
        <w:rPr>
          <w:rFonts w:asciiTheme="minorHAnsi" w:hAnsiTheme="minorHAnsi"/>
          <w:b w:val="0"/>
          <w:sz w:val="20"/>
          <w:szCs w:val="20"/>
        </w:rPr>
      </w:pPr>
    </w:p>
    <w:p w14:paraId="717ECB7A" w14:textId="77777777" w:rsidR="00C06EDF" w:rsidRDefault="00C06EDF" w:rsidP="009616BC">
      <w:pPr>
        <w:pStyle w:val="ny-lesson-SFinsert-number-list"/>
        <w:numPr>
          <w:ilvl w:val="0"/>
          <w:numId w:val="0"/>
        </w:numPr>
        <w:ind w:left="1670"/>
        <w:rPr>
          <w:rFonts w:asciiTheme="minorHAnsi" w:hAnsiTheme="minorHAnsi"/>
          <w:b w:val="0"/>
          <w:sz w:val="20"/>
          <w:szCs w:val="20"/>
        </w:rPr>
      </w:pPr>
    </w:p>
    <w:p w14:paraId="020D324A" w14:textId="77777777" w:rsidR="009616BC" w:rsidRPr="009616BC" w:rsidRDefault="009616BC" w:rsidP="009616BC">
      <w:pPr>
        <w:pStyle w:val="ny-lesson-SFinsert-number-list"/>
        <w:numPr>
          <w:ilvl w:val="0"/>
          <w:numId w:val="0"/>
        </w:numPr>
        <w:ind w:left="1670"/>
        <w:rPr>
          <w:rFonts w:asciiTheme="minorHAnsi" w:hAnsiTheme="minorHAnsi"/>
          <w:b w:val="0"/>
          <w:sz w:val="20"/>
          <w:szCs w:val="20"/>
        </w:rPr>
      </w:pPr>
    </w:p>
    <w:p w14:paraId="781EB8FF" w14:textId="77777777" w:rsidR="009616BC" w:rsidRPr="009616BC" w:rsidRDefault="009616BC" w:rsidP="00395BF0">
      <w:pPr>
        <w:pStyle w:val="ny-lesson-numbering"/>
        <w:numPr>
          <w:ilvl w:val="1"/>
          <w:numId w:val="8"/>
        </w:numPr>
        <w:rPr>
          <w:b/>
        </w:rPr>
      </w:pPr>
      <w:r w:rsidRPr="009616BC">
        <w:t>A randomly selected student does not have asthma.  What is the probability he or she has at least one household member who smokes?</w:t>
      </w:r>
    </w:p>
    <w:p w14:paraId="5A2A1DA6" w14:textId="77777777" w:rsidR="009616BC" w:rsidRDefault="009616BC" w:rsidP="009616BC">
      <w:pPr>
        <w:pStyle w:val="ny-lesson-SFinsert-number-list"/>
        <w:numPr>
          <w:ilvl w:val="0"/>
          <w:numId w:val="0"/>
        </w:numPr>
        <w:ind w:left="1670"/>
        <w:rPr>
          <w:rFonts w:asciiTheme="minorHAnsi" w:hAnsiTheme="minorHAnsi"/>
          <w:b w:val="0"/>
          <w:sz w:val="20"/>
          <w:szCs w:val="20"/>
        </w:rPr>
      </w:pPr>
    </w:p>
    <w:p w14:paraId="2850EF9F" w14:textId="77777777" w:rsidR="00C06EDF" w:rsidRDefault="00C06EDF" w:rsidP="009616BC">
      <w:pPr>
        <w:pStyle w:val="ny-lesson-SFinsert-number-list"/>
        <w:numPr>
          <w:ilvl w:val="0"/>
          <w:numId w:val="0"/>
        </w:numPr>
        <w:ind w:left="1670"/>
        <w:rPr>
          <w:rFonts w:asciiTheme="minorHAnsi" w:hAnsiTheme="minorHAnsi"/>
          <w:b w:val="0"/>
          <w:sz w:val="20"/>
          <w:szCs w:val="20"/>
        </w:rPr>
      </w:pPr>
    </w:p>
    <w:p w14:paraId="4F4EEF1D" w14:textId="77777777" w:rsidR="009616BC" w:rsidRDefault="009616BC" w:rsidP="009616BC">
      <w:pPr>
        <w:pStyle w:val="ny-lesson-SFinsert-number-list"/>
        <w:numPr>
          <w:ilvl w:val="0"/>
          <w:numId w:val="0"/>
        </w:numPr>
        <w:ind w:left="1670"/>
        <w:rPr>
          <w:rFonts w:asciiTheme="minorHAnsi" w:hAnsiTheme="minorHAnsi"/>
          <w:b w:val="0"/>
          <w:sz w:val="20"/>
          <w:szCs w:val="20"/>
        </w:rPr>
      </w:pPr>
    </w:p>
    <w:p w14:paraId="22380827" w14:textId="77777777" w:rsidR="009616BC" w:rsidRPr="009616BC" w:rsidRDefault="009616BC" w:rsidP="009616BC">
      <w:pPr>
        <w:pStyle w:val="ny-lesson-SFinsert-number-list"/>
        <w:numPr>
          <w:ilvl w:val="0"/>
          <w:numId w:val="0"/>
        </w:numPr>
        <w:ind w:left="1670"/>
        <w:rPr>
          <w:rFonts w:asciiTheme="minorHAnsi" w:hAnsiTheme="minorHAnsi"/>
          <w:b w:val="0"/>
          <w:sz w:val="20"/>
          <w:szCs w:val="20"/>
        </w:rPr>
      </w:pPr>
    </w:p>
    <w:p w14:paraId="1CC061F1" w14:textId="77777777" w:rsidR="009616BC" w:rsidRPr="009616BC" w:rsidRDefault="009616BC" w:rsidP="00395BF0">
      <w:pPr>
        <w:pStyle w:val="ny-lesson-numbering"/>
        <w:numPr>
          <w:ilvl w:val="1"/>
          <w:numId w:val="8"/>
        </w:numPr>
        <w:rPr>
          <w:b/>
        </w:rPr>
      </w:pPr>
      <w:r w:rsidRPr="009616BC">
        <w:t>A randomly selected student has at least one household member who smokes.  What is the probability this student has asthma?</w:t>
      </w:r>
    </w:p>
    <w:p w14:paraId="370296FD" w14:textId="77777777" w:rsidR="009616BC" w:rsidRDefault="009616BC" w:rsidP="009616BC">
      <w:pPr>
        <w:pStyle w:val="ny-lesson-SFinsert-number-list"/>
        <w:numPr>
          <w:ilvl w:val="0"/>
          <w:numId w:val="0"/>
        </w:numPr>
        <w:ind w:left="1224"/>
        <w:rPr>
          <w:rFonts w:asciiTheme="minorHAnsi" w:hAnsiTheme="minorHAnsi"/>
          <w:b w:val="0"/>
          <w:sz w:val="20"/>
          <w:szCs w:val="20"/>
        </w:rPr>
      </w:pPr>
    </w:p>
    <w:p w14:paraId="44057A9B" w14:textId="77777777" w:rsidR="00C06EDF" w:rsidRDefault="00C06EDF" w:rsidP="009616BC">
      <w:pPr>
        <w:pStyle w:val="ny-lesson-SFinsert-number-list"/>
        <w:numPr>
          <w:ilvl w:val="0"/>
          <w:numId w:val="0"/>
        </w:numPr>
        <w:ind w:left="1224"/>
        <w:rPr>
          <w:rFonts w:asciiTheme="minorHAnsi" w:hAnsiTheme="minorHAnsi"/>
          <w:b w:val="0"/>
          <w:sz w:val="20"/>
          <w:szCs w:val="20"/>
        </w:rPr>
      </w:pPr>
    </w:p>
    <w:p w14:paraId="213D6FF7" w14:textId="77777777" w:rsidR="00C06EDF" w:rsidRDefault="00C06EDF" w:rsidP="009616BC">
      <w:pPr>
        <w:pStyle w:val="ny-lesson-SFinsert-number-list"/>
        <w:numPr>
          <w:ilvl w:val="0"/>
          <w:numId w:val="0"/>
        </w:numPr>
        <w:ind w:left="1224"/>
        <w:rPr>
          <w:rFonts w:asciiTheme="minorHAnsi" w:hAnsiTheme="minorHAnsi"/>
          <w:b w:val="0"/>
          <w:sz w:val="20"/>
          <w:szCs w:val="20"/>
        </w:rPr>
      </w:pPr>
    </w:p>
    <w:p w14:paraId="5A9D77C3" w14:textId="77777777" w:rsidR="009616BC" w:rsidRDefault="009616BC" w:rsidP="009616BC">
      <w:pPr>
        <w:pStyle w:val="ny-lesson-SFinsert-number-list"/>
        <w:numPr>
          <w:ilvl w:val="0"/>
          <w:numId w:val="0"/>
        </w:numPr>
        <w:ind w:left="1224"/>
        <w:rPr>
          <w:rFonts w:asciiTheme="minorHAnsi" w:hAnsiTheme="minorHAnsi"/>
          <w:b w:val="0"/>
          <w:sz w:val="20"/>
          <w:szCs w:val="20"/>
        </w:rPr>
      </w:pPr>
    </w:p>
    <w:p w14:paraId="66086B80" w14:textId="77777777" w:rsidR="009616BC" w:rsidRPr="009616BC" w:rsidRDefault="009616BC" w:rsidP="009616BC">
      <w:pPr>
        <w:pStyle w:val="ny-lesson-SFinsert-number-list"/>
        <w:numPr>
          <w:ilvl w:val="0"/>
          <w:numId w:val="0"/>
        </w:numPr>
        <w:ind w:left="1224"/>
        <w:rPr>
          <w:rFonts w:asciiTheme="minorHAnsi" w:hAnsiTheme="minorHAnsi"/>
          <w:b w:val="0"/>
          <w:sz w:val="20"/>
          <w:szCs w:val="20"/>
        </w:rPr>
      </w:pPr>
    </w:p>
    <w:p w14:paraId="796736A8" w14:textId="3EBB923B" w:rsidR="009616BC" w:rsidRPr="009616BC" w:rsidRDefault="009616BC" w:rsidP="00395BF0">
      <w:pPr>
        <w:pStyle w:val="ny-lesson-numbering"/>
        <w:rPr>
          <w:b/>
        </w:rPr>
      </w:pPr>
      <w:r w:rsidRPr="009616BC">
        <w:t>Do you think that whether or not a student has asthma is related to whether or not this student has at least one family member who smokes?  Explain your answer.</w:t>
      </w:r>
    </w:p>
    <w:p w14:paraId="516FECB1" w14:textId="77777777" w:rsidR="007C3BFC" w:rsidRPr="009616BC" w:rsidRDefault="007C3BFC" w:rsidP="007C3BFC">
      <w:pPr>
        <w:pStyle w:val="ny-lesson-paragraph"/>
        <w:rPr>
          <w:rFonts w:asciiTheme="minorHAnsi" w:hAnsiTheme="minorHAnsi"/>
          <w:szCs w:val="20"/>
        </w:rPr>
      </w:pPr>
    </w:p>
    <w:p w14:paraId="3F75C51D" w14:textId="77777777" w:rsidR="000267F3" w:rsidRPr="009616BC" w:rsidRDefault="000267F3" w:rsidP="007C3BFC">
      <w:pPr>
        <w:pStyle w:val="ny-lesson-paragraph"/>
        <w:rPr>
          <w:rFonts w:asciiTheme="minorHAnsi" w:hAnsiTheme="minorHAnsi"/>
          <w:szCs w:val="20"/>
        </w:rPr>
      </w:pPr>
    </w:p>
    <w:p w14:paraId="2417C3FA" w14:textId="77777777" w:rsidR="000267F3" w:rsidRPr="009616BC" w:rsidRDefault="000267F3" w:rsidP="007C3BFC">
      <w:pPr>
        <w:pStyle w:val="ny-lesson-paragraph"/>
        <w:rPr>
          <w:rFonts w:asciiTheme="minorHAnsi" w:hAnsiTheme="minorHAnsi"/>
          <w:szCs w:val="20"/>
        </w:rPr>
      </w:pPr>
    </w:p>
    <w:p w14:paraId="3EC60A83" w14:textId="5A9CE3B1" w:rsidR="000267F3" w:rsidRPr="009616BC" w:rsidRDefault="000267F3" w:rsidP="007C3BFC">
      <w:pPr>
        <w:pStyle w:val="ny-lesson-paragraph"/>
        <w:rPr>
          <w:rFonts w:asciiTheme="minorHAnsi" w:hAnsiTheme="minorHAnsi"/>
          <w:szCs w:val="20"/>
        </w:rPr>
      </w:pPr>
    </w:p>
    <w:p w14:paraId="4E8E2260" w14:textId="3CE5C9A9" w:rsidR="00395BF0" w:rsidRDefault="00395BF0">
      <w:pPr>
        <w:rPr>
          <w:rFonts w:eastAsia="Myriad Pro" w:cs="Myriad Pro"/>
          <w:color w:val="231F20"/>
          <w:sz w:val="20"/>
          <w:szCs w:val="20"/>
        </w:rPr>
      </w:pPr>
      <w:r>
        <w:rPr>
          <w:szCs w:val="20"/>
        </w:rPr>
        <w:br w:type="page"/>
      </w:r>
    </w:p>
    <w:p w14:paraId="6B8AF4A1" w14:textId="2D5B6783" w:rsidR="00395BF0" w:rsidRDefault="00C06EDF" w:rsidP="00481D2A">
      <w:pPr>
        <w:pStyle w:val="ny-callout-hdr"/>
        <w:spacing w:after="120"/>
      </w:pPr>
      <w:r w:rsidRPr="009616BC">
        <w:rPr>
          <w:noProof/>
          <w:szCs w:val="20"/>
        </w:rPr>
        <w:lastRenderedPageBreak/>
        <mc:AlternateContent>
          <mc:Choice Requires="wps">
            <w:drawing>
              <wp:anchor distT="0" distB="0" distL="114300" distR="114300" simplePos="0" relativeHeight="251659264" behindDoc="0" locked="0" layoutInCell="1" allowOverlap="1" wp14:anchorId="2DBCACF1" wp14:editId="71E2DA3D">
                <wp:simplePos x="0" y="0"/>
                <wp:positionH relativeFrom="margin">
                  <wp:align>center</wp:align>
                </wp:positionH>
                <wp:positionV relativeFrom="margin">
                  <wp:align>top</wp:align>
                </wp:positionV>
                <wp:extent cx="6217920" cy="1301750"/>
                <wp:effectExtent l="19050" t="19050" r="11430" b="127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02106"/>
                        </a:xfrm>
                        <a:prstGeom prst="rect">
                          <a:avLst/>
                        </a:prstGeom>
                        <a:solidFill>
                          <a:srgbClr val="FFFFFF"/>
                        </a:solidFill>
                        <a:ln w="38100" cmpd="dbl">
                          <a:solidFill>
                            <a:srgbClr val="4F6228"/>
                          </a:solidFill>
                          <a:miter lim="800000"/>
                          <a:headEnd/>
                          <a:tailEnd/>
                        </a:ln>
                      </wps:spPr>
                      <wps:txbx>
                        <w:txbxContent>
                          <w:p w14:paraId="0089DD39" w14:textId="08EB85B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F413A8F" w14:textId="77777777"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Data organized in a two-way frequency table can be used to calculate probabilities.</w:t>
                            </w:r>
                          </w:p>
                          <w:p w14:paraId="14705BAA" w14:textId="2EC990A4"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 xml:space="preserve">In certain problems, probabilities that are known can be used to create a hypothetical </w:t>
                            </w:r>
                            <w:r w:rsidR="00D7276F" w:rsidRPr="00D7276F">
                              <w:rPr>
                                <w:rFonts w:asciiTheme="minorHAnsi" w:hAnsiTheme="minorHAnsi"/>
                                <w:szCs w:val="20"/>
                              </w:rPr>
                              <w:t>1000</w:t>
                            </w:r>
                            <w:r w:rsidRPr="009616BC">
                              <w:rPr>
                                <w:rFonts w:asciiTheme="minorHAnsi" w:hAnsiTheme="minorHAnsi"/>
                                <w:szCs w:val="20"/>
                              </w:rPr>
                              <w:t xml:space="preserve"> two-way table.  The hypothetical population of </w:t>
                            </w:r>
                            <m:oMath>
                              <m:r>
                                <w:rPr>
                                  <w:rFonts w:ascii="Cambria Math" w:hAnsi="Cambria Math"/>
                                  <w:szCs w:val="20"/>
                                </w:rPr>
                                <m:t>1,000</m:t>
                              </m:r>
                            </m:oMath>
                            <w:r w:rsidRPr="009616BC">
                              <w:rPr>
                                <w:rFonts w:asciiTheme="minorHAnsi" w:hAnsiTheme="minorHAnsi"/>
                                <w:szCs w:val="20"/>
                              </w:rPr>
                              <w:t xml:space="preserve"> can then </w:t>
                            </w:r>
                            <w:proofErr w:type="gramStart"/>
                            <w:r w:rsidRPr="009616BC">
                              <w:rPr>
                                <w:rFonts w:asciiTheme="minorHAnsi" w:hAnsiTheme="minorHAnsi"/>
                                <w:szCs w:val="20"/>
                              </w:rPr>
                              <w:t>be</w:t>
                            </w:r>
                            <w:proofErr w:type="gramEnd"/>
                            <w:r w:rsidRPr="009616BC">
                              <w:rPr>
                                <w:rFonts w:asciiTheme="minorHAnsi" w:hAnsiTheme="minorHAnsi"/>
                                <w:szCs w:val="20"/>
                              </w:rPr>
                              <w:t xml:space="preserve"> used to calculate probabilities.</w:t>
                            </w:r>
                          </w:p>
                          <w:p w14:paraId="357948D3" w14:textId="77777777"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Probabilities are always interpreted in context.</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0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" strokecolor="#4f6228" strokeweight="3pt">
                <v:stroke linestyle="thinThin"/>
                <v:textbox>
                  <w:txbxContent>
                    <w:p w14:paraId="0089DD39" w14:textId="08EB85B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F413A8F" w14:textId="77777777"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Data organized in a two-way frequency table can be used to calculate probabilities.</w:t>
                      </w:r>
                    </w:p>
                    <w:p w14:paraId="14705BAA" w14:textId="2EC990A4"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 xml:space="preserve">In certain problems, probabilities that are known can be used to create a hypothetical </w:t>
                      </w:r>
                      <w:r w:rsidR="00D7276F" w:rsidRPr="00D7276F">
                        <w:rPr>
                          <w:rFonts w:asciiTheme="minorHAnsi" w:hAnsiTheme="minorHAnsi"/>
                          <w:szCs w:val="20"/>
                        </w:rPr>
                        <w:t>1000</w:t>
                      </w:r>
                      <w:r w:rsidRPr="009616BC">
                        <w:rPr>
                          <w:rFonts w:asciiTheme="minorHAnsi" w:hAnsiTheme="minorHAnsi"/>
                          <w:szCs w:val="20"/>
                        </w:rPr>
                        <w:t xml:space="preserve"> two-way table.  The hypothetical population of </w:t>
                      </w:r>
                      <m:oMath>
                        <m:r>
                          <w:rPr>
                            <w:rFonts w:ascii="Cambria Math" w:hAnsi="Cambria Math"/>
                            <w:szCs w:val="20"/>
                          </w:rPr>
                          <m:t>1,000</m:t>
                        </m:r>
                      </m:oMath>
                      <w:r w:rsidRPr="009616BC">
                        <w:rPr>
                          <w:rFonts w:asciiTheme="minorHAnsi" w:hAnsiTheme="minorHAnsi"/>
                          <w:szCs w:val="20"/>
                        </w:rPr>
                        <w:t xml:space="preserve"> can then </w:t>
                      </w:r>
                      <w:proofErr w:type="gramStart"/>
                      <w:r w:rsidRPr="009616BC">
                        <w:rPr>
                          <w:rFonts w:asciiTheme="minorHAnsi" w:hAnsiTheme="minorHAnsi"/>
                          <w:szCs w:val="20"/>
                        </w:rPr>
                        <w:t>be</w:t>
                      </w:r>
                      <w:proofErr w:type="gramEnd"/>
                      <w:r w:rsidRPr="009616BC">
                        <w:rPr>
                          <w:rFonts w:asciiTheme="minorHAnsi" w:hAnsiTheme="minorHAnsi"/>
                          <w:szCs w:val="20"/>
                        </w:rPr>
                        <w:t xml:space="preserve"> used to calculate probabilities.</w:t>
                      </w:r>
                    </w:p>
                    <w:p w14:paraId="357948D3" w14:textId="77777777" w:rsidR="009616BC" w:rsidRPr="009616BC" w:rsidRDefault="009616BC" w:rsidP="009616BC">
                      <w:pPr>
                        <w:pStyle w:val="ny-lesson-paragraph"/>
                        <w:rPr>
                          <w:rFonts w:asciiTheme="minorHAnsi" w:hAnsiTheme="minorHAnsi"/>
                          <w:szCs w:val="20"/>
                        </w:rPr>
                      </w:pPr>
                      <w:r w:rsidRPr="009616BC">
                        <w:rPr>
                          <w:rFonts w:asciiTheme="minorHAnsi" w:hAnsiTheme="minorHAnsi"/>
                          <w:szCs w:val="20"/>
                        </w:rPr>
                        <w:t>Probabilities are always interpreted in context.</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3897A9D7" w:rsidR="007C3BFC" w:rsidRDefault="007C3BFC" w:rsidP="007C3BFC">
      <w:pPr>
        <w:pStyle w:val="ny-callout-hdr"/>
      </w:pPr>
      <w:r>
        <w:t xml:space="preserve">Problem Set </w:t>
      </w:r>
    </w:p>
    <w:p w14:paraId="7F665DCD" w14:textId="77777777" w:rsidR="00E324FC" w:rsidRPr="00481D2A" w:rsidRDefault="00E324FC" w:rsidP="00481D2A">
      <w:pPr>
        <w:pStyle w:val="ny-callout-hdr"/>
        <w:spacing w:line="240" w:lineRule="auto"/>
        <w:rPr>
          <w:sz w:val="16"/>
          <w:szCs w:val="16"/>
        </w:rPr>
      </w:pPr>
    </w:p>
    <w:p w14:paraId="6E790915" w14:textId="615BBDF1" w:rsidR="009616BC" w:rsidRPr="00C35CEE" w:rsidRDefault="009616BC" w:rsidP="00481D2A">
      <w:pPr>
        <w:pStyle w:val="ny-lesson-numbering"/>
        <w:numPr>
          <w:ilvl w:val="0"/>
          <w:numId w:val="12"/>
        </w:numPr>
        <w:spacing w:after="120"/>
      </w:pPr>
      <w:r w:rsidRPr="00C35CEE">
        <w:t>The Waldo School Board asked eligible votes to evaluate the town’s library service.  Data are su</w:t>
      </w:r>
      <w:r w:rsidR="00D7276F">
        <w:t>mmarized in the following table.</w:t>
      </w:r>
    </w:p>
    <w:tbl>
      <w:tblPr>
        <w:tblW w:w="8899" w:type="dxa"/>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918"/>
        <w:gridCol w:w="919"/>
        <w:gridCol w:w="918"/>
        <w:gridCol w:w="919"/>
        <w:gridCol w:w="918"/>
        <w:gridCol w:w="919"/>
        <w:gridCol w:w="918"/>
        <w:gridCol w:w="919"/>
      </w:tblGrid>
      <w:tr w:rsidR="009616BC" w:rsidRPr="009616BC" w14:paraId="460E572A" w14:textId="77777777" w:rsidTr="00C06EDF">
        <w:trPr>
          <w:jc w:val="center"/>
        </w:trPr>
        <w:tc>
          <w:tcPr>
            <w:tcW w:w="1551" w:type="dxa"/>
          </w:tcPr>
          <w:p w14:paraId="345E5FBE" w14:textId="77777777" w:rsidR="009616BC" w:rsidRPr="009616BC" w:rsidRDefault="009616BC" w:rsidP="00EC02DC">
            <w:pPr>
              <w:pStyle w:val="ny-lesson-SFinsert-table"/>
              <w:rPr>
                <w:rFonts w:asciiTheme="minorHAnsi" w:hAnsiTheme="minorHAnsi"/>
                <w:b w:val="0"/>
                <w:sz w:val="20"/>
                <w:szCs w:val="20"/>
              </w:rPr>
            </w:pPr>
          </w:p>
        </w:tc>
        <w:tc>
          <w:tcPr>
            <w:tcW w:w="7348" w:type="dxa"/>
            <w:gridSpan w:val="8"/>
          </w:tcPr>
          <w:p w14:paraId="238BD245"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How would you rate our town’s library services?</w:t>
            </w:r>
          </w:p>
        </w:tc>
      </w:tr>
      <w:tr w:rsidR="009616BC" w:rsidRPr="009616BC" w14:paraId="2BF77F3A" w14:textId="77777777" w:rsidTr="00481D2A">
        <w:trPr>
          <w:jc w:val="center"/>
        </w:trPr>
        <w:tc>
          <w:tcPr>
            <w:tcW w:w="1551" w:type="dxa"/>
          </w:tcPr>
          <w:p w14:paraId="2F32C5A5" w14:textId="77777777" w:rsidR="009616BC" w:rsidRPr="009616BC" w:rsidRDefault="009616BC" w:rsidP="00EC02DC">
            <w:pPr>
              <w:pStyle w:val="ny-lesson-SFinsert-table"/>
              <w:rPr>
                <w:rFonts w:asciiTheme="minorHAnsi" w:hAnsiTheme="minorHAnsi"/>
                <w:b w:val="0"/>
                <w:sz w:val="20"/>
                <w:szCs w:val="20"/>
              </w:rPr>
            </w:pPr>
          </w:p>
        </w:tc>
        <w:tc>
          <w:tcPr>
            <w:tcW w:w="1837" w:type="dxa"/>
            <w:gridSpan w:val="2"/>
            <w:vAlign w:val="center"/>
          </w:tcPr>
          <w:p w14:paraId="49D5072F"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Good</w:t>
            </w:r>
          </w:p>
        </w:tc>
        <w:tc>
          <w:tcPr>
            <w:tcW w:w="1837" w:type="dxa"/>
            <w:gridSpan w:val="2"/>
            <w:vAlign w:val="center"/>
          </w:tcPr>
          <w:p w14:paraId="0C81716A"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Average</w:t>
            </w:r>
          </w:p>
        </w:tc>
        <w:tc>
          <w:tcPr>
            <w:tcW w:w="1837" w:type="dxa"/>
            <w:gridSpan w:val="2"/>
            <w:vAlign w:val="center"/>
          </w:tcPr>
          <w:p w14:paraId="5CE8B317"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Poor</w:t>
            </w:r>
          </w:p>
        </w:tc>
        <w:tc>
          <w:tcPr>
            <w:tcW w:w="1837" w:type="dxa"/>
            <w:gridSpan w:val="2"/>
            <w:vAlign w:val="center"/>
          </w:tcPr>
          <w:p w14:paraId="662B7369"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Do not use library</w:t>
            </w:r>
          </w:p>
        </w:tc>
      </w:tr>
      <w:tr w:rsidR="009616BC" w:rsidRPr="009616BC" w14:paraId="06A58602" w14:textId="77777777" w:rsidTr="00481D2A">
        <w:trPr>
          <w:jc w:val="center"/>
        </w:trPr>
        <w:tc>
          <w:tcPr>
            <w:tcW w:w="1551" w:type="dxa"/>
          </w:tcPr>
          <w:p w14:paraId="50D8A61E"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Age (in years)</w:t>
            </w:r>
          </w:p>
        </w:tc>
        <w:tc>
          <w:tcPr>
            <w:tcW w:w="918" w:type="dxa"/>
            <w:vAlign w:val="center"/>
          </w:tcPr>
          <w:p w14:paraId="2269A2C5"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Male</w:t>
            </w:r>
          </w:p>
        </w:tc>
        <w:tc>
          <w:tcPr>
            <w:tcW w:w="919" w:type="dxa"/>
            <w:vAlign w:val="center"/>
          </w:tcPr>
          <w:p w14:paraId="49961930"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Female</w:t>
            </w:r>
          </w:p>
        </w:tc>
        <w:tc>
          <w:tcPr>
            <w:tcW w:w="918" w:type="dxa"/>
            <w:vAlign w:val="center"/>
          </w:tcPr>
          <w:p w14:paraId="1E511411"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Male</w:t>
            </w:r>
          </w:p>
        </w:tc>
        <w:tc>
          <w:tcPr>
            <w:tcW w:w="919" w:type="dxa"/>
            <w:vAlign w:val="center"/>
          </w:tcPr>
          <w:p w14:paraId="277B8A8C"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Female</w:t>
            </w:r>
          </w:p>
        </w:tc>
        <w:tc>
          <w:tcPr>
            <w:tcW w:w="918" w:type="dxa"/>
            <w:vAlign w:val="center"/>
          </w:tcPr>
          <w:p w14:paraId="497EE371"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Male</w:t>
            </w:r>
          </w:p>
        </w:tc>
        <w:tc>
          <w:tcPr>
            <w:tcW w:w="919" w:type="dxa"/>
            <w:vAlign w:val="center"/>
          </w:tcPr>
          <w:p w14:paraId="23E843F0"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Female</w:t>
            </w:r>
          </w:p>
        </w:tc>
        <w:tc>
          <w:tcPr>
            <w:tcW w:w="918" w:type="dxa"/>
            <w:vAlign w:val="center"/>
          </w:tcPr>
          <w:p w14:paraId="20831885"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Male</w:t>
            </w:r>
          </w:p>
        </w:tc>
        <w:tc>
          <w:tcPr>
            <w:tcW w:w="919" w:type="dxa"/>
            <w:vAlign w:val="center"/>
          </w:tcPr>
          <w:p w14:paraId="605060FC"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Female</w:t>
            </w:r>
          </w:p>
        </w:tc>
      </w:tr>
      <w:tr w:rsidR="009616BC" w:rsidRPr="009616BC" w14:paraId="0061AD27" w14:textId="77777777" w:rsidTr="00481D2A">
        <w:trPr>
          <w:jc w:val="center"/>
        </w:trPr>
        <w:tc>
          <w:tcPr>
            <w:tcW w:w="1551" w:type="dxa"/>
          </w:tcPr>
          <w:p w14:paraId="1712A1C4" w14:textId="117DA9AD" w:rsidR="009616BC" w:rsidRPr="009616BC" w:rsidRDefault="00C06EDF" w:rsidP="00C06EDF">
            <w:pPr>
              <w:pStyle w:val="ny-lesson-SFinsert-table"/>
              <w:rPr>
                <w:rFonts w:asciiTheme="minorHAnsi" w:hAnsiTheme="minorHAnsi"/>
                <w:b w:val="0"/>
                <w:sz w:val="20"/>
                <w:szCs w:val="20"/>
              </w:rPr>
            </w:pPr>
            <m:oMath>
              <m:r>
                <m:rPr>
                  <m:sty m:val="bi"/>
                </m:rPr>
                <w:rPr>
                  <w:rFonts w:ascii="Cambria Math" w:hAnsi="Cambria Math"/>
                  <w:sz w:val="20"/>
                  <w:szCs w:val="20"/>
                </w:rPr>
                <m:t>18</m:t>
              </m:r>
            </m:oMath>
            <w:r w:rsidR="009616BC" w:rsidRPr="009616BC">
              <w:rPr>
                <w:rFonts w:asciiTheme="minorHAnsi" w:hAnsiTheme="minorHAnsi"/>
                <w:b w:val="0"/>
                <w:sz w:val="20"/>
                <w:szCs w:val="20"/>
              </w:rPr>
              <w:t>–</w:t>
            </w:r>
            <m:oMath>
              <m:r>
                <m:rPr>
                  <m:sty m:val="bi"/>
                </m:rPr>
                <w:rPr>
                  <w:rFonts w:ascii="Cambria Math" w:hAnsi="Cambria Math"/>
                  <w:sz w:val="20"/>
                  <w:szCs w:val="20"/>
                </w:rPr>
                <m:t>25</m:t>
              </m:r>
            </m:oMath>
            <w:r w:rsidR="009616BC" w:rsidRPr="009616BC">
              <w:rPr>
                <w:rFonts w:asciiTheme="minorHAnsi" w:hAnsiTheme="minorHAnsi"/>
                <w:b w:val="0"/>
                <w:sz w:val="20"/>
                <w:szCs w:val="20"/>
              </w:rPr>
              <w:t xml:space="preserve"> </w:t>
            </w:r>
          </w:p>
        </w:tc>
        <w:tc>
          <w:tcPr>
            <w:tcW w:w="918" w:type="dxa"/>
            <w:vAlign w:val="center"/>
          </w:tcPr>
          <w:p w14:paraId="40D4A808" w14:textId="13A22928"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10</m:t>
                </m:r>
              </m:oMath>
            </m:oMathPara>
          </w:p>
        </w:tc>
        <w:tc>
          <w:tcPr>
            <w:tcW w:w="919" w:type="dxa"/>
            <w:vAlign w:val="center"/>
          </w:tcPr>
          <w:p w14:paraId="393F0DDA" w14:textId="6F9EC79F"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8</m:t>
                </m:r>
              </m:oMath>
            </m:oMathPara>
          </w:p>
        </w:tc>
        <w:tc>
          <w:tcPr>
            <w:tcW w:w="918" w:type="dxa"/>
            <w:vAlign w:val="center"/>
          </w:tcPr>
          <w:p w14:paraId="430340F5" w14:textId="435A4869"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919" w:type="dxa"/>
            <w:vAlign w:val="center"/>
          </w:tcPr>
          <w:p w14:paraId="6EDFCBE5" w14:textId="733BE409"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7</m:t>
                </m:r>
              </m:oMath>
            </m:oMathPara>
          </w:p>
        </w:tc>
        <w:tc>
          <w:tcPr>
            <w:tcW w:w="918" w:type="dxa"/>
            <w:vAlign w:val="center"/>
          </w:tcPr>
          <w:p w14:paraId="1A9E08AE" w14:textId="5CE29857"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919" w:type="dxa"/>
            <w:vAlign w:val="center"/>
          </w:tcPr>
          <w:p w14:paraId="3BBFB1AF" w14:textId="7029DE9A"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918" w:type="dxa"/>
            <w:vAlign w:val="center"/>
          </w:tcPr>
          <w:p w14:paraId="44106270" w14:textId="6D611BC2"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17</m:t>
                </m:r>
              </m:oMath>
            </m:oMathPara>
          </w:p>
        </w:tc>
        <w:tc>
          <w:tcPr>
            <w:tcW w:w="919" w:type="dxa"/>
            <w:vAlign w:val="center"/>
          </w:tcPr>
          <w:p w14:paraId="439D30B0" w14:textId="6B68EE7F"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18</m:t>
                </m:r>
              </m:oMath>
            </m:oMathPara>
          </w:p>
        </w:tc>
      </w:tr>
      <w:tr w:rsidR="009616BC" w:rsidRPr="009616BC" w14:paraId="661372BB" w14:textId="77777777" w:rsidTr="00481D2A">
        <w:trPr>
          <w:jc w:val="center"/>
        </w:trPr>
        <w:tc>
          <w:tcPr>
            <w:tcW w:w="1551" w:type="dxa"/>
          </w:tcPr>
          <w:p w14:paraId="3E3C6325" w14:textId="494C5C4C" w:rsidR="009616BC" w:rsidRPr="009616BC" w:rsidRDefault="00C06EDF" w:rsidP="00C06EDF">
            <w:pPr>
              <w:pStyle w:val="ny-lesson-SFinsert-table"/>
              <w:rPr>
                <w:rFonts w:asciiTheme="minorHAnsi" w:hAnsiTheme="minorHAnsi"/>
                <w:b w:val="0"/>
                <w:sz w:val="20"/>
                <w:szCs w:val="20"/>
              </w:rPr>
            </w:pPr>
            <m:oMath>
              <m:r>
                <m:rPr>
                  <m:sty m:val="bi"/>
                </m:rPr>
                <w:rPr>
                  <w:rFonts w:ascii="Cambria Math" w:hAnsi="Cambria Math"/>
                  <w:sz w:val="20"/>
                  <w:szCs w:val="20"/>
                </w:rPr>
                <m:t>26</m:t>
              </m:r>
            </m:oMath>
            <w:r w:rsidR="009616BC" w:rsidRPr="009616BC">
              <w:rPr>
                <w:rFonts w:asciiTheme="minorHAnsi" w:hAnsiTheme="minorHAnsi"/>
                <w:b w:val="0"/>
                <w:sz w:val="20"/>
                <w:szCs w:val="20"/>
              </w:rPr>
              <w:t>–</w:t>
            </w:r>
            <m:oMath>
              <m:r>
                <m:rPr>
                  <m:sty m:val="bi"/>
                </m:rPr>
                <w:rPr>
                  <w:rFonts w:ascii="Cambria Math" w:hAnsi="Cambria Math"/>
                  <w:sz w:val="20"/>
                  <w:szCs w:val="20"/>
                </w:rPr>
                <m:t>40</m:t>
              </m:r>
            </m:oMath>
          </w:p>
        </w:tc>
        <w:tc>
          <w:tcPr>
            <w:tcW w:w="918" w:type="dxa"/>
            <w:vAlign w:val="center"/>
          </w:tcPr>
          <w:p w14:paraId="2DB46234" w14:textId="164D7E0C"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30</m:t>
                </m:r>
              </m:oMath>
            </m:oMathPara>
          </w:p>
        </w:tc>
        <w:tc>
          <w:tcPr>
            <w:tcW w:w="919" w:type="dxa"/>
            <w:vAlign w:val="center"/>
          </w:tcPr>
          <w:p w14:paraId="7C282BFF" w14:textId="52E6805E"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28</m:t>
                </m:r>
              </m:oMath>
            </m:oMathPara>
          </w:p>
        </w:tc>
        <w:tc>
          <w:tcPr>
            <w:tcW w:w="918" w:type="dxa"/>
            <w:vAlign w:val="center"/>
          </w:tcPr>
          <w:p w14:paraId="2C2CBDF0" w14:textId="38E15836"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25</m:t>
                </m:r>
              </m:oMath>
            </m:oMathPara>
          </w:p>
        </w:tc>
        <w:tc>
          <w:tcPr>
            <w:tcW w:w="919" w:type="dxa"/>
            <w:vAlign w:val="center"/>
          </w:tcPr>
          <w:p w14:paraId="4B7F7408" w14:textId="38FC267E"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30</m:t>
                </m:r>
              </m:oMath>
            </m:oMathPara>
          </w:p>
        </w:tc>
        <w:tc>
          <w:tcPr>
            <w:tcW w:w="918" w:type="dxa"/>
            <w:vAlign w:val="center"/>
          </w:tcPr>
          <w:p w14:paraId="73933A8F" w14:textId="6969F53E"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20</m:t>
                </m:r>
              </m:oMath>
            </m:oMathPara>
          </w:p>
        </w:tc>
        <w:tc>
          <w:tcPr>
            <w:tcW w:w="919" w:type="dxa"/>
            <w:vAlign w:val="center"/>
          </w:tcPr>
          <w:p w14:paraId="723A701D" w14:textId="07A98EC4"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30</m:t>
                </m:r>
              </m:oMath>
            </m:oMathPara>
          </w:p>
        </w:tc>
        <w:tc>
          <w:tcPr>
            <w:tcW w:w="918" w:type="dxa"/>
            <w:vAlign w:val="center"/>
          </w:tcPr>
          <w:p w14:paraId="46EC0597" w14:textId="5E061661"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20</m:t>
                </m:r>
              </m:oMath>
            </m:oMathPara>
          </w:p>
        </w:tc>
        <w:tc>
          <w:tcPr>
            <w:tcW w:w="919" w:type="dxa"/>
            <w:vAlign w:val="center"/>
          </w:tcPr>
          <w:p w14:paraId="679F51D6" w14:textId="416EFA48"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20</m:t>
                </m:r>
              </m:oMath>
            </m:oMathPara>
          </w:p>
        </w:tc>
      </w:tr>
      <w:tr w:rsidR="009616BC" w:rsidRPr="009616BC" w14:paraId="24206619" w14:textId="77777777" w:rsidTr="00481D2A">
        <w:trPr>
          <w:jc w:val="center"/>
        </w:trPr>
        <w:tc>
          <w:tcPr>
            <w:tcW w:w="1551" w:type="dxa"/>
          </w:tcPr>
          <w:p w14:paraId="132550AB" w14:textId="0F7F1131" w:rsidR="009616BC" w:rsidRPr="009616BC" w:rsidRDefault="00C06EDF" w:rsidP="00EC02DC">
            <w:pPr>
              <w:pStyle w:val="ny-lesson-SFinsert-table"/>
              <w:rPr>
                <w:rFonts w:asciiTheme="minorHAnsi" w:hAnsiTheme="minorHAnsi"/>
                <w:b w:val="0"/>
                <w:sz w:val="20"/>
                <w:szCs w:val="20"/>
              </w:rPr>
            </w:pPr>
            <m:oMath>
              <m:r>
                <m:rPr>
                  <m:sty m:val="bi"/>
                </m:rPr>
                <w:rPr>
                  <w:rFonts w:ascii="Cambria Math" w:hAnsi="Cambria Math"/>
                  <w:sz w:val="20"/>
                  <w:szCs w:val="20"/>
                </w:rPr>
                <m:t>41</m:t>
              </m:r>
            </m:oMath>
            <w:r>
              <w:rPr>
                <w:rFonts w:asciiTheme="minorHAnsi" w:hAnsiTheme="minorHAnsi"/>
                <w:b w:val="0"/>
                <w:sz w:val="20"/>
                <w:szCs w:val="20"/>
              </w:rPr>
              <w:t xml:space="preserve"> –</w:t>
            </w:r>
            <m:oMath>
              <m:r>
                <m:rPr>
                  <m:sty m:val="bi"/>
                </m:rPr>
                <w:rPr>
                  <w:rFonts w:ascii="Cambria Math" w:hAnsi="Cambria Math"/>
                  <w:sz w:val="20"/>
                  <w:szCs w:val="20"/>
                </w:rPr>
                <m:t>65</m:t>
              </m:r>
            </m:oMath>
          </w:p>
        </w:tc>
        <w:tc>
          <w:tcPr>
            <w:tcW w:w="918" w:type="dxa"/>
            <w:vAlign w:val="center"/>
          </w:tcPr>
          <w:p w14:paraId="199476B5" w14:textId="47BB5FD0"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30</m:t>
                </m:r>
              </m:oMath>
            </m:oMathPara>
          </w:p>
        </w:tc>
        <w:tc>
          <w:tcPr>
            <w:tcW w:w="919" w:type="dxa"/>
            <w:vAlign w:val="center"/>
          </w:tcPr>
          <w:p w14:paraId="6F9AB546" w14:textId="09413E4E"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32</m:t>
                </m:r>
              </m:oMath>
            </m:oMathPara>
          </w:p>
        </w:tc>
        <w:tc>
          <w:tcPr>
            <w:tcW w:w="918" w:type="dxa"/>
            <w:vAlign w:val="center"/>
          </w:tcPr>
          <w:p w14:paraId="1D292F20" w14:textId="4074FC5C"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26</m:t>
                </m:r>
              </m:oMath>
            </m:oMathPara>
          </w:p>
        </w:tc>
        <w:tc>
          <w:tcPr>
            <w:tcW w:w="919" w:type="dxa"/>
            <w:vAlign w:val="center"/>
          </w:tcPr>
          <w:p w14:paraId="5001994B" w14:textId="641003B4"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21</m:t>
                </m:r>
              </m:oMath>
            </m:oMathPara>
          </w:p>
        </w:tc>
        <w:tc>
          <w:tcPr>
            <w:tcW w:w="918" w:type="dxa"/>
            <w:vAlign w:val="center"/>
          </w:tcPr>
          <w:p w14:paraId="6862B4B3" w14:textId="02AB5F78"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15</m:t>
                </m:r>
              </m:oMath>
            </m:oMathPara>
          </w:p>
        </w:tc>
        <w:tc>
          <w:tcPr>
            <w:tcW w:w="919" w:type="dxa"/>
            <w:vAlign w:val="center"/>
          </w:tcPr>
          <w:p w14:paraId="2DBB2ACB" w14:textId="03B71902"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10</m:t>
                </m:r>
              </m:oMath>
            </m:oMathPara>
          </w:p>
        </w:tc>
        <w:tc>
          <w:tcPr>
            <w:tcW w:w="918" w:type="dxa"/>
            <w:vAlign w:val="center"/>
          </w:tcPr>
          <w:p w14:paraId="00657994" w14:textId="1BD9F183"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919" w:type="dxa"/>
            <w:vAlign w:val="center"/>
          </w:tcPr>
          <w:p w14:paraId="4FF5CF59" w14:textId="5A4FFB8D"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10</m:t>
                </m:r>
              </m:oMath>
            </m:oMathPara>
          </w:p>
        </w:tc>
      </w:tr>
      <w:tr w:rsidR="009616BC" w:rsidRPr="009616BC" w14:paraId="1FDAA667" w14:textId="77777777" w:rsidTr="00481D2A">
        <w:trPr>
          <w:jc w:val="center"/>
        </w:trPr>
        <w:tc>
          <w:tcPr>
            <w:tcW w:w="1551" w:type="dxa"/>
          </w:tcPr>
          <w:p w14:paraId="09F98A01" w14:textId="32FAE296" w:rsidR="009616BC" w:rsidRPr="009616BC" w:rsidRDefault="00C06EDF" w:rsidP="00EC02DC">
            <w:pPr>
              <w:pStyle w:val="ny-lesson-SFinsert-table"/>
              <w:rPr>
                <w:rFonts w:asciiTheme="minorHAnsi" w:hAnsiTheme="minorHAnsi"/>
                <w:b w:val="0"/>
                <w:sz w:val="20"/>
                <w:szCs w:val="20"/>
              </w:rPr>
            </w:pPr>
            <m:oMath>
              <m:r>
                <m:rPr>
                  <m:sty m:val="bi"/>
                </m:rPr>
                <w:rPr>
                  <w:rFonts w:ascii="Cambria Math" w:hAnsi="Cambria Math"/>
                  <w:sz w:val="20"/>
                  <w:szCs w:val="20"/>
                </w:rPr>
                <m:t>66</m:t>
              </m:r>
            </m:oMath>
            <w:r w:rsidR="009616BC" w:rsidRPr="009616BC">
              <w:rPr>
                <w:rFonts w:asciiTheme="minorHAnsi" w:hAnsiTheme="minorHAnsi"/>
                <w:b w:val="0"/>
                <w:sz w:val="20"/>
                <w:szCs w:val="20"/>
              </w:rPr>
              <w:t xml:space="preserve"> and older</w:t>
            </w:r>
          </w:p>
        </w:tc>
        <w:tc>
          <w:tcPr>
            <w:tcW w:w="918" w:type="dxa"/>
            <w:vAlign w:val="center"/>
          </w:tcPr>
          <w:p w14:paraId="452FEF53" w14:textId="3FC53B6B"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21</m:t>
                </m:r>
              </m:oMath>
            </m:oMathPara>
          </w:p>
        </w:tc>
        <w:tc>
          <w:tcPr>
            <w:tcW w:w="919" w:type="dxa"/>
            <w:vAlign w:val="center"/>
          </w:tcPr>
          <w:p w14:paraId="5AFD2E60" w14:textId="705D7324"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25</m:t>
                </m:r>
              </m:oMath>
            </m:oMathPara>
          </w:p>
        </w:tc>
        <w:tc>
          <w:tcPr>
            <w:tcW w:w="918" w:type="dxa"/>
            <w:vAlign w:val="center"/>
          </w:tcPr>
          <w:p w14:paraId="3DE8EFF1" w14:textId="2F893DA6"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8</m:t>
                </m:r>
              </m:oMath>
            </m:oMathPara>
          </w:p>
        </w:tc>
        <w:tc>
          <w:tcPr>
            <w:tcW w:w="919" w:type="dxa"/>
            <w:vAlign w:val="center"/>
          </w:tcPr>
          <w:p w14:paraId="2C49CCF0" w14:textId="38273FE2"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15</m:t>
                </m:r>
              </m:oMath>
            </m:oMathPara>
          </w:p>
        </w:tc>
        <w:tc>
          <w:tcPr>
            <w:tcW w:w="918" w:type="dxa"/>
            <w:vAlign w:val="center"/>
          </w:tcPr>
          <w:p w14:paraId="2647EB9B" w14:textId="7A4B10DE"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919" w:type="dxa"/>
            <w:vAlign w:val="center"/>
          </w:tcPr>
          <w:p w14:paraId="302659AC" w14:textId="38BFA1C6"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10</m:t>
                </m:r>
              </m:oMath>
            </m:oMathPara>
          </w:p>
        </w:tc>
        <w:tc>
          <w:tcPr>
            <w:tcW w:w="918" w:type="dxa"/>
            <w:vAlign w:val="center"/>
          </w:tcPr>
          <w:p w14:paraId="4A4AF672" w14:textId="6F2EC270"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919" w:type="dxa"/>
            <w:vAlign w:val="center"/>
          </w:tcPr>
          <w:p w14:paraId="38DD60E3" w14:textId="6B76867A" w:rsidR="009616BC" w:rsidRPr="00C35CEE" w:rsidRDefault="00C35CEE" w:rsidP="00EC02DC">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bl>
    <w:p w14:paraId="6F879AFE" w14:textId="77777777" w:rsidR="009616BC" w:rsidRDefault="009616BC" w:rsidP="00481D2A">
      <w:pPr>
        <w:pStyle w:val="ny-lesson-numbering"/>
        <w:numPr>
          <w:ilvl w:val="1"/>
          <w:numId w:val="8"/>
        </w:numPr>
        <w:spacing w:before="240"/>
        <w:rPr>
          <w:b/>
        </w:rPr>
      </w:pPr>
      <w:r w:rsidRPr="009616BC">
        <w:t>What is the probability that a randomly selected person who completed the survey rated the library as “good?”</w:t>
      </w:r>
    </w:p>
    <w:p w14:paraId="6E38EBEE" w14:textId="77777777" w:rsidR="009616BC" w:rsidRPr="009616BC" w:rsidRDefault="009616BC" w:rsidP="00395BF0">
      <w:pPr>
        <w:pStyle w:val="ny-lesson-numbering"/>
        <w:numPr>
          <w:ilvl w:val="1"/>
          <w:numId w:val="8"/>
        </w:numPr>
        <w:rPr>
          <w:b/>
        </w:rPr>
      </w:pPr>
      <w:r w:rsidRPr="009616BC">
        <w:t>Imagine talking to a randomly selected male who had completed the survey.  How do you think this person rated the library services?  Explain your answer.</w:t>
      </w:r>
    </w:p>
    <w:p w14:paraId="4D2DA136" w14:textId="3090EBA2" w:rsidR="009616BC" w:rsidRPr="009616BC" w:rsidRDefault="009616BC" w:rsidP="00481D2A">
      <w:pPr>
        <w:pStyle w:val="ny-lesson-numbering"/>
        <w:numPr>
          <w:ilvl w:val="1"/>
          <w:numId w:val="8"/>
        </w:numPr>
        <w:spacing w:after="120"/>
        <w:rPr>
          <w:b/>
        </w:rPr>
      </w:pPr>
      <w:r w:rsidRPr="009616BC">
        <w:t>Use the given data to construct a two-way table that summarizes the responses on gender and rating</w:t>
      </w:r>
      <w:r w:rsidR="00BF2695">
        <w:t xml:space="preserve"> of</w:t>
      </w:r>
      <w:r w:rsidRPr="009616BC">
        <w:t xml:space="preserve"> the library services.  Use the following template as your guide:</w:t>
      </w:r>
      <w:r w:rsidR="005D7961">
        <w:t xml:space="preserve"> </w:t>
      </w:r>
    </w:p>
    <w:tbl>
      <w:tblPr>
        <w:tblW w:w="0" w:type="auto"/>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1296"/>
        <w:gridCol w:w="1296"/>
        <w:gridCol w:w="1296"/>
        <w:gridCol w:w="1296"/>
        <w:gridCol w:w="1296"/>
      </w:tblGrid>
      <w:tr w:rsidR="009616BC" w:rsidRPr="009616BC" w14:paraId="06A741D7" w14:textId="77777777" w:rsidTr="00481D2A">
        <w:trPr>
          <w:jc w:val="center"/>
        </w:trPr>
        <w:tc>
          <w:tcPr>
            <w:tcW w:w="1128" w:type="dxa"/>
          </w:tcPr>
          <w:p w14:paraId="75B48A39" w14:textId="77777777" w:rsidR="009616BC" w:rsidRPr="009616BC" w:rsidRDefault="009616BC" w:rsidP="00EC02DC">
            <w:pPr>
              <w:pStyle w:val="ny-lesson-SFinsert-table"/>
              <w:rPr>
                <w:rFonts w:asciiTheme="minorHAnsi" w:hAnsiTheme="minorHAnsi"/>
                <w:b w:val="0"/>
                <w:sz w:val="20"/>
                <w:szCs w:val="20"/>
              </w:rPr>
            </w:pPr>
          </w:p>
        </w:tc>
        <w:tc>
          <w:tcPr>
            <w:tcW w:w="1296" w:type="dxa"/>
            <w:vAlign w:val="center"/>
          </w:tcPr>
          <w:p w14:paraId="2A27AEB6"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Good</w:t>
            </w:r>
          </w:p>
        </w:tc>
        <w:tc>
          <w:tcPr>
            <w:tcW w:w="1296" w:type="dxa"/>
            <w:vAlign w:val="center"/>
          </w:tcPr>
          <w:p w14:paraId="4F663549"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Average</w:t>
            </w:r>
          </w:p>
        </w:tc>
        <w:tc>
          <w:tcPr>
            <w:tcW w:w="1296" w:type="dxa"/>
            <w:vAlign w:val="center"/>
          </w:tcPr>
          <w:p w14:paraId="1F172210"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Poor</w:t>
            </w:r>
          </w:p>
        </w:tc>
        <w:tc>
          <w:tcPr>
            <w:tcW w:w="1296" w:type="dxa"/>
            <w:vAlign w:val="center"/>
          </w:tcPr>
          <w:p w14:paraId="558292E8"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Do Not Use</w:t>
            </w:r>
          </w:p>
        </w:tc>
        <w:tc>
          <w:tcPr>
            <w:tcW w:w="1296" w:type="dxa"/>
            <w:vAlign w:val="center"/>
          </w:tcPr>
          <w:p w14:paraId="0D4AB8FC"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Total</w:t>
            </w:r>
          </w:p>
        </w:tc>
      </w:tr>
      <w:tr w:rsidR="009616BC" w:rsidRPr="009616BC" w14:paraId="6545A06E" w14:textId="77777777" w:rsidTr="00481D2A">
        <w:trPr>
          <w:jc w:val="center"/>
        </w:trPr>
        <w:tc>
          <w:tcPr>
            <w:tcW w:w="1128" w:type="dxa"/>
          </w:tcPr>
          <w:p w14:paraId="5995819D"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Male</w:t>
            </w:r>
          </w:p>
        </w:tc>
        <w:tc>
          <w:tcPr>
            <w:tcW w:w="1296" w:type="dxa"/>
            <w:vAlign w:val="center"/>
          </w:tcPr>
          <w:p w14:paraId="579A39D4" w14:textId="37FD7BD5"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52A95308" w14:textId="5B17B812"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44E32BA7" w14:textId="163DC769"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5A0E8606" w14:textId="3FA41EC8"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7A3884A5" w14:textId="248FE72B" w:rsidR="009616BC" w:rsidRPr="009616BC" w:rsidRDefault="009616BC" w:rsidP="00EC02DC">
            <w:pPr>
              <w:pStyle w:val="ny-lesson-SFinsert-response-table"/>
              <w:rPr>
                <w:rFonts w:asciiTheme="minorHAnsi" w:hAnsiTheme="minorHAnsi"/>
                <w:b w:val="0"/>
                <w:sz w:val="20"/>
                <w:szCs w:val="20"/>
              </w:rPr>
            </w:pPr>
          </w:p>
        </w:tc>
      </w:tr>
      <w:tr w:rsidR="009616BC" w:rsidRPr="009616BC" w14:paraId="00B04484" w14:textId="77777777" w:rsidTr="00481D2A">
        <w:trPr>
          <w:jc w:val="center"/>
        </w:trPr>
        <w:tc>
          <w:tcPr>
            <w:tcW w:w="1128" w:type="dxa"/>
          </w:tcPr>
          <w:p w14:paraId="3B288AC8"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Female</w:t>
            </w:r>
          </w:p>
        </w:tc>
        <w:tc>
          <w:tcPr>
            <w:tcW w:w="1296" w:type="dxa"/>
            <w:vAlign w:val="center"/>
          </w:tcPr>
          <w:p w14:paraId="1D60E6F0" w14:textId="28A1CC65"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29883538" w14:textId="38DD9B76"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696E6960" w14:textId="34CD08F6"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4BCD8561" w14:textId="7C5A71CF"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2682BD98" w14:textId="1284666F" w:rsidR="009616BC" w:rsidRPr="009616BC" w:rsidRDefault="009616BC" w:rsidP="00EC02DC">
            <w:pPr>
              <w:pStyle w:val="ny-lesson-SFinsert-response-table"/>
              <w:rPr>
                <w:rFonts w:asciiTheme="minorHAnsi" w:hAnsiTheme="minorHAnsi"/>
                <w:b w:val="0"/>
                <w:sz w:val="20"/>
                <w:szCs w:val="20"/>
              </w:rPr>
            </w:pPr>
          </w:p>
        </w:tc>
      </w:tr>
      <w:tr w:rsidR="009616BC" w:rsidRPr="009616BC" w14:paraId="3BCD3D6A" w14:textId="77777777" w:rsidTr="00481D2A">
        <w:trPr>
          <w:jc w:val="center"/>
        </w:trPr>
        <w:tc>
          <w:tcPr>
            <w:tcW w:w="1128" w:type="dxa"/>
          </w:tcPr>
          <w:p w14:paraId="05413CB2"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Total</w:t>
            </w:r>
          </w:p>
        </w:tc>
        <w:tc>
          <w:tcPr>
            <w:tcW w:w="1296" w:type="dxa"/>
            <w:vAlign w:val="center"/>
          </w:tcPr>
          <w:p w14:paraId="32C229BF" w14:textId="334E1CB3"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5DC84263" w14:textId="4A8033C0"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66A7C8C9" w14:textId="66078B84"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4DCEB012" w14:textId="26AA1580" w:rsidR="009616BC" w:rsidRPr="009616BC" w:rsidRDefault="009616BC" w:rsidP="00EC02DC">
            <w:pPr>
              <w:pStyle w:val="ny-lesson-SFinsert-response-table"/>
              <w:rPr>
                <w:rFonts w:asciiTheme="minorHAnsi" w:hAnsiTheme="minorHAnsi"/>
                <w:b w:val="0"/>
                <w:sz w:val="20"/>
                <w:szCs w:val="20"/>
              </w:rPr>
            </w:pPr>
          </w:p>
        </w:tc>
        <w:tc>
          <w:tcPr>
            <w:tcW w:w="1296" w:type="dxa"/>
            <w:vAlign w:val="center"/>
          </w:tcPr>
          <w:p w14:paraId="0D456F58" w14:textId="622AFFF4" w:rsidR="009616BC" w:rsidRPr="009616BC" w:rsidRDefault="009616BC" w:rsidP="00EC02DC">
            <w:pPr>
              <w:pStyle w:val="ny-lesson-SFinsert-response-table"/>
              <w:rPr>
                <w:rFonts w:asciiTheme="minorHAnsi" w:hAnsiTheme="minorHAnsi"/>
                <w:b w:val="0"/>
                <w:sz w:val="20"/>
                <w:szCs w:val="20"/>
              </w:rPr>
            </w:pPr>
          </w:p>
        </w:tc>
      </w:tr>
    </w:tbl>
    <w:p w14:paraId="33C8EE37" w14:textId="7BBB898C" w:rsidR="009616BC" w:rsidRPr="009616BC" w:rsidRDefault="009616BC" w:rsidP="00481D2A">
      <w:pPr>
        <w:pStyle w:val="ny-lesson-numbering"/>
        <w:numPr>
          <w:ilvl w:val="1"/>
          <w:numId w:val="8"/>
        </w:numPr>
        <w:spacing w:before="240"/>
        <w:rPr>
          <w:b/>
        </w:rPr>
      </w:pPr>
      <w:r w:rsidRPr="009616BC">
        <w:t>Based on y</w:t>
      </w:r>
      <w:r w:rsidR="00D7276F">
        <w:t>our table, answer the following.</w:t>
      </w:r>
    </w:p>
    <w:p w14:paraId="3E677EAF" w14:textId="77777777" w:rsidR="009616BC" w:rsidRPr="009616BC" w:rsidRDefault="009616BC" w:rsidP="00395BF0">
      <w:pPr>
        <w:pStyle w:val="ny-lesson-numbering"/>
        <w:numPr>
          <w:ilvl w:val="2"/>
          <w:numId w:val="8"/>
        </w:numPr>
        <w:rPr>
          <w:b/>
        </w:rPr>
      </w:pPr>
      <w:r w:rsidRPr="009616BC">
        <w:t>A randomly selected person who completed the survey is male.  What is the probability he rates the library services as “good?”</w:t>
      </w:r>
    </w:p>
    <w:p w14:paraId="16DDC7BF" w14:textId="77777777" w:rsidR="009616BC" w:rsidRPr="009616BC" w:rsidRDefault="009616BC" w:rsidP="00395BF0">
      <w:pPr>
        <w:pStyle w:val="ny-lesson-numbering"/>
        <w:numPr>
          <w:ilvl w:val="2"/>
          <w:numId w:val="8"/>
        </w:numPr>
        <w:rPr>
          <w:b/>
        </w:rPr>
      </w:pPr>
      <w:r w:rsidRPr="009616BC">
        <w:t>A randomly selected person who completed the survey is female.  What is the probability she rates the library services as “good?”</w:t>
      </w:r>
    </w:p>
    <w:p w14:paraId="4EE4E28D" w14:textId="2818B0ED" w:rsidR="009616BC" w:rsidRPr="009616BC" w:rsidRDefault="009616BC" w:rsidP="00395BF0">
      <w:pPr>
        <w:pStyle w:val="ny-lesson-numbering"/>
        <w:numPr>
          <w:ilvl w:val="1"/>
          <w:numId w:val="8"/>
        </w:numPr>
        <w:rPr>
          <w:b/>
        </w:rPr>
      </w:pPr>
      <w:r w:rsidRPr="009616BC">
        <w:t>Also based on y</w:t>
      </w:r>
      <w:r w:rsidR="00D7276F">
        <w:t>our table, answer the following.</w:t>
      </w:r>
    </w:p>
    <w:p w14:paraId="3DD42B2A" w14:textId="77777777" w:rsidR="009616BC" w:rsidRPr="009616BC" w:rsidRDefault="009616BC" w:rsidP="00395BF0">
      <w:pPr>
        <w:pStyle w:val="ny-lesson-numbering"/>
        <w:numPr>
          <w:ilvl w:val="2"/>
          <w:numId w:val="8"/>
        </w:numPr>
        <w:rPr>
          <w:b/>
        </w:rPr>
      </w:pPr>
      <w:r w:rsidRPr="009616BC">
        <w:t>A randomly selected person who completed the survey rated the library services as “good.”  What is the probability this person is a male?</w:t>
      </w:r>
    </w:p>
    <w:p w14:paraId="24E690BB" w14:textId="77777777" w:rsidR="009616BC" w:rsidRPr="009616BC" w:rsidRDefault="009616BC" w:rsidP="00395BF0">
      <w:pPr>
        <w:pStyle w:val="ny-lesson-numbering"/>
        <w:numPr>
          <w:ilvl w:val="2"/>
          <w:numId w:val="8"/>
        </w:numPr>
        <w:rPr>
          <w:b/>
        </w:rPr>
      </w:pPr>
      <w:r w:rsidRPr="009616BC">
        <w:t>A randomly selected person who completed the survey rated the library services as “good.”  What is the probability this person is a female?</w:t>
      </w:r>
    </w:p>
    <w:p w14:paraId="0CDF8460" w14:textId="77777777" w:rsidR="009616BC" w:rsidRPr="009616BC" w:rsidRDefault="009616BC" w:rsidP="00395BF0">
      <w:pPr>
        <w:pStyle w:val="ny-lesson-numbering"/>
        <w:numPr>
          <w:ilvl w:val="1"/>
          <w:numId w:val="8"/>
        </w:numPr>
        <w:rPr>
          <w:b/>
        </w:rPr>
      </w:pPr>
      <w:r w:rsidRPr="009616BC">
        <w:t>Do you think there is a difference in how males and females rated library services?  Explain your answer.</w:t>
      </w:r>
    </w:p>
    <w:p w14:paraId="6126BDBC" w14:textId="2A70D0B7" w:rsidR="009616BC" w:rsidRDefault="009616BC" w:rsidP="00481D2A">
      <w:pPr>
        <w:pStyle w:val="ny-lesson-numbering"/>
        <w:spacing w:after="240"/>
        <w:rPr>
          <w:b/>
        </w:rPr>
      </w:pPr>
      <w:r w:rsidRPr="009616BC">
        <w:rPr>
          <w:i/>
        </w:rPr>
        <w:lastRenderedPageBreak/>
        <w:t>Obedience School for Dogs</w:t>
      </w:r>
      <w:r w:rsidRPr="009616BC">
        <w:t xml:space="preserve"> is a small franchise that offers obedience classes for dogs.  Some people think that larger dogs are easier to train and, therefore, should not be charged as much for the classes.  To investigate this claim, dogs enrolled in the classes were classified as large (</w:t>
      </w:r>
      <m:oMath>
        <m:r>
          <w:rPr>
            <w:rFonts w:ascii="Cambria Math" w:hAnsi="Cambria Math"/>
          </w:rPr>
          <m:t>30</m:t>
        </m:r>
      </m:oMath>
      <w:r w:rsidRPr="009616BC">
        <w:t xml:space="preserve"> pounds or more) or small (under </w:t>
      </w:r>
      <m:oMath>
        <m:r>
          <w:rPr>
            <w:rFonts w:ascii="Cambria Math" w:hAnsi="Cambria Math"/>
          </w:rPr>
          <m:t>30</m:t>
        </m:r>
      </m:oMath>
      <w:r w:rsidRPr="009616BC">
        <w:t xml:space="preserve"> pounds).  The dogs were also classified by whether or not they passed the obedience class offered by the franchise.  </w:t>
      </w:r>
      <m:oMath>
        <m:r>
          <w:rPr>
            <w:rFonts w:ascii="Cambria Math" w:hAnsi="Cambria Math"/>
          </w:rPr>
          <m:t>45%</m:t>
        </m:r>
      </m:oMath>
      <w:r w:rsidRPr="009616BC">
        <w:t xml:space="preserve"> </w:t>
      </w:r>
      <w:proofErr w:type="gramStart"/>
      <w:r w:rsidRPr="009616BC">
        <w:t>of</w:t>
      </w:r>
      <w:proofErr w:type="gramEnd"/>
      <w:r w:rsidRPr="009616BC">
        <w:t xml:space="preserve"> the dogs involved in the classes were large.  </w:t>
      </w:r>
      <m:oMath>
        <m:r>
          <w:rPr>
            <w:rFonts w:ascii="Cambria Math" w:hAnsi="Cambria Math"/>
          </w:rPr>
          <m:t>60%</m:t>
        </m:r>
      </m:oMath>
      <w:r w:rsidRPr="009616BC">
        <w:t xml:space="preserve"> </w:t>
      </w:r>
      <w:proofErr w:type="gramStart"/>
      <w:r w:rsidRPr="009616BC">
        <w:t>of</w:t>
      </w:r>
      <w:proofErr w:type="gramEnd"/>
      <w:r w:rsidRPr="009616BC">
        <w:t xml:space="preserve"> the dogs passed the class.  Records indicate that </w:t>
      </w:r>
      <m:oMath>
        <m:r>
          <w:rPr>
            <w:rFonts w:ascii="Cambria Math" w:hAnsi="Cambria Math"/>
          </w:rPr>
          <m:t>40%</m:t>
        </m:r>
      </m:oMath>
      <w:r w:rsidRPr="009616BC">
        <w:t xml:space="preserve"> of the dogs in the classes were small and passed the course.  </w:t>
      </w:r>
    </w:p>
    <w:p w14:paraId="2649AF36" w14:textId="474D02C4" w:rsidR="009616BC" w:rsidRPr="009616BC" w:rsidRDefault="00D7276F" w:rsidP="00481D2A">
      <w:pPr>
        <w:pStyle w:val="ny-lesson-numbering"/>
        <w:numPr>
          <w:ilvl w:val="1"/>
          <w:numId w:val="8"/>
        </w:numPr>
        <w:spacing w:after="120"/>
        <w:rPr>
          <w:b/>
        </w:rPr>
      </w:pPr>
      <w:r>
        <w:t xml:space="preserve">Complete the following </w:t>
      </w:r>
      <w:r w:rsidR="009616BC" w:rsidRPr="009616BC">
        <w:t xml:space="preserve">hypothetical </w:t>
      </w:r>
      <w:r w:rsidRPr="00D7276F">
        <w:t>1000</w:t>
      </w:r>
      <w:r w:rsidR="00481D2A">
        <w:t xml:space="preserve"> two-way table. </w:t>
      </w:r>
    </w:p>
    <w:tbl>
      <w:tblPr>
        <w:tblW w:w="0" w:type="auto"/>
        <w:jc w:val="center"/>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9"/>
        <w:gridCol w:w="2160"/>
        <w:gridCol w:w="2160"/>
        <w:gridCol w:w="2160"/>
      </w:tblGrid>
      <w:tr w:rsidR="009616BC" w:rsidRPr="009616BC" w14:paraId="21610F51" w14:textId="77777777" w:rsidTr="00481D2A">
        <w:trPr>
          <w:jc w:val="center"/>
        </w:trPr>
        <w:tc>
          <w:tcPr>
            <w:tcW w:w="1439" w:type="dxa"/>
          </w:tcPr>
          <w:p w14:paraId="73D38341" w14:textId="77777777" w:rsidR="009616BC" w:rsidRPr="009616BC" w:rsidRDefault="009616BC" w:rsidP="00EC02DC">
            <w:pPr>
              <w:pStyle w:val="ny-lesson-SFinsert-table"/>
              <w:rPr>
                <w:rFonts w:asciiTheme="minorHAnsi" w:hAnsiTheme="minorHAnsi"/>
                <w:b w:val="0"/>
                <w:sz w:val="20"/>
                <w:szCs w:val="20"/>
              </w:rPr>
            </w:pPr>
          </w:p>
        </w:tc>
        <w:tc>
          <w:tcPr>
            <w:tcW w:w="2160" w:type="dxa"/>
            <w:vAlign w:val="center"/>
          </w:tcPr>
          <w:p w14:paraId="145F503F"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Passed the course</w:t>
            </w:r>
          </w:p>
        </w:tc>
        <w:tc>
          <w:tcPr>
            <w:tcW w:w="2160" w:type="dxa"/>
            <w:vAlign w:val="center"/>
          </w:tcPr>
          <w:p w14:paraId="27964F7D"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Did not pass the course</w:t>
            </w:r>
          </w:p>
        </w:tc>
        <w:tc>
          <w:tcPr>
            <w:tcW w:w="2160" w:type="dxa"/>
            <w:vAlign w:val="center"/>
          </w:tcPr>
          <w:p w14:paraId="4C7436A4" w14:textId="77777777" w:rsidR="009616BC" w:rsidRPr="009616BC" w:rsidRDefault="009616BC" w:rsidP="00EC02DC">
            <w:pPr>
              <w:pStyle w:val="ny-lesson-SFinsert-table"/>
              <w:jc w:val="center"/>
              <w:rPr>
                <w:rFonts w:asciiTheme="minorHAnsi" w:hAnsiTheme="minorHAnsi"/>
                <w:b w:val="0"/>
                <w:sz w:val="20"/>
                <w:szCs w:val="20"/>
              </w:rPr>
            </w:pPr>
            <w:r w:rsidRPr="009616BC">
              <w:rPr>
                <w:rFonts w:asciiTheme="minorHAnsi" w:hAnsiTheme="minorHAnsi"/>
                <w:b w:val="0"/>
                <w:sz w:val="20"/>
                <w:szCs w:val="20"/>
              </w:rPr>
              <w:t>Total</w:t>
            </w:r>
          </w:p>
        </w:tc>
      </w:tr>
      <w:tr w:rsidR="009616BC" w:rsidRPr="009616BC" w14:paraId="2B15B233" w14:textId="77777777" w:rsidTr="00481D2A">
        <w:trPr>
          <w:jc w:val="center"/>
        </w:trPr>
        <w:tc>
          <w:tcPr>
            <w:tcW w:w="1439" w:type="dxa"/>
          </w:tcPr>
          <w:p w14:paraId="239552D2"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Large Dogs</w:t>
            </w:r>
          </w:p>
        </w:tc>
        <w:tc>
          <w:tcPr>
            <w:tcW w:w="2160" w:type="dxa"/>
            <w:vAlign w:val="center"/>
          </w:tcPr>
          <w:p w14:paraId="32970534" w14:textId="0C3D1249"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66AF573B" w14:textId="5827DC58"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6FB26D3D" w14:textId="7D80FAF1" w:rsidR="009616BC" w:rsidRPr="009616BC" w:rsidRDefault="009616BC" w:rsidP="00EC02DC">
            <w:pPr>
              <w:pStyle w:val="ny-lesson-SFinsert-response-table"/>
              <w:rPr>
                <w:rFonts w:asciiTheme="minorHAnsi" w:hAnsiTheme="minorHAnsi"/>
                <w:b w:val="0"/>
                <w:sz w:val="20"/>
                <w:szCs w:val="20"/>
              </w:rPr>
            </w:pPr>
          </w:p>
        </w:tc>
      </w:tr>
      <w:tr w:rsidR="009616BC" w:rsidRPr="009616BC" w14:paraId="663D9F0A" w14:textId="77777777" w:rsidTr="00481D2A">
        <w:trPr>
          <w:jc w:val="center"/>
        </w:trPr>
        <w:tc>
          <w:tcPr>
            <w:tcW w:w="1439" w:type="dxa"/>
          </w:tcPr>
          <w:p w14:paraId="7A621DB9"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Small Dogs</w:t>
            </w:r>
          </w:p>
        </w:tc>
        <w:tc>
          <w:tcPr>
            <w:tcW w:w="2160" w:type="dxa"/>
            <w:vAlign w:val="center"/>
          </w:tcPr>
          <w:p w14:paraId="211B4230" w14:textId="664BCDB1"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2DC6E835" w14:textId="14218DDB"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42C6F8A5" w14:textId="1DF326BB" w:rsidR="009616BC" w:rsidRPr="009616BC" w:rsidRDefault="009616BC" w:rsidP="00EC02DC">
            <w:pPr>
              <w:pStyle w:val="ny-lesson-SFinsert-response-table"/>
              <w:rPr>
                <w:rFonts w:asciiTheme="minorHAnsi" w:hAnsiTheme="minorHAnsi"/>
                <w:b w:val="0"/>
                <w:sz w:val="20"/>
                <w:szCs w:val="20"/>
              </w:rPr>
            </w:pPr>
          </w:p>
        </w:tc>
      </w:tr>
      <w:tr w:rsidR="009616BC" w:rsidRPr="009616BC" w14:paraId="44A26F11" w14:textId="77777777" w:rsidTr="00481D2A">
        <w:trPr>
          <w:jc w:val="center"/>
        </w:trPr>
        <w:tc>
          <w:tcPr>
            <w:tcW w:w="1439" w:type="dxa"/>
          </w:tcPr>
          <w:p w14:paraId="650B3F50" w14:textId="77777777" w:rsidR="009616BC" w:rsidRPr="009616BC" w:rsidRDefault="009616BC" w:rsidP="00EC02DC">
            <w:pPr>
              <w:pStyle w:val="ny-lesson-SFinsert-table"/>
              <w:rPr>
                <w:rFonts w:asciiTheme="minorHAnsi" w:hAnsiTheme="minorHAnsi"/>
                <w:b w:val="0"/>
                <w:sz w:val="20"/>
                <w:szCs w:val="20"/>
              </w:rPr>
            </w:pPr>
            <w:r w:rsidRPr="009616BC">
              <w:rPr>
                <w:rFonts w:asciiTheme="minorHAnsi" w:hAnsiTheme="minorHAnsi"/>
                <w:b w:val="0"/>
                <w:sz w:val="20"/>
                <w:szCs w:val="20"/>
              </w:rPr>
              <w:t>Total</w:t>
            </w:r>
          </w:p>
        </w:tc>
        <w:tc>
          <w:tcPr>
            <w:tcW w:w="2160" w:type="dxa"/>
            <w:vAlign w:val="center"/>
          </w:tcPr>
          <w:p w14:paraId="7B88C37D" w14:textId="40D77428"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48C09409" w14:textId="0FCCDA18" w:rsidR="009616BC" w:rsidRPr="009616BC" w:rsidRDefault="009616BC" w:rsidP="00EC02DC">
            <w:pPr>
              <w:pStyle w:val="ny-lesson-SFinsert-response-table"/>
              <w:rPr>
                <w:rFonts w:asciiTheme="minorHAnsi" w:hAnsiTheme="minorHAnsi"/>
                <w:b w:val="0"/>
                <w:sz w:val="20"/>
                <w:szCs w:val="20"/>
              </w:rPr>
            </w:pPr>
          </w:p>
        </w:tc>
        <w:tc>
          <w:tcPr>
            <w:tcW w:w="2160" w:type="dxa"/>
            <w:vAlign w:val="center"/>
          </w:tcPr>
          <w:p w14:paraId="1EFC0041" w14:textId="051EF5EB" w:rsidR="009616BC" w:rsidRPr="009616BC" w:rsidRDefault="009616BC" w:rsidP="00EC02DC">
            <w:pPr>
              <w:pStyle w:val="ny-lesson-SFinsert-response-table"/>
              <w:rPr>
                <w:rFonts w:asciiTheme="minorHAnsi" w:hAnsiTheme="minorHAnsi"/>
                <w:b w:val="0"/>
                <w:sz w:val="20"/>
                <w:szCs w:val="20"/>
              </w:rPr>
            </w:pPr>
          </w:p>
        </w:tc>
      </w:tr>
    </w:tbl>
    <w:p w14:paraId="589927E2" w14:textId="6EBAA075" w:rsidR="009616BC" w:rsidRPr="009616BC" w:rsidRDefault="009616BC" w:rsidP="00481D2A">
      <w:pPr>
        <w:pStyle w:val="ny-lesson-numbering"/>
        <w:numPr>
          <w:ilvl w:val="1"/>
          <w:numId w:val="8"/>
        </w:numPr>
        <w:spacing w:before="240"/>
        <w:rPr>
          <w:b/>
        </w:rPr>
      </w:pPr>
      <w:r w:rsidRPr="009616BC">
        <w:t>Estimate the probability that a dog selected at random from those enrolled in the classes passed the course.</w:t>
      </w:r>
    </w:p>
    <w:p w14:paraId="44A47CD3" w14:textId="77777777" w:rsidR="009616BC" w:rsidRPr="009616BC" w:rsidRDefault="009616BC" w:rsidP="00395BF0">
      <w:pPr>
        <w:pStyle w:val="ny-lesson-numbering"/>
        <w:numPr>
          <w:ilvl w:val="1"/>
          <w:numId w:val="8"/>
        </w:numPr>
        <w:rPr>
          <w:b/>
        </w:rPr>
      </w:pPr>
      <w:r w:rsidRPr="009616BC">
        <w:t>A dog was randomly selected from the dogs that completed the class.  If the selected dog was a large dog, what is the probability this dog passed the course?</w:t>
      </w:r>
    </w:p>
    <w:p w14:paraId="2FD20F6D" w14:textId="77777777" w:rsidR="009616BC" w:rsidRPr="009616BC" w:rsidRDefault="009616BC" w:rsidP="00395BF0">
      <w:pPr>
        <w:pStyle w:val="ny-lesson-numbering"/>
        <w:numPr>
          <w:ilvl w:val="1"/>
          <w:numId w:val="8"/>
        </w:numPr>
        <w:rPr>
          <w:b/>
        </w:rPr>
      </w:pPr>
      <w:r w:rsidRPr="009616BC">
        <w:t>A dog was randomly selected from the dogs that completed the class.  If the selected dog is a small dog, what is the probability this dog passed the course?</w:t>
      </w:r>
    </w:p>
    <w:p w14:paraId="447AD734" w14:textId="77777777" w:rsidR="009616BC" w:rsidRDefault="009616BC" w:rsidP="00395BF0">
      <w:pPr>
        <w:pStyle w:val="ny-lesson-numbering"/>
        <w:numPr>
          <w:ilvl w:val="1"/>
          <w:numId w:val="8"/>
        </w:numPr>
        <w:rPr>
          <w:b/>
        </w:rPr>
      </w:pPr>
      <w:r w:rsidRPr="009616BC">
        <w:t>Do you think dog size and whether or not a dog passes the course are related?</w:t>
      </w:r>
    </w:p>
    <w:p w14:paraId="64DC7AAD" w14:textId="77777777" w:rsidR="009616BC" w:rsidRPr="009616BC" w:rsidRDefault="009616BC" w:rsidP="00395BF0">
      <w:pPr>
        <w:pStyle w:val="ny-lesson-numbering"/>
        <w:numPr>
          <w:ilvl w:val="1"/>
          <w:numId w:val="8"/>
        </w:numPr>
        <w:rPr>
          <w:b/>
        </w:rPr>
      </w:pPr>
      <w:r w:rsidRPr="009616BC">
        <w:t>Do you think large dogs should get a discount?  Explain your answer.</w:t>
      </w: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481D2A">
      <w:headerReference w:type="default" r:id="rId12"/>
      <w:footerReference w:type="default" r:id="rId13"/>
      <w:type w:val="continuous"/>
      <w:pgSz w:w="12240" w:h="15840"/>
      <w:pgMar w:top="1920" w:right="1600" w:bottom="1200" w:left="800" w:header="553" w:footer="1606"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8B62" w14:textId="77777777" w:rsidR="004F6DF5" w:rsidRDefault="004F6DF5">
      <w:pPr>
        <w:spacing w:after="0" w:line="240" w:lineRule="auto"/>
      </w:pPr>
      <w:r>
        <w:separator/>
      </w:r>
    </w:p>
  </w:endnote>
  <w:endnote w:type="continuationSeparator" w:id="0">
    <w:p w14:paraId="106D4442" w14:textId="77777777" w:rsidR="004F6DF5" w:rsidRDefault="004F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14E">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14E">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753C33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95BF0">
                            <w:rPr>
                              <w:rFonts w:eastAsia="Myriad Pro" w:cstheme="minorHAnsi"/>
                              <w:b/>
                              <w:bCs/>
                              <w:color w:val="41343A"/>
                              <w:spacing w:val="-4"/>
                              <w:sz w:val="16"/>
                              <w:szCs w:val="16"/>
                            </w:rPr>
                            <w:t>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95BF0" w:rsidRPr="00395BF0">
                            <w:rPr>
                              <w:rFonts w:cstheme="minorHAnsi"/>
                              <w:color w:val="41343A"/>
                              <w:sz w:val="16"/>
                              <w:szCs w:val="16"/>
                            </w:rPr>
                            <w:t>Calculating Probabilities of Events Using Two-Way Tables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514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753C338"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395BF0">
                      <w:rPr>
                        <w:rFonts w:eastAsia="Myriad Pro" w:cstheme="minorHAnsi"/>
                        <w:b/>
                        <w:bCs/>
                        <w:color w:val="41343A"/>
                        <w:spacing w:val="-4"/>
                        <w:sz w:val="16"/>
                        <w:szCs w:val="16"/>
                      </w:rPr>
                      <w:t>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95BF0" w:rsidRPr="00395BF0">
                      <w:rPr>
                        <w:rFonts w:cstheme="minorHAnsi"/>
                        <w:color w:val="41343A"/>
                        <w:sz w:val="16"/>
                        <w:szCs w:val="16"/>
                      </w:rPr>
                      <w:t>Calculating Probabilities of Events Using Two-Way Tables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514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830D" w14:textId="77777777" w:rsidR="004F6DF5" w:rsidRDefault="004F6DF5">
      <w:pPr>
        <w:spacing w:after="0" w:line="240" w:lineRule="auto"/>
      </w:pPr>
      <w:r>
        <w:separator/>
      </w:r>
    </w:p>
  </w:footnote>
  <w:footnote w:type="continuationSeparator" w:id="0">
    <w:p w14:paraId="13B19E48" w14:textId="77777777" w:rsidR="004F6DF5" w:rsidRDefault="004F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409BC26" w:rsidR="00E324FC" w:rsidRPr="003212BA" w:rsidRDefault="00910F31"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409BC26" w:rsidR="00E324FC" w:rsidRPr="003212BA" w:rsidRDefault="00910F31"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03123EA" w:rsidR="00E324FC" w:rsidRPr="002273E5" w:rsidRDefault="00910F3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03123EA" w:rsidR="00E324FC" w:rsidRPr="002273E5" w:rsidRDefault="00910F3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9421B80" w:rsidR="00E324FC" w:rsidRPr="002F031E" w:rsidRDefault="00910F3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9421B80" w:rsidR="00E324FC" w:rsidRPr="002F031E" w:rsidRDefault="00910F31"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b w:val="0"/>
        </w:rPr>
      </w:lvl>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7F3"/>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514E"/>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3E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2EF9"/>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5BF0"/>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72E4"/>
    <w:rsid w:val="00411D71"/>
    <w:rsid w:val="00413BE9"/>
    <w:rsid w:val="004269AD"/>
    <w:rsid w:val="00432EEE"/>
    <w:rsid w:val="00440CF6"/>
    <w:rsid w:val="00441D83"/>
    <w:rsid w:val="00442684"/>
    <w:rsid w:val="004507DB"/>
    <w:rsid w:val="004508CD"/>
    <w:rsid w:val="00465D77"/>
    <w:rsid w:val="00475140"/>
    <w:rsid w:val="00476870"/>
    <w:rsid w:val="00481D2A"/>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6DF5"/>
    <w:rsid w:val="00502E5D"/>
    <w:rsid w:val="00512914"/>
    <w:rsid w:val="005156AD"/>
    <w:rsid w:val="00515CEB"/>
    <w:rsid w:val="0052261F"/>
    <w:rsid w:val="00535FF9"/>
    <w:rsid w:val="0054590D"/>
    <w:rsid w:val="005532D9"/>
    <w:rsid w:val="00553927"/>
    <w:rsid w:val="00556816"/>
    <w:rsid w:val="005570D6"/>
    <w:rsid w:val="005615D3"/>
    <w:rsid w:val="00567CC6"/>
    <w:rsid w:val="005706FB"/>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D7961"/>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0F31"/>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0666"/>
    <w:rsid w:val="009616BC"/>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2695"/>
    <w:rsid w:val="00BF43B4"/>
    <w:rsid w:val="00BF707B"/>
    <w:rsid w:val="00C0036F"/>
    <w:rsid w:val="00C01232"/>
    <w:rsid w:val="00C01267"/>
    <w:rsid w:val="00C06EDF"/>
    <w:rsid w:val="00C074E3"/>
    <w:rsid w:val="00C15F9F"/>
    <w:rsid w:val="00C20419"/>
    <w:rsid w:val="00C23D6D"/>
    <w:rsid w:val="00C33236"/>
    <w:rsid w:val="00C344BC"/>
    <w:rsid w:val="00C35CEE"/>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276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2349"/>
    <w:rsid w:val="00DF59B8"/>
    <w:rsid w:val="00E02BB3"/>
    <w:rsid w:val="00E03A5D"/>
    <w:rsid w:val="00E07B74"/>
    <w:rsid w:val="00E1411E"/>
    <w:rsid w:val="00E148BD"/>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0D4B"/>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267F3"/>
    <w:pPr>
      <w:ind w:left="864" w:right="864"/>
    </w:pPr>
    <w:rPr>
      <w:b/>
      <w:sz w:val="16"/>
      <w:szCs w:val="18"/>
    </w:rPr>
  </w:style>
  <w:style w:type="character" w:customStyle="1" w:styleId="ny-lesson-SFinsertChar">
    <w:name w:val="ny-lesson-SF insert Char"/>
    <w:basedOn w:val="ny-lesson-paragraphChar"/>
    <w:link w:val="ny-lesson-SFinsert"/>
    <w:rsid w:val="000267F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267F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267F3"/>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267F3"/>
    <w:pPr>
      <w:spacing w:before="0" w:after="0"/>
      <w:ind w:left="0" w:right="0"/>
    </w:pPr>
  </w:style>
  <w:style w:type="paragraph" w:customStyle="1" w:styleId="ny-lesson-SFinsert-response">
    <w:name w:val="ny-lesson-SF insert-response"/>
    <w:basedOn w:val="ny-lesson-paragraph"/>
    <w:link w:val="ny-lesson-SFinsert-responseChar"/>
    <w:qFormat/>
    <w:rsid w:val="000267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267F3"/>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0267F3"/>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267F3"/>
    <w:pPr>
      <w:ind w:left="864" w:right="864"/>
    </w:pPr>
    <w:rPr>
      <w:b/>
      <w:sz w:val="16"/>
      <w:szCs w:val="18"/>
    </w:rPr>
  </w:style>
  <w:style w:type="character" w:customStyle="1" w:styleId="ny-lesson-SFinsertChar">
    <w:name w:val="ny-lesson-SF insert Char"/>
    <w:basedOn w:val="ny-lesson-paragraphChar"/>
    <w:link w:val="ny-lesson-SFinsert"/>
    <w:rsid w:val="000267F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267F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267F3"/>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267F3"/>
    <w:pPr>
      <w:spacing w:before="0" w:after="0"/>
      <w:ind w:left="0" w:right="0"/>
    </w:pPr>
  </w:style>
  <w:style w:type="paragraph" w:customStyle="1" w:styleId="ny-lesson-SFinsert-response">
    <w:name w:val="ny-lesson-SF insert-response"/>
    <w:basedOn w:val="ny-lesson-paragraph"/>
    <w:link w:val="ny-lesson-SFinsert-responseChar"/>
    <w:qFormat/>
    <w:rsid w:val="000267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267F3"/>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0267F3"/>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194AF32-C6C9-4718-844A-59D89E5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2012-11-24T17:54:00Z</cp:lastPrinted>
  <dcterms:created xsi:type="dcterms:W3CDTF">2014-05-01T03:21:00Z</dcterms:created>
  <dcterms:modified xsi:type="dcterms:W3CDTF">2014-09-19T20:10:00Z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