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1CE5D" w14:textId="77777777" w:rsidR="005A4F27" w:rsidRPr="00C1296C" w:rsidRDefault="005A4F27" w:rsidP="00C1296C">
      <w:pPr>
        <w:pStyle w:val="ny-h1-sub"/>
        <w:rPr>
          <w:rStyle w:val="ny-bold-red"/>
          <w:b w:val="0"/>
          <w:color w:val="809178"/>
        </w:rPr>
      </w:pPr>
      <w:bookmarkStart w:id="0" w:name="_GoBack"/>
      <w:bookmarkEnd w:id="0"/>
    </w:p>
    <w:p w14:paraId="04C674EB" w14:textId="77777777" w:rsidR="005A4F27" w:rsidRPr="00C1296C" w:rsidRDefault="005A4F27" w:rsidP="00C1296C">
      <w:pPr>
        <w:pStyle w:val="ny-h1-sub"/>
        <w:rPr>
          <w:rStyle w:val="ny-bold-red"/>
          <w:b w:val="0"/>
          <w:color w:val="809178"/>
        </w:rPr>
      </w:pPr>
    </w:p>
    <w:p w14:paraId="4C801883" w14:textId="77777777" w:rsidR="005A4F27" w:rsidRPr="00C1296C" w:rsidRDefault="005A4F27" w:rsidP="00C1296C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 xml:space="preserve">Topic </w:t>
      </w:r>
      <w:r w:rsidR="00751A34">
        <w:rPr>
          <w:rStyle w:val="ny-bold-red"/>
          <w:b w:val="0"/>
          <w:color w:val="809178"/>
        </w:rPr>
        <w:t>A</w:t>
      </w:r>
      <w:r>
        <w:rPr>
          <w:rStyle w:val="ny-bold-red"/>
          <w:b w:val="0"/>
          <w:color w:val="809178"/>
        </w:rPr>
        <w:t>:</w:t>
      </w:r>
    </w:p>
    <w:p w14:paraId="69393BD2" w14:textId="77777777" w:rsidR="005A4F27" w:rsidRPr="00C1296C" w:rsidRDefault="00751A34" w:rsidP="00C1296C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Probability</w:t>
      </w:r>
    </w:p>
    <w:p w14:paraId="53B8C626" w14:textId="681D161E" w:rsidR="005A4F27" w:rsidRPr="00C639B4" w:rsidRDefault="00396B5C" w:rsidP="005A4F27">
      <w:pPr>
        <w:pStyle w:val="ny-h1"/>
        <w:rPr>
          <w:rStyle w:val="ny-standards"/>
        </w:rPr>
      </w:pPr>
      <w:r>
        <w:rPr>
          <w:rStyle w:val="ny-standards"/>
        </w:rPr>
        <w:t xml:space="preserve">S-IC.A.2, </w:t>
      </w:r>
      <w:r w:rsidR="00751A34">
        <w:rPr>
          <w:rStyle w:val="ny-standards"/>
        </w:rPr>
        <w:t>S-CP.A.1, S-CP.A.2, S-CP.A.3, S-CP.A.4, S-CP.A</w:t>
      </w:r>
      <w:r w:rsidR="00160702">
        <w:rPr>
          <w:rStyle w:val="ny-standards"/>
        </w:rPr>
        <w:t>.5, S-CP.B.6, S-CP.B.7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5A4F27" w:rsidRPr="00FA35DD" w14:paraId="58969F5C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29677FE" w14:textId="77777777" w:rsidR="005A4F27" w:rsidRPr="00FA35DD" w:rsidRDefault="005A4F27" w:rsidP="00A40E6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="Myriad Pro" w:cs="Myriad Pro"/>
                <w:b w:val="0"/>
                <w:bCs w:val="0"/>
                <w:position w:val="-1"/>
                <w:sz w:val="20"/>
                <w:szCs w:val="20"/>
              </w:rPr>
            </w:pPr>
            <w:r w:rsidRPr="00FA35DD">
              <w:rPr>
                <w:rStyle w:val="ny-standard-chart-title"/>
                <w:sz w:val="20"/>
                <w:szCs w:val="20"/>
              </w:rPr>
              <w:t>Focus Standard</w:t>
            </w:r>
            <w:r w:rsidR="00751A34" w:rsidRPr="00FA35DD">
              <w:rPr>
                <w:rStyle w:val="ny-standard-chart-title"/>
                <w:sz w:val="20"/>
                <w:szCs w:val="20"/>
              </w:rPr>
              <w:t>s</w:t>
            </w:r>
            <w:r w:rsidRPr="00FA35DD"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11864376" w14:textId="5952755D" w:rsidR="005A4F27" w:rsidRPr="00FA35DD" w:rsidRDefault="00C1296C" w:rsidP="00A40E65">
            <w:pPr>
              <w:pStyle w:val="ny-standard-chart"/>
              <w:rPr>
                <w:b/>
                <w:sz w:val="20"/>
                <w:szCs w:val="20"/>
              </w:rPr>
            </w:pPr>
            <w:r w:rsidRPr="00FA35DD">
              <w:rPr>
                <w:rStyle w:val="ny-bold-red"/>
                <w:b w:val="0"/>
                <w:color w:val="231F20"/>
                <w:sz w:val="20"/>
                <w:szCs w:val="20"/>
              </w:rPr>
              <w:t>S-IC.A.2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66D6C6D4" w14:textId="4A303FB5" w:rsidR="005A4F27" w:rsidRPr="00FA35DD" w:rsidRDefault="00C1296C" w:rsidP="009D1602">
            <w:pPr>
              <w:pStyle w:val="ny-standard-chart"/>
              <w:rPr>
                <w:sz w:val="20"/>
                <w:szCs w:val="20"/>
              </w:rPr>
            </w:pPr>
            <w:r w:rsidRPr="00FA35DD">
              <w:rPr>
                <w:sz w:val="20"/>
                <w:szCs w:val="20"/>
              </w:rPr>
              <w:t xml:space="preserve">Decide if a specified model is consistent with results from a given data-generating process, e.g. using simulation.  </w:t>
            </w:r>
            <w:r w:rsidRPr="00FA35DD">
              <w:rPr>
                <w:i/>
                <w:sz w:val="20"/>
                <w:szCs w:val="20"/>
              </w:rPr>
              <w:t xml:space="preserve">For example, a model says a spinning coin falls heads up with probability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0.5</m:t>
              </m:r>
            </m:oMath>
            <w:r w:rsidRPr="00FA35DD">
              <w:rPr>
                <w:i/>
                <w:sz w:val="20"/>
                <w:szCs w:val="20"/>
              </w:rPr>
              <w:t xml:space="preserve">.  Would a result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oMath>
            <w:r w:rsidR="003A3D9D" w:rsidRPr="00FA35DD">
              <w:rPr>
                <w:i/>
                <w:sz w:val="20"/>
                <w:szCs w:val="20"/>
              </w:rPr>
              <w:t xml:space="preserve"> </w:t>
            </w:r>
            <w:r w:rsidRPr="00FA35DD">
              <w:rPr>
                <w:i/>
                <w:sz w:val="20"/>
                <w:szCs w:val="20"/>
              </w:rPr>
              <w:t>tails in a row cause you to question the model?</w:t>
            </w:r>
          </w:p>
        </w:tc>
      </w:tr>
      <w:tr w:rsidR="00C1296C" w:rsidRPr="00FA35DD" w14:paraId="6ECAE1A3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99394D7" w14:textId="28582A10" w:rsidR="00C1296C" w:rsidRPr="00FA35DD" w:rsidRDefault="00C1296C" w:rsidP="00A40E6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1DC1C709" w14:textId="13E8CB7F" w:rsidR="00C1296C" w:rsidRPr="00FA35DD" w:rsidRDefault="00C1296C" w:rsidP="00A40E65">
            <w:pPr>
              <w:pStyle w:val="ny-standard-chart"/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FA35DD">
              <w:rPr>
                <w:rStyle w:val="ny-bold-red"/>
                <w:b w:val="0"/>
                <w:color w:val="231F20"/>
                <w:sz w:val="20"/>
                <w:szCs w:val="20"/>
              </w:rPr>
              <w:t>S-CP.A.1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DFD7053" w14:textId="62C4DEA9" w:rsidR="00C1296C" w:rsidRPr="00FA35DD" w:rsidRDefault="00C1296C" w:rsidP="00A40E65">
            <w:pPr>
              <w:pStyle w:val="ny-standard-chart"/>
              <w:rPr>
                <w:sz w:val="20"/>
                <w:szCs w:val="20"/>
              </w:rPr>
            </w:pPr>
            <w:r w:rsidRPr="00FA35DD">
              <w:rPr>
                <w:sz w:val="20"/>
                <w:szCs w:val="20"/>
              </w:rPr>
              <w:t>Describe events as subsets of a sample space (the set of outcomes) using characteristics (or categories) of the outcomes, or as unions, intersections, or complements of other events (“or,” “and,” “not”).</w:t>
            </w:r>
          </w:p>
        </w:tc>
      </w:tr>
      <w:tr w:rsidR="00C1296C" w:rsidRPr="00FA35DD" w14:paraId="7BF936A1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6C7F4A" w14:textId="77777777" w:rsidR="00C1296C" w:rsidRPr="00FA35DD" w:rsidRDefault="00C1296C" w:rsidP="00A40E6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E5BFED1" w14:textId="77777777" w:rsidR="00C1296C" w:rsidRPr="00FA35DD" w:rsidRDefault="00C1296C" w:rsidP="00A40E65">
            <w:pPr>
              <w:pStyle w:val="ny-standard-chart"/>
              <w:rPr>
                <w:b/>
                <w:sz w:val="20"/>
                <w:szCs w:val="20"/>
              </w:rPr>
            </w:pPr>
            <w:r w:rsidRPr="00FA35DD">
              <w:rPr>
                <w:rStyle w:val="ny-bold-red"/>
                <w:b w:val="0"/>
                <w:color w:val="231F20"/>
                <w:sz w:val="20"/>
                <w:szCs w:val="20"/>
              </w:rPr>
              <w:t>S-CP.A.2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A4B75F6" w14:textId="4D0A07DC" w:rsidR="00C1296C" w:rsidRPr="00FA35DD" w:rsidRDefault="00C1296C" w:rsidP="00A40E65">
            <w:pPr>
              <w:pStyle w:val="ny-standard-chart"/>
              <w:rPr>
                <w:sz w:val="20"/>
                <w:szCs w:val="20"/>
              </w:rPr>
            </w:pPr>
            <w:r w:rsidRPr="00FA35DD">
              <w:rPr>
                <w:sz w:val="20"/>
                <w:szCs w:val="20"/>
              </w:rPr>
              <w:t xml:space="preserve">Understand that two events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FA35DD">
              <w:rPr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Pr="00FA35DD">
              <w:rPr>
                <w:sz w:val="20"/>
                <w:szCs w:val="20"/>
              </w:rPr>
              <w:t xml:space="preserve"> are independent if the probability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FA35DD">
              <w:rPr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Pr="00FA35DD">
              <w:rPr>
                <w:sz w:val="20"/>
                <w:szCs w:val="20"/>
              </w:rPr>
              <w:t xml:space="preserve"> occurring together is the product of their probabilities, and use this characterization to determine if they are independent.</w:t>
            </w:r>
          </w:p>
        </w:tc>
      </w:tr>
      <w:tr w:rsidR="00C1296C" w:rsidRPr="00FA35DD" w14:paraId="189D441D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2B1BDA5" w14:textId="77777777" w:rsidR="00C1296C" w:rsidRPr="00FA35DD" w:rsidRDefault="00C1296C" w:rsidP="00A40E6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17C51FDC" w14:textId="77777777" w:rsidR="00C1296C" w:rsidRPr="00FA35DD" w:rsidRDefault="00C1296C" w:rsidP="00A40E65">
            <w:pPr>
              <w:pStyle w:val="ny-standard-chart"/>
              <w:rPr>
                <w:rStyle w:val="ny-bold-red"/>
                <w:color w:val="231F20"/>
                <w:sz w:val="20"/>
                <w:szCs w:val="20"/>
              </w:rPr>
            </w:pPr>
            <w:r w:rsidRPr="00FA35DD">
              <w:rPr>
                <w:rStyle w:val="ny-bold-red"/>
                <w:b w:val="0"/>
                <w:color w:val="231F20"/>
                <w:sz w:val="20"/>
                <w:szCs w:val="20"/>
              </w:rPr>
              <w:t>S-CP.A.3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00640841" w14:textId="6F042E1C" w:rsidR="00C1296C" w:rsidRPr="00FA35DD" w:rsidRDefault="00C1296C" w:rsidP="00A40E65">
            <w:pPr>
              <w:pStyle w:val="ny-standard-chart"/>
              <w:rPr>
                <w:sz w:val="20"/>
                <w:szCs w:val="20"/>
              </w:rPr>
            </w:pPr>
            <w:r w:rsidRPr="00FA35DD">
              <w:rPr>
                <w:sz w:val="20"/>
                <w:szCs w:val="20"/>
              </w:rPr>
              <w:t xml:space="preserve">Understand the conditional probability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FA35DD">
              <w:rPr>
                <w:sz w:val="20"/>
                <w:szCs w:val="20"/>
              </w:rPr>
              <w:t xml:space="preserve"> given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Pr="00FA35DD">
              <w:rPr>
                <w:sz w:val="20"/>
                <w:szCs w:val="20"/>
              </w:rPr>
              <w:t xml:space="preserve"> as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P(A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and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B)/P(B)</m:t>
              </m:r>
            </m:oMath>
            <w:r w:rsidRPr="00FA35DD">
              <w:rPr>
                <w:sz w:val="20"/>
                <w:szCs w:val="20"/>
              </w:rPr>
              <w:t xml:space="preserve">, and interpret independence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FA35DD">
              <w:rPr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Pr="00FA35DD">
              <w:rPr>
                <w:sz w:val="20"/>
                <w:szCs w:val="20"/>
              </w:rPr>
              <w:t xml:space="preserve"> as saying that the conditional probability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FA35DD">
              <w:rPr>
                <w:sz w:val="20"/>
                <w:szCs w:val="20"/>
              </w:rPr>
              <w:t xml:space="preserve"> given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Pr="00FA35DD">
              <w:rPr>
                <w:sz w:val="20"/>
                <w:szCs w:val="20"/>
              </w:rPr>
              <w:t xml:space="preserve"> is the same as the probability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FA35DD">
              <w:rPr>
                <w:sz w:val="20"/>
                <w:szCs w:val="20"/>
              </w:rPr>
              <w:t xml:space="preserve">, and the conditional probability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Pr="00FA35DD">
              <w:rPr>
                <w:sz w:val="20"/>
                <w:szCs w:val="20"/>
              </w:rPr>
              <w:t xml:space="preserve"> given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FA35DD">
              <w:rPr>
                <w:sz w:val="20"/>
                <w:szCs w:val="20"/>
              </w:rPr>
              <w:t xml:space="preserve"> is the same as the probability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Pr="00FA35DD">
              <w:rPr>
                <w:sz w:val="20"/>
                <w:szCs w:val="20"/>
              </w:rPr>
              <w:t>.</w:t>
            </w:r>
          </w:p>
        </w:tc>
      </w:tr>
      <w:tr w:rsidR="00C1296C" w:rsidRPr="00FA35DD" w14:paraId="375544A9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44ABD3D" w14:textId="77777777" w:rsidR="00C1296C" w:rsidRPr="00FA35DD" w:rsidRDefault="00C1296C" w:rsidP="00A40E6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24AB7EB" w14:textId="77777777" w:rsidR="00C1296C" w:rsidRPr="00FA35DD" w:rsidRDefault="00C1296C" w:rsidP="00A40E65">
            <w:pPr>
              <w:pStyle w:val="ny-standard-chart"/>
              <w:rPr>
                <w:rStyle w:val="ny-bold-red"/>
                <w:color w:val="231F20"/>
                <w:sz w:val="20"/>
                <w:szCs w:val="20"/>
              </w:rPr>
            </w:pPr>
            <w:r w:rsidRPr="00FA35DD">
              <w:rPr>
                <w:rStyle w:val="ny-bold-red"/>
                <w:b w:val="0"/>
                <w:color w:val="231F20"/>
                <w:sz w:val="20"/>
                <w:szCs w:val="20"/>
              </w:rPr>
              <w:t>S-CP.A.4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77E677F" w14:textId="77777777" w:rsidR="00C1296C" w:rsidRPr="00FA35DD" w:rsidRDefault="00C1296C" w:rsidP="00A40E65">
            <w:pPr>
              <w:pStyle w:val="ny-standard-chart"/>
              <w:rPr>
                <w:sz w:val="20"/>
                <w:szCs w:val="20"/>
              </w:rPr>
            </w:pPr>
            <w:r w:rsidRPr="00FA35DD">
              <w:rPr>
                <w:sz w:val="20"/>
                <w:szCs w:val="20"/>
              </w:rPr>
              <w:t xml:space="preserve">Construct and interpret two-way frequency tables of data when two categories are associated with each object being classified.  Use the two-way table as a sample space to decide if events are independent and to approximate conditional probabilities.  </w:t>
            </w:r>
            <w:r w:rsidRPr="00FA35DD">
              <w:rPr>
                <w:i/>
                <w:sz w:val="20"/>
                <w:szCs w:val="20"/>
              </w:rPr>
              <w:t>For example, collect data from a random sample of students in your school on their favorite subject among math, science, and English.  Estimate the probability that a randomly selected student from your school will favor science given that the student is in tenth grade.  Do the same for other subjects and compare results.</w:t>
            </w:r>
          </w:p>
        </w:tc>
      </w:tr>
      <w:tr w:rsidR="00C1296C" w:rsidRPr="00FA35DD" w14:paraId="4B735AD7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D37D2D9" w14:textId="77777777" w:rsidR="00C1296C" w:rsidRPr="00FA35DD" w:rsidRDefault="00C1296C" w:rsidP="00A40E6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1A0A54D" w14:textId="77777777" w:rsidR="00C1296C" w:rsidRPr="00FA35DD" w:rsidRDefault="00C1296C" w:rsidP="00A40E65">
            <w:pPr>
              <w:pStyle w:val="ny-standard-chart"/>
              <w:rPr>
                <w:rStyle w:val="ny-bold-red"/>
                <w:color w:val="231F20"/>
                <w:sz w:val="20"/>
                <w:szCs w:val="20"/>
              </w:rPr>
            </w:pPr>
            <w:r w:rsidRPr="00FA35DD">
              <w:rPr>
                <w:rStyle w:val="ny-bold-red"/>
                <w:b w:val="0"/>
                <w:color w:val="231F20"/>
                <w:sz w:val="20"/>
                <w:szCs w:val="20"/>
              </w:rPr>
              <w:t>S-CP.A.5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AF245FA" w14:textId="77777777" w:rsidR="00C1296C" w:rsidRPr="00FA35DD" w:rsidRDefault="00C1296C" w:rsidP="00A40E65">
            <w:pPr>
              <w:pStyle w:val="ny-standard-chart"/>
              <w:rPr>
                <w:sz w:val="20"/>
                <w:szCs w:val="20"/>
              </w:rPr>
            </w:pPr>
            <w:r w:rsidRPr="00FA35DD">
              <w:rPr>
                <w:sz w:val="20"/>
                <w:szCs w:val="20"/>
              </w:rPr>
              <w:t xml:space="preserve">Recognize and explain the concepts of conditional probability and independence in everyday language and everyday situations.  </w:t>
            </w:r>
            <w:r w:rsidRPr="00FA35DD">
              <w:rPr>
                <w:i/>
                <w:sz w:val="20"/>
                <w:szCs w:val="20"/>
              </w:rPr>
              <w:t>For example, compare the chance of having lung cancer if you are a smoker with the chance of being a smoker if you have lung cancer.</w:t>
            </w:r>
          </w:p>
        </w:tc>
      </w:tr>
      <w:tr w:rsidR="00C1296C" w:rsidRPr="00FA35DD" w14:paraId="2C457A18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370CDD6" w14:textId="77777777" w:rsidR="00C1296C" w:rsidRPr="00FA35DD" w:rsidRDefault="00C1296C" w:rsidP="00A40E6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9955B84" w14:textId="77777777" w:rsidR="00C1296C" w:rsidRPr="00FA35DD" w:rsidRDefault="00C1296C" w:rsidP="00A40E65">
            <w:pPr>
              <w:pStyle w:val="ny-standard-chart"/>
              <w:rPr>
                <w:rStyle w:val="ny-bold-red"/>
                <w:color w:val="231F20"/>
                <w:sz w:val="20"/>
                <w:szCs w:val="20"/>
              </w:rPr>
            </w:pPr>
            <w:r w:rsidRPr="00FA35DD">
              <w:rPr>
                <w:rStyle w:val="ny-bold-red"/>
                <w:b w:val="0"/>
                <w:color w:val="231F20"/>
                <w:sz w:val="20"/>
                <w:szCs w:val="20"/>
              </w:rPr>
              <w:t>S-CP.B.6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1E4A973" w14:textId="7A139630" w:rsidR="00C1296C" w:rsidRPr="00FA35DD" w:rsidRDefault="00C1296C" w:rsidP="00A40E65">
            <w:pPr>
              <w:pStyle w:val="ny-standard-chart"/>
              <w:rPr>
                <w:sz w:val="20"/>
                <w:szCs w:val="20"/>
              </w:rPr>
            </w:pPr>
            <w:r w:rsidRPr="00FA35DD">
              <w:rPr>
                <w:sz w:val="20"/>
                <w:szCs w:val="20"/>
              </w:rPr>
              <w:t xml:space="preserve">Find the conditional probability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FA35DD">
              <w:rPr>
                <w:sz w:val="20"/>
                <w:szCs w:val="20"/>
              </w:rPr>
              <w:t xml:space="preserve"> given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Pr="00FA35DD">
              <w:rPr>
                <w:sz w:val="20"/>
                <w:szCs w:val="20"/>
              </w:rPr>
              <w:t xml:space="preserve"> as the fraction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Pr="00FA35DD">
              <w:rPr>
                <w:sz w:val="20"/>
                <w:szCs w:val="20"/>
              </w:rPr>
              <w:t xml:space="preserve">’s outcomes that also belong to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FA35DD">
              <w:rPr>
                <w:sz w:val="20"/>
                <w:szCs w:val="20"/>
              </w:rPr>
              <w:t>, and interpret the answer in terms of the model.</w:t>
            </w:r>
          </w:p>
        </w:tc>
      </w:tr>
      <w:tr w:rsidR="00C1296C" w:rsidRPr="00FA35DD" w14:paraId="7DBD266A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069B1FB" w14:textId="77777777" w:rsidR="00C1296C" w:rsidRPr="00FA35DD" w:rsidRDefault="00C1296C" w:rsidP="00A40E6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04745E5" w14:textId="77777777" w:rsidR="00C1296C" w:rsidRPr="00FA35DD" w:rsidRDefault="00C1296C" w:rsidP="00A40E65">
            <w:pPr>
              <w:pStyle w:val="ny-standard-chart"/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FA35DD">
              <w:rPr>
                <w:rStyle w:val="ny-bold-red"/>
                <w:b w:val="0"/>
                <w:color w:val="231F20"/>
                <w:sz w:val="20"/>
                <w:szCs w:val="20"/>
              </w:rPr>
              <w:t>S-CP.B.7</w:t>
            </w:r>
          </w:p>
          <w:p w14:paraId="71DD93B1" w14:textId="4496756D" w:rsidR="00C1296C" w:rsidRPr="00FA35DD" w:rsidRDefault="00C1296C" w:rsidP="00A40E65">
            <w:pPr>
              <w:pStyle w:val="ny-standard-chart"/>
              <w:rPr>
                <w:rStyle w:val="ny-bold-red"/>
                <w:color w:val="231F20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C77DF44" w14:textId="19CD4772" w:rsidR="00C1296C" w:rsidRPr="00FA35DD" w:rsidRDefault="00C1296C" w:rsidP="003733FF">
            <w:pPr>
              <w:pStyle w:val="ny-standard-chart"/>
              <w:rPr>
                <w:sz w:val="20"/>
                <w:szCs w:val="20"/>
              </w:rPr>
            </w:pPr>
            <w:r w:rsidRPr="00FA35DD">
              <w:rPr>
                <w:sz w:val="20"/>
                <w:szCs w:val="20"/>
              </w:rPr>
              <w:t xml:space="preserve">Apply the Addition Rule,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P(A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or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B)–P(A)+P(B)–P(A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and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B)</m:t>
              </m:r>
            </m:oMath>
            <w:r w:rsidRPr="00FA35DD">
              <w:rPr>
                <w:sz w:val="20"/>
                <w:szCs w:val="20"/>
              </w:rPr>
              <w:t>, and interpret the answer in terms of the model</w:t>
            </w:r>
          </w:p>
        </w:tc>
      </w:tr>
      <w:tr w:rsidR="00C1296C" w:rsidRPr="00FE1D68" w14:paraId="19C02FC3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F6C57B3" w14:textId="77777777" w:rsidR="00C1296C" w:rsidRPr="00FA35DD" w:rsidRDefault="00C1296C" w:rsidP="00A40E6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FA35DD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A6D5E0B" w14:textId="77777777" w:rsidR="00C1296C" w:rsidRPr="00FA35DD" w:rsidRDefault="00C1296C" w:rsidP="00A40E65">
            <w:pPr>
              <w:pStyle w:val="ny-standard-chart"/>
              <w:rPr>
                <w:szCs w:val="20"/>
              </w:rPr>
            </w:pPr>
            <w:r w:rsidRPr="00FA35DD">
              <w:rPr>
                <w:szCs w:val="20"/>
              </w:rPr>
              <w:t>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0BDBB1D" w14:textId="77777777" w:rsidR="00C1296C" w:rsidRPr="00FA35DD" w:rsidRDefault="00C1296C" w:rsidP="00A40E65">
            <w:pPr>
              <w:pStyle w:val="ny-standard-chart"/>
              <w:rPr>
                <w:szCs w:val="20"/>
              </w:rPr>
            </w:pPr>
          </w:p>
        </w:tc>
      </w:tr>
      <w:tr w:rsidR="00C1296C" w:rsidRPr="00FE1D68" w14:paraId="6C5D097B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CF518B6" w14:textId="77777777" w:rsidR="00C1296C" w:rsidRPr="00FA35DD" w:rsidRDefault="00C1296C" w:rsidP="00A40E6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FA35DD">
              <w:rPr>
                <w:rStyle w:val="ny-standard-chart-title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1C20C41" w14:textId="0298D0FD" w:rsidR="00C1296C" w:rsidRPr="00FA35DD" w:rsidRDefault="00C1296C" w:rsidP="00A40E65">
            <w:pPr>
              <w:pStyle w:val="ny-standard-chart"/>
              <w:rPr>
                <w:szCs w:val="20"/>
              </w:rPr>
            </w:pPr>
            <w:r w:rsidRPr="00FA35DD">
              <w:rPr>
                <w:szCs w:val="20"/>
              </w:rPr>
              <w:t>Chance Experiments, Sample Spaces</w:t>
            </w:r>
            <w:r w:rsidR="00FA35DD" w:rsidRPr="00FA35DD">
              <w:rPr>
                <w:szCs w:val="20"/>
              </w:rPr>
              <w:t>,</w:t>
            </w:r>
            <w:r w:rsidRPr="00FA35DD">
              <w:rPr>
                <w:szCs w:val="20"/>
              </w:rPr>
              <w:t xml:space="preserve"> and Events</w:t>
            </w:r>
            <w:r w:rsidR="00FA35DD">
              <w:rPr>
                <w:szCs w:val="20"/>
              </w:rPr>
              <w:t xml:space="preserve"> (</w:t>
            </w:r>
            <w:r w:rsidR="00DE64FC">
              <w:rPr>
                <w:szCs w:val="20"/>
              </w:rPr>
              <w:t>E</w:t>
            </w:r>
            <w:r w:rsidR="00FA35DD">
              <w:rPr>
                <w:szCs w:val="20"/>
              </w:rPr>
              <w:t>)</w:t>
            </w:r>
            <w:r w:rsidR="00FA35DD" w:rsidRPr="00FA35DD">
              <w:rPr>
                <w:rStyle w:val="FootnoteReference"/>
                <w:szCs w:val="20"/>
              </w:rPr>
              <w:footnoteReference w:id="1"/>
            </w:r>
          </w:p>
        </w:tc>
      </w:tr>
      <w:tr w:rsidR="00C1296C" w:rsidRPr="00FE1D68" w14:paraId="7470B87A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84194CA" w14:textId="77777777" w:rsidR="00C1296C" w:rsidRPr="00FA35DD" w:rsidRDefault="00C1296C" w:rsidP="00A40E6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FA35DD">
              <w:rPr>
                <w:rStyle w:val="ny-standard-chart-title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6F5F2CF" w14:textId="3BB9EC42" w:rsidR="00C1296C" w:rsidRPr="00FA35DD" w:rsidRDefault="00C1296C" w:rsidP="00733EFF">
            <w:pPr>
              <w:pStyle w:val="ny-standard-chart"/>
              <w:rPr>
                <w:szCs w:val="20"/>
              </w:rPr>
            </w:pPr>
            <w:r w:rsidRPr="00FA35DD">
              <w:rPr>
                <w:szCs w:val="20"/>
              </w:rPr>
              <w:t xml:space="preserve">Calculating Probabilities of Events </w:t>
            </w:r>
            <w:r w:rsidR="00733EFF" w:rsidRPr="00FA35DD">
              <w:rPr>
                <w:szCs w:val="20"/>
              </w:rPr>
              <w:t xml:space="preserve">Using </w:t>
            </w:r>
            <w:r w:rsidRPr="00FA35DD">
              <w:rPr>
                <w:szCs w:val="20"/>
              </w:rPr>
              <w:t>Two-Way Tables</w:t>
            </w:r>
            <w:r w:rsidR="00FA35DD">
              <w:rPr>
                <w:szCs w:val="20"/>
              </w:rPr>
              <w:t xml:space="preserve"> (</w:t>
            </w:r>
            <w:r w:rsidR="00347133">
              <w:rPr>
                <w:szCs w:val="20"/>
              </w:rPr>
              <w:t>P</w:t>
            </w:r>
            <w:r w:rsidR="00FA35DD">
              <w:rPr>
                <w:szCs w:val="20"/>
              </w:rPr>
              <w:t>)</w:t>
            </w:r>
          </w:p>
        </w:tc>
      </w:tr>
      <w:tr w:rsidR="00C1296C" w:rsidRPr="00FE1D68" w14:paraId="0BD09BDC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36212E3" w14:textId="77777777" w:rsidR="00C1296C" w:rsidRPr="00FA35DD" w:rsidRDefault="00C1296C" w:rsidP="00A40E6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FA35DD">
              <w:rPr>
                <w:rStyle w:val="ny-standard-chart-title"/>
                <w:rFonts w:eastAsiaTheme="minorHAnsi" w:cstheme="minorBidi"/>
                <w:szCs w:val="20"/>
              </w:rPr>
              <w:t>Lessons 3–4: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47B5DF8" w14:textId="24126A9A" w:rsidR="00C1296C" w:rsidRPr="00FA35DD" w:rsidRDefault="00C1296C" w:rsidP="00733EFF">
            <w:pPr>
              <w:pStyle w:val="ny-standard-chart"/>
              <w:rPr>
                <w:szCs w:val="20"/>
              </w:rPr>
            </w:pPr>
            <w:r w:rsidRPr="00FA35DD">
              <w:rPr>
                <w:szCs w:val="20"/>
              </w:rPr>
              <w:t xml:space="preserve">Calculating Conditional Probabilities and Evaluating Independence </w:t>
            </w:r>
            <w:r w:rsidR="00733EFF" w:rsidRPr="00FA35DD">
              <w:rPr>
                <w:szCs w:val="20"/>
              </w:rPr>
              <w:t xml:space="preserve">Using </w:t>
            </w:r>
            <w:r w:rsidRPr="00FA35DD">
              <w:rPr>
                <w:szCs w:val="20"/>
              </w:rPr>
              <w:t>Two-Way Tables</w:t>
            </w:r>
            <w:r w:rsidR="00FA35DD">
              <w:rPr>
                <w:szCs w:val="20"/>
              </w:rPr>
              <w:t xml:space="preserve"> (</w:t>
            </w:r>
            <w:r w:rsidR="00F904E6">
              <w:rPr>
                <w:szCs w:val="20"/>
              </w:rPr>
              <w:t>P,</w:t>
            </w:r>
            <w:r w:rsidR="00B42882">
              <w:rPr>
                <w:szCs w:val="20"/>
              </w:rPr>
              <w:t xml:space="preserve"> P</w:t>
            </w:r>
            <w:r w:rsidR="00FA35DD">
              <w:rPr>
                <w:szCs w:val="20"/>
              </w:rPr>
              <w:t>)</w:t>
            </w:r>
          </w:p>
        </w:tc>
      </w:tr>
      <w:tr w:rsidR="00C1296C" w:rsidRPr="00FE1D68" w14:paraId="5E17BF74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CF7F334" w14:textId="77777777" w:rsidR="00C1296C" w:rsidRPr="00FA35DD" w:rsidRDefault="00C1296C" w:rsidP="00A40E6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FA35DD">
              <w:rPr>
                <w:rStyle w:val="ny-standard-chart-title"/>
                <w:rFonts w:eastAsiaTheme="minorHAnsi" w:cstheme="minorBidi"/>
                <w:szCs w:val="20"/>
              </w:rPr>
              <w:t>Lesson 5: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F39F925" w14:textId="3D560CFF" w:rsidR="00C1296C" w:rsidRPr="00FA35DD" w:rsidRDefault="00C1296C" w:rsidP="00A40E65">
            <w:pPr>
              <w:pStyle w:val="ny-standard-chart"/>
              <w:rPr>
                <w:szCs w:val="20"/>
              </w:rPr>
            </w:pPr>
            <w:r w:rsidRPr="00FA35DD">
              <w:rPr>
                <w:szCs w:val="20"/>
              </w:rPr>
              <w:t>Events and Venn Diagrams</w:t>
            </w:r>
            <w:r w:rsidR="00E64C71">
              <w:rPr>
                <w:szCs w:val="20"/>
              </w:rPr>
              <w:t xml:space="preserve"> (</w:t>
            </w:r>
            <w:r w:rsidR="00BE78AF">
              <w:rPr>
                <w:szCs w:val="20"/>
              </w:rPr>
              <w:t>P</w:t>
            </w:r>
            <w:r w:rsidR="00E64C71">
              <w:rPr>
                <w:szCs w:val="20"/>
              </w:rPr>
              <w:t>)</w:t>
            </w:r>
          </w:p>
        </w:tc>
      </w:tr>
      <w:tr w:rsidR="00C1296C" w:rsidRPr="00FE1D68" w14:paraId="7BCC966A" w14:textId="7777777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018BC20" w14:textId="77777777" w:rsidR="00C1296C" w:rsidRPr="00FA35DD" w:rsidRDefault="00C1296C" w:rsidP="00A40E6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FA35DD">
              <w:rPr>
                <w:rStyle w:val="ny-standard-chart-title"/>
                <w:rFonts w:eastAsiaTheme="minorHAnsi" w:cstheme="minorBidi"/>
                <w:szCs w:val="20"/>
              </w:rPr>
              <w:t>Lessons 6–7: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FF6028C" w14:textId="408D4C9D" w:rsidR="00C1296C" w:rsidRPr="00FA35DD" w:rsidRDefault="00C1296C" w:rsidP="00A276FE">
            <w:pPr>
              <w:pStyle w:val="ny-standard-chart"/>
              <w:rPr>
                <w:szCs w:val="20"/>
              </w:rPr>
            </w:pPr>
            <w:r w:rsidRPr="00FA35DD">
              <w:rPr>
                <w:szCs w:val="20"/>
              </w:rPr>
              <w:t>Probability Rules</w:t>
            </w:r>
            <w:r w:rsidR="00E64C71">
              <w:rPr>
                <w:szCs w:val="20"/>
              </w:rPr>
              <w:t xml:space="preserve"> (</w:t>
            </w:r>
            <w:r w:rsidR="00E602BB">
              <w:rPr>
                <w:szCs w:val="20"/>
              </w:rPr>
              <w:t>P, P</w:t>
            </w:r>
            <w:r w:rsidR="00E64C71">
              <w:rPr>
                <w:szCs w:val="20"/>
              </w:rPr>
              <w:t>)</w:t>
            </w:r>
          </w:p>
        </w:tc>
      </w:tr>
    </w:tbl>
    <w:p w14:paraId="72B34D60" w14:textId="77777777" w:rsidR="005A4F27" w:rsidRPr="00FD6F8F" w:rsidRDefault="005A4F27" w:rsidP="00701FBD">
      <w:pPr>
        <w:pStyle w:val="ny-paragraph"/>
        <w:spacing w:before="0"/>
      </w:pPr>
    </w:p>
    <w:p w14:paraId="63AC593A" w14:textId="6211AF5E" w:rsidR="00E2107F" w:rsidRDefault="00000E56" w:rsidP="00000E56">
      <w:pPr>
        <w:pStyle w:val="ny-paragraph"/>
      </w:pPr>
      <w:r>
        <w:t>F</w:t>
      </w:r>
      <w:r w:rsidRPr="00113925">
        <w:t xml:space="preserve">undamental ideas from Grade 7 are revisited and extended to allow students to build a more formal understanding of probability. </w:t>
      </w:r>
      <w:r>
        <w:t xml:space="preserve"> </w:t>
      </w:r>
      <w:r w:rsidR="00A40E65">
        <w:t xml:space="preserve">Students </w:t>
      </w:r>
      <w:r w:rsidR="003A3D9D">
        <w:t xml:space="preserve">expand </w:t>
      </w:r>
      <w:r w:rsidR="00C85386">
        <w:t xml:space="preserve">their understanding of </w:t>
      </w:r>
      <w:r w:rsidR="00A40E65">
        <w:t>chance experiments, sample space</w:t>
      </w:r>
      <w:r w:rsidR="00FA35DD">
        <w:t>,</w:t>
      </w:r>
      <w:r w:rsidR="00A40E65">
        <w:t xml:space="preserve"> and events to </w:t>
      </w:r>
      <w:r w:rsidR="00C85386">
        <w:t xml:space="preserve">the more </w:t>
      </w:r>
      <w:r w:rsidRPr="00113925">
        <w:t xml:space="preserve">complex </w:t>
      </w:r>
      <w:r w:rsidR="00C85386">
        <w:t xml:space="preserve">understanding of </w:t>
      </w:r>
      <w:r w:rsidRPr="00113925">
        <w:t xml:space="preserve">events </w:t>
      </w:r>
      <w:r w:rsidR="00A40E65">
        <w:t xml:space="preserve">defined as </w:t>
      </w:r>
      <w:r w:rsidRPr="00113925">
        <w:t>uni</w:t>
      </w:r>
      <w:r w:rsidR="00A40E65">
        <w:t>ons, intersections</w:t>
      </w:r>
      <w:r w:rsidR="00FA35DD">
        <w:t>,</w:t>
      </w:r>
      <w:r w:rsidR="00A40E65">
        <w:t xml:space="preserve"> and complements</w:t>
      </w:r>
      <w:r w:rsidRPr="00113925">
        <w:t xml:space="preserve"> (</w:t>
      </w:r>
      <w:r w:rsidRPr="000F0771">
        <w:rPr>
          <w:b/>
        </w:rPr>
        <w:t>S-CP</w:t>
      </w:r>
      <w:r>
        <w:rPr>
          <w:b/>
        </w:rPr>
        <w:t>.A</w:t>
      </w:r>
      <w:r w:rsidRPr="000F0771">
        <w:rPr>
          <w:b/>
        </w:rPr>
        <w:t>.1</w:t>
      </w:r>
      <w:r w:rsidRPr="00113925">
        <w:t xml:space="preserve">). </w:t>
      </w:r>
      <w:r>
        <w:t xml:space="preserve"> </w:t>
      </w:r>
      <w:r w:rsidR="003A3D9D">
        <w:t>Students develop t</w:t>
      </w:r>
      <w:r w:rsidR="00E2107F">
        <w:t xml:space="preserve">his understanding as </w:t>
      </w:r>
      <w:r w:rsidR="003A3D9D">
        <w:t xml:space="preserve">they </w:t>
      </w:r>
      <w:r w:rsidR="00E2107F">
        <w:t>consider events that can be described as unions and intersections in the context of a game involving cards and spinners.</w:t>
      </w:r>
      <w:r w:rsidR="003A3D9D">
        <w:t xml:space="preserve"> </w:t>
      </w:r>
      <w:r w:rsidR="00E2107F">
        <w:t xml:space="preserve"> One such game is introduced in Lesson 1</w:t>
      </w:r>
      <w:r w:rsidR="00F26AAE">
        <w:t>,</w:t>
      </w:r>
      <w:r w:rsidR="00E2107F">
        <w:t xml:space="preserve"> and then students explore </w:t>
      </w:r>
      <w:r w:rsidR="003A3D9D">
        <w:t xml:space="preserve">further </w:t>
      </w:r>
      <w:r w:rsidR="00E2107F">
        <w:t xml:space="preserve">variations of the game in </w:t>
      </w:r>
      <w:r w:rsidR="000611CB">
        <w:t xml:space="preserve">the </w:t>
      </w:r>
      <w:r w:rsidR="00F26AAE">
        <w:t xml:space="preserve">lesson’s </w:t>
      </w:r>
      <w:r w:rsidR="00FA35DD">
        <w:t>P</w:t>
      </w:r>
      <w:r w:rsidR="000611CB">
        <w:t xml:space="preserve">roblem </w:t>
      </w:r>
      <w:r w:rsidR="00FA35DD">
        <w:t>S</w:t>
      </w:r>
      <w:r w:rsidR="000611CB">
        <w:t>et.  Students also consider whether observations from a chance experiment are consistent</w:t>
      </w:r>
      <w:r w:rsidR="00377B27">
        <w:t xml:space="preserve"> with a given probability model</w:t>
      </w:r>
      <w:r w:rsidR="000611CB">
        <w:t xml:space="preserve"> </w:t>
      </w:r>
      <w:r w:rsidR="000611CB" w:rsidRPr="00FA35DD">
        <w:t>(</w:t>
      </w:r>
      <w:r w:rsidR="000611CB" w:rsidRPr="000611CB">
        <w:rPr>
          <w:b/>
        </w:rPr>
        <w:t>S-IC.A.2</w:t>
      </w:r>
      <w:r w:rsidR="000611CB" w:rsidRPr="00FA35DD">
        <w:t>)</w:t>
      </w:r>
      <w:r w:rsidR="00377B27">
        <w:t>.</w:t>
      </w:r>
    </w:p>
    <w:p w14:paraId="65E801ED" w14:textId="12C40E75" w:rsidR="00A40E65" w:rsidRDefault="00E2107F" w:rsidP="00000E56">
      <w:pPr>
        <w:pStyle w:val="ny-paragraph"/>
      </w:pPr>
      <w:r>
        <w:t>Students</w:t>
      </w:r>
      <w:r w:rsidR="00A40E65">
        <w:t xml:space="preserve"> also calculate probabilities </w:t>
      </w:r>
      <w:r>
        <w:t>of unions and intersections using data in</w:t>
      </w:r>
      <w:r w:rsidR="00000E56" w:rsidRPr="00113925">
        <w:t xml:space="preserve"> two-way data tables and interpret them in context (</w:t>
      </w:r>
      <w:r w:rsidR="00000E56" w:rsidRPr="000F0771">
        <w:rPr>
          <w:b/>
        </w:rPr>
        <w:t>S-CP</w:t>
      </w:r>
      <w:r w:rsidR="00000E56">
        <w:rPr>
          <w:b/>
        </w:rPr>
        <w:t>.A</w:t>
      </w:r>
      <w:r w:rsidR="00000E56" w:rsidRPr="000F0771">
        <w:rPr>
          <w:b/>
        </w:rPr>
        <w:t>.4</w:t>
      </w:r>
      <w:r w:rsidR="00000E56" w:rsidRPr="00113925">
        <w:t xml:space="preserve">). </w:t>
      </w:r>
      <w:r w:rsidR="00000E56">
        <w:t xml:space="preserve"> </w:t>
      </w:r>
      <w:r w:rsidR="00C85386">
        <w:t xml:space="preserve">Students </w:t>
      </w:r>
      <w:r w:rsidR="00F26AAE">
        <w:t xml:space="preserve">deepen </w:t>
      </w:r>
      <w:r>
        <w:t>their</w:t>
      </w:r>
      <w:r w:rsidR="00C85386">
        <w:t xml:space="preserve"> understanding </w:t>
      </w:r>
      <w:r>
        <w:t xml:space="preserve">by </w:t>
      </w:r>
      <w:r w:rsidR="00C85386">
        <w:t>creating</w:t>
      </w:r>
      <w:r w:rsidR="00000E56" w:rsidRPr="00113925">
        <w:t xml:space="preserve"> “hypothetical 1000” two-way tables </w:t>
      </w:r>
      <w:r w:rsidR="00F26AAE">
        <w:t xml:space="preserve">(i.e., tables based on a hypothetical population of 1000 </w:t>
      </w:r>
      <w:r w:rsidR="00377B27">
        <w:t>observations)</w:t>
      </w:r>
      <w:r w:rsidR="00F26AAE">
        <w:t xml:space="preserve"> </w:t>
      </w:r>
      <w:r w:rsidR="00C85386">
        <w:t xml:space="preserve">and </w:t>
      </w:r>
      <w:r w:rsidR="00F26AAE">
        <w:t xml:space="preserve">then use </w:t>
      </w:r>
      <w:r w:rsidR="00C85386">
        <w:t>the</w:t>
      </w:r>
      <w:r>
        <w:t>se</w:t>
      </w:r>
      <w:r w:rsidR="00C85386">
        <w:t xml:space="preserve"> tables to calculate</w:t>
      </w:r>
      <w:r w:rsidR="00A40E65">
        <w:t xml:space="preserve"> probabilities</w:t>
      </w:r>
      <w:r>
        <w:t xml:space="preserve">. </w:t>
      </w:r>
      <w:r w:rsidR="00F26AAE">
        <w:t xml:space="preserve"> </w:t>
      </w:r>
      <w:r>
        <w:t>Students use given probability information to determine the marginal totals and individual cell counts.</w:t>
      </w:r>
      <w:r w:rsidR="003A3D9D">
        <w:t xml:space="preserve"> </w:t>
      </w:r>
      <w:r w:rsidR="00A40E65">
        <w:t xml:space="preserve"> </w:t>
      </w:r>
      <w:r>
        <w:t>This table then allows students to calculate</w:t>
      </w:r>
      <w:r w:rsidR="00A40E65">
        <w:t xml:space="preserve"> conditional probabilities, </w:t>
      </w:r>
      <w:r>
        <w:t>as well as</w:t>
      </w:r>
      <w:r w:rsidR="00A40E65">
        <w:t xml:space="preserve"> probabilities of unions, intersections</w:t>
      </w:r>
      <w:r w:rsidR="00FA35DD">
        <w:t>,</w:t>
      </w:r>
      <w:r w:rsidR="00A40E65">
        <w:t xml:space="preserve"> and complements</w:t>
      </w:r>
      <w:r>
        <w:t>, without the need for formal probability rules</w:t>
      </w:r>
      <w:r w:rsidR="00A40E65">
        <w:t xml:space="preserve">. </w:t>
      </w:r>
    </w:p>
    <w:p w14:paraId="109EC49B" w14:textId="3E8AD771" w:rsidR="00CD2A83" w:rsidRDefault="00FA35DD" w:rsidP="00000E56">
      <w:pPr>
        <w:pStyle w:val="ny-paragrap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BB54F" wp14:editId="2913E0BD">
            <wp:simplePos x="0" y="0"/>
            <wp:positionH relativeFrom="column">
              <wp:posOffset>3630930</wp:posOffset>
            </wp:positionH>
            <wp:positionV relativeFrom="paragraph">
              <wp:posOffset>775335</wp:posOffset>
            </wp:positionV>
            <wp:extent cx="2733675" cy="2533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56" w:rsidRPr="00113925">
        <w:t>Students are introduced to conditional probability (</w:t>
      </w:r>
      <w:r w:rsidR="00000E56" w:rsidRPr="000F0771">
        <w:rPr>
          <w:b/>
        </w:rPr>
        <w:t>S-CP</w:t>
      </w:r>
      <w:r w:rsidR="00000E56">
        <w:rPr>
          <w:b/>
        </w:rPr>
        <w:t>.A</w:t>
      </w:r>
      <w:r w:rsidR="00000E56" w:rsidRPr="000F0771">
        <w:rPr>
          <w:b/>
        </w:rPr>
        <w:t>.3</w:t>
      </w:r>
      <w:r w:rsidR="00000E56">
        <w:t>,</w:t>
      </w:r>
      <w:r w:rsidR="00000E56" w:rsidRPr="00113925">
        <w:t xml:space="preserve"> </w:t>
      </w:r>
      <w:r w:rsidR="00000E56" w:rsidRPr="000F0771">
        <w:rPr>
          <w:b/>
        </w:rPr>
        <w:t>S-CP</w:t>
      </w:r>
      <w:r w:rsidR="00000E56">
        <w:rPr>
          <w:b/>
        </w:rPr>
        <w:t>.A</w:t>
      </w:r>
      <w:r w:rsidR="00000E56" w:rsidRPr="000F0771">
        <w:rPr>
          <w:b/>
        </w:rPr>
        <w:t>.5</w:t>
      </w:r>
      <w:r w:rsidR="00F26AAE">
        <w:t>), which is</w:t>
      </w:r>
      <w:r w:rsidR="00CD2A83">
        <w:t xml:space="preserve"> used to </w:t>
      </w:r>
      <w:r w:rsidR="00F26AAE">
        <w:t xml:space="preserve">illustrate </w:t>
      </w:r>
      <w:r w:rsidR="00CD2A83">
        <w:t xml:space="preserve">the </w:t>
      </w:r>
      <w:r w:rsidR="00000E56" w:rsidRPr="00113925">
        <w:t>important concept of independence</w:t>
      </w:r>
      <w:r w:rsidR="00160702">
        <w:t xml:space="preserve"> by describing two events</w:t>
      </w:r>
      <w:r w:rsidR="00F26AAE">
        <w:t>,</w:t>
      </w:r>
      <w:r w:rsidR="00160702">
        <w:t xml:space="preserve"> </w:t>
      </w:r>
      <m:oMath>
        <m:r>
          <w:rPr>
            <w:rFonts w:ascii="Cambria Math" w:hAnsi="Cambria Math"/>
          </w:rPr>
          <m:t>A</m:t>
        </m:r>
      </m:oMath>
      <w:r w:rsidR="00C65C59">
        <w:rPr>
          <w:i/>
        </w:rPr>
        <w:t xml:space="preserve"> </w:t>
      </w:r>
      <w:r w:rsidR="00C65C59">
        <w:t xml:space="preserve">and </w:t>
      </w:r>
      <m:oMath>
        <m:r>
          <w:rPr>
            <w:rFonts w:ascii="Cambria Math" w:hAnsi="Cambria Math"/>
          </w:rPr>
          <m:t>B,</m:t>
        </m:r>
      </m:oMath>
      <w:r w:rsidR="00C65C59">
        <w:t xml:space="preserve"> as independent if the conditional probability of </w:t>
      </w:r>
      <m:oMath>
        <m:r>
          <w:rPr>
            <w:rFonts w:ascii="Cambria Math" w:hAnsi="Cambria Math"/>
          </w:rPr>
          <m:t>A</m:t>
        </m:r>
      </m:oMath>
      <w:r w:rsidR="00C65C59">
        <w:t xml:space="preserve"> given </w:t>
      </w:r>
      <m:oMath>
        <m:r>
          <w:rPr>
            <w:rFonts w:ascii="Cambria Math" w:hAnsi="Cambria Math"/>
          </w:rPr>
          <m:t xml:space="preserve">B </m:t>
        </m:r>
      </m:oMath>
      <w:r w:rsidR="00C65C59">
        <w:t xml:space="preserve">is not equal to the unconditional probability of </w:t>
      </w:r>
      <m:oMath>
        <m:r>
          <w:rPr>
            <w:rFonts w:ascii="Cambria Math" w:hAnsi="Cambria Math"/>
          </w:rPr>
          <m:t>A</m:t>
        </m:r>
      </m:oMath>
      <w:r w:rsidR="00870D8A">
        <w:t xml:space="preserve">.  </w:t>
      </w:r>
      <w:r w:rsidR="00C65C59">
        <w:t xml:space="preserve">In this case, knowing that event </w:t>
      </w:r>
      <m:oMath>
        <m:r>
          <w:rPr>
            <w:rFonts w:ascii="Cambria Math" w:hAnsi="Cambria Math"/>
          </w:rPr>
          <m:t>B</m:t>
        </m:r>
      </m:oMath>
      <w:r w:rsidR="00C65C59">
        <w:t xml:space="preserve"> has occurred does not change the assessment of the probability that event </w:t>
      </w:r>
      <m:oMath>
        <m:r>
          <w:rPr>
            <w:rFonts w:ascii="Cambria Math" w:hAnsi="Cambria Math"/>
          </w:rPr>
          <m:t xml:space="preserve">A </m:t>
        </m:r>
      </m:oMath>
      <w:r w:rsidR="00C65C59">
        <w:t>has also occurred</w:t>
      </w:r>
      <w:r w:rsidR="00000E56" w:rsidRPr="00113925">
        <w:t xml:space="preserve"> (</w:t>
      </w:r>
      <w:r w:rsidR="00000E56" w:rsidRPr="000F0771">
        <w:rPr>
          <w:b/>
        </w:rPr>
        <w:t>S-CP</w:t>
      </w:r>
      <w:r w:rsidR="00000E56">
        <w:rPr>
          <w:b/>
        </w:rPr>
        <w:t>.A</w:t>
      </w:r>
      <w:r w:rsidR="00000E56" w:rsidRPr="000F0771">
        <w:rPr>
          <w:b/>
        </w:rPr>
        <w:t>.2</w:t>
      </w:r>
      <w:r w:rsidR="00000E56">
        <w:t>,</w:t>
      </w:r>
      <w:r w:rsidR="008C0F65">
        <w:br/>
      </w:r>
      <w:r w:rsidR="00000E56" w:rsidRPr="000F0771">
        <w:rPr>
          <w:b/>
        </w:rPr>
        <w:t>S-CP</w:t>
      </w:r>
      <w:r w:rsidR="00000E56">
        <w:rPr>
          <w:b/>
        </w:rPr>
        <w:t>.A</w:t>
      </w:r>
      <w:r w:rsidR="00000E56" w:rsidRPr="000F0771">
        <w:rPr>
          <w:b/>
        </w:rPr>
        <w:t>.5</w:t>
      </w:r>
      <w:r w:rsidR="00000E56" w:rsidRPr="00113925">
        <w:t xml:space="preserve">). </w:t>
      </w:r>
      <w:r w:rsidR="003A3D9D">
        <w:t xml:space="preserve"> </w:t>
      </w:r>
      <w:r w:rsidR="00A40E65">
        <w:t>Students use two-way ta</w:t>
      </w:r>
      <w:r w:rsidR="00C65C59">
        <w:t>b</w:t>
      </w:r>
      <w:r w:rsidR="00A40E65">
        <w:t>les to determine if two events are independent</w:t>
      </w:r>
      <w:r w:rsidR="00CD2A83">
        <w:t xml:space="preserve"> by calculating and interpreting conditional probabilities</w:t>
      </w:r>
      <w:r w:rsidR="00A40E65">
        <w:t xml:space="preserve">.  </w:t>
      </w:r>
      <w:r w:rsidR="00870D8A">
        <w:t>In Lesson 3, students are presented with athletic participation data from Rufus King High School in two-way frequency tables</w:t>
      </w:r>
      <w:r w:rsidR="00377B27">
        <w:t>,</w:t>
      </w:r>
      <w:r w:rsidR="00870D8A">
        <w:t xml:space="preserve"> and conditional probabilities are calculated</w:t>
      </w:r>
      <w:r>
        <w:t xml:space="preserve"> using column or row summaries.</w:t>
      </w:r>
      <w:r w:rsidR="00870D8A">
        <w:t xml:space="preserve">  The conditional probabilities are then used to investigate whether or not there is a connection between two events.</w:t>
      </w:r>
      <w:r w:rsidR="00B00772" w:rsidRPr="00B00772">
        <w:rPr>
          <w:noProof/>
        </w:rPr>
        <w:t xml:space="preserve"> </w:t>
      </w:r>
    </w:p>
    <w:p w14:paraId="35E92A2D" w14:textId="3C9DFCEE" w:rsidR="00CD2A83" w:rsidRDefault="00CD2A83" w:rsidP="00000E56">
      <w:pPr>
        <w:pStyle w:val="ny-paragraph"/>
      </w:pPr>
      <w:r>
        <w:t xml:space="preserve">Students are </w:t>
      </w:r>
      <w:r w:rsidR="00C85386">
        <w:t xml:space="preserve">also </w:t>
      </w:r>
      <w:r>
        <w:t xml:space="preserve">introduced to Venn diagrams to represent the sample space and various events.  </w:t>
      </w:r>
      <w:r w:rsidR="00F26AAE">
        <w:t xml:space="preserve">Students will see how the regions of a </w:t>
      </w:r>
      <w:r>
        <w:t xml:space="preserve">Venn diagram </w:t>
      </w:r>
      <w:r w:rsidR="00F26AAE">
        <w:t>connect</w:t>
      </w:r>
      <w:r>
        <w:t xml:space="preserve"> to the </w:t>
      </w:r>
      <w:r w:rsidR="00F26AAE">
        <w:t xml:space="preserve">cells of a </w:t>
      </w:r>
      <w:r>
        <w:t>two-way table</w:t>
      </w:r>
      <w:r w:rsidR="00C85386">
        <w:t xml:space="preserve">.  Venn diagrams also help </w:t>
      </w:r>
      <w:r>
        <w:t xml:space="preserve">students </w:t>
      </w:r>
      <w:r w:rsidR="00C85386">
        <w:t xml:space="preserve">understand </w:t>
      </w:r>
      <w:r>
        <w:t>probability formulas involving the formal symbols of union, intersection</w:t>
      </w:r>
      <w:r w:rsidR="00FA35DD">
        <w:t>,</w:t>
      </w:r>
      <w:r>
        <w:t xml:space="preserve"> and complement.</w:t>
      </w:r>
      <w:r w:rsidR="00FA35DD">
        <w:t xml:space="preserve"> </w:t>
      </w:r>
      <w:r>
        <w:t xml:space="preserve"> </w:t>
      </w:r>
      <w:r w:rsidR="00FA35DD">
        <w:t>Additionally, a</w:t>
      </w:r>
      <w:r w:rsidR="006245FD">
        <w:t xml:space="preserve"> </w:t>
      </w:r>
      <w:r w:rsidR="005F13AE">
        <w:t>Venn diagram</w:t>
      </w:r>
      <w:r w:rsidR="006245FD">
        <w:t xml:space="preserve"> can show</w:t>
      </w:r>
      <w:r w:rsidR="005F13AE">
        <w:t xml:space="preserve"> </w:t>
      </w:r>
      <w:r w:rsidR="00F57070">
        <w:t xml:space="preserve">how subtracting the probability of an event from </w:t>
      </w:r>
      <m:oMath>
        <m:r>
          <w:rPr>
            <w:rFonts w:ascii="Cambria Math" w:hAnsi="Cambria Math"/>
          </w:rPr>
          <m:t>1</m:t>
        </m:r>
      </m:oMath>
      <w:r w:rsidR="00F57070">
        <w:t xml:space="preserve"> </w:t>
      </w:r>
      <w:r w:rsidR="00FA35DD">
        <w:lastRenderedPageBreak/>
        <w:t>enables</w:t>
      </w:r>
      <w:r w:rsidR="00F57070">
        <w:t xml:space="preserve"> you </w:t>
      </w:r>
      <w:r w:rsidR="006245FD">
        <w:t>acquire</w:t>
      </w:r>
      <w:r w:rsidR="00F57070">
        <w:t xml:space="preserve"> the probability of the complement of the event</w:t>
      </w:r>
      <w:r w:rsidR="005F13AE">
        <w:t xml:space="preserve"> and why the probability of the intersection of two events is subtracted from the sum of event probabilities when calculating the probability of the union of two events.</w:t>
      </w:r>
      <w:r>
        <w:t xml:space="preserve"> </w:t>
      </w:r>
    </w:p>
    <w:p w14:paraId="23D8A149" w14:textId="6F77DA99" w:rsidR="005920C2" w:rsidRDefault="00000E56" w:rsidP="00464CE6">
      <w:pPr>
        <w:pStyle w:val="ny-paragraph"/>
      </w:pPr>
      <w:r w:rsidRPr="00113925">
        <w:t>The final lessons in this top</w:t>
      </w:r>
      <w:r>
        <w:t>ic introduce probability rules</w:t>
      </w:r>
      <w:r w:rsidR="00E2107F">
        <w:t xml:space="preserve"> (the multiplication rule for independent events, the addition rule for the union of two events, and the complement rule for the complement of an event)</w:t>
      </w:r>
      <w:r>
        <w:t xml:space="preserve"> </w:t>
      </w:r>
      <w:r w:rsidR="008C0F65">
        <w:br/>
      </w:r>
      <w:r w:rsidRPr="00113925">
        <w:t>(</w:t>
      </w:r>
      <w:r w:rsidRPr="000F0771">
        <w:rPr>
          <w:b/>
        </w:rPr>
        <w:t>S-CP.</w:t>
      </w:r>
      <w:r>
        <w:rPr>
          <w:b/>
        </w:rPr>
        <w:t>B.</w:t>
      </w:r>
      <w:r w:rsidRPr="000F0771">
        <w:rPr>
          <w:b/>
        </w:rPr>
        <w:t>6</w:t>
      </w:r>
      <w:r>
        <w:t xml:space="preserve">, </w:t>
      </w:r>
      <w:r w:rsidRPr="000F0771">
        <w:rPr>
          <w:b/>
        </w:rPr>
        <w:t>S-CP.</w:t>
      </w:r>
      <w:r>
        <w:rPr>
          <w:b/>
        </w:rPr>
        <w:t>B.</w:t>
      </w:r>
      <w:r w:rsidRPr="000F0771">
        <w:rPr>
          <w:b/>
        </w:rPr>
        <w:t>7</w:t>
      </w:r>
      <w:r w:rsidRPr="00113925">
        <w:t>).</w:t>
      </w:r>
      <w:r w:rsidR="00CD2A83">
        <w:t xml:space="preserve">  Students use the multiplication rule for independent events to calculate the probability of the intersection of two events.  Students interpret independence based on the conditional probability and its</w:t>
      </w:r>
      <w:r w:rsidR="00C85386">
        <w:t xml:space="preserve"> connection to the multiplication rule.</w:t>
      </w:r>
      <w:r w:rsidR="00701FBD">
        <w:t xml:space="preserve">  </w:t>
      </w:r>
    </w:p>
    <w:p w14:paraId="7FF19313" w14:textId="77777777" w:rsidR="00701FBD" w:rsidRPr="00905AF4" w:rsidRDefault="00701FBD" w:rsidP="00701FBD">
      <w:pPr>
        <w:pStyle w:val="ny-paragraph"/>
        <w:sectPr w:rsidR="00701FBD" w:rsidRPr="00905AF4" w:rsidSect="00FA35D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920" w:right="1600" w:bottom="1200" w:left="800" w:header="553" w:footer="1606" w:gutter="0"/>
          <w:pgNumType w:start="9"/>
          <w:cols w:space="720"/>
          <w:titlePg/>
          <w:docGrid w:linePitch="299"/>
        </w:sectPr>
      </w:pPr>
    </w:p>
    <w:p w14:paraId="48B02531" w14:textId="77777777" w:rsidR="007B2C2A" w:rsidRPr="007B2C2A" w:rsidRDefault="007B2C2A" w:rsidP="005A4F27">
      <w:pPr>
        <w:pStyle w:val="ny-paragraph"/>
      </w:pPr>
    </w:p>
    <w:sectPr w:rsidR="007B2C2A" w:rsidRPr="007B2C2A" w:rsidSect="00BD3CE6">
      <w:headerReference w:type="default" r:id="rId17"/>
      <w:headerReference w:type="first" r:id="rId18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BC243" w14:textId="77777777" w:rsidR="00F144F8" w:rsidRDefault="00F144F8">
      <w:pPr>
        <w:spacing w:after="0" w:line="240" w:lineRule="auto"/>
      </w:pPr>
      <w:r>
        <w:separator/>
      </w:r>
    </w:p>
  </w:endnote>
  <w:endnote w:type="continuationSeparator" w:id="0">
    <w:p w14:paraId="1EA2CABE" w14:textId="77777777" w:rsidR="00F144F8" w:rsidRDefault="00F1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AEF64" w14:textId="7ADCE2D1" w:rsidR="00F57070" w:rsidRPr="00C1296C" w:rsidRDefault="002115E5" w:rsidP="00C129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54176" behindDoc="0" locked="0" layoutInCell="1" allowOverlap="1" wp14:anchorId="7A97B52F" wp14:editId="1BED54D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1270" t="0" r="0" b="127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30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A665D" w14:textId="77777777" w:rsidR="00F57070" w:rsidRDefault="00F57070" w:rsidP="00C129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Probability</w:t>
                          </w:r>
                        </w:p>
                        <w:p w14:paraId="1DB5D23B" w14:textId="77777777" w:rsidR="00F57070" w:rsidRDefault="00F57070" w:rsidP="00C129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15E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34EF01B" w14:textId="77777777" w:rsidR="00F57070" w:rsidRDefault="00F57070" w:rsidP="00C1296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32" type="#_x0000_t202" style="position:absolute;margin-left:93.1pt;margin-top:31.25pt;width:293.4pt;height:24.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tBsQIAALI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" filled="f" stroked="f">
              <v:textbox inset="0,0,0,0">
                <w:txbxContent>
                  <w:p w14:paraId="277A665D" w14:textId="77777777" w:rsidR="00F57070" w:rsidRDefault="00F57070" w:rsidP="00C129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Probability</w:t>
                    </w:r>
                  </w:p>
                  <w:p w14:paraId="1DB5D23B" w14:textId="77777777" w:rsidR="00F57070" w:rsidRDefault="00F57070" w:rsidP="00C129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115E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34EF01B" w14:textId="77777777" w:rsidR="00F57070" w:rsidRDefault="00F57070" w:rsidP="00C1296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52128" behindDoc="0" locked="0" layoutInCell="1" allowOverlap="1" wp14:anchorId="290EC888" wp14:editId="591B76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12065" t="5080" r="0" b="9525"/>
              <wp:wrapThrough wrapText="bothSides">
                <wp:wrapPolygon edited="0">
                  <wp:start x="-2473" y="-759"/>
                  <wp:lineTo x="-2473" y="21600"/>
                  <wp:lineTo x="2473" y="21600"/>
                  <wp:lineTo x="2473" y="-759"/>
                  <wp:lineTo x="-2473" y="-759"/>
                </wp:wrapPolygon>
              </wp:wrapThrough>
              <wp:docPr id="28" name="Group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4" o:spid="_x0000_s1026" style="position:absolute;margin-left:86.45pt;margin-top:30.4pt;width:6.55pt;height:21.35pt;z-index:2519521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QlcEA&#10;AADbAAAADwAAAGRycy9kb3ducmV2LnhtbESP32rCMBTG7wXfIRxhN7KmUxBbjTIEYVduxj3AsTlr&#10;ypqT0kStb78IAy8/vj8/vvV2cK24Uh8azwreshwEceVNw7WC79P+dQkiRGSDrWdScKcA2814tMbS&#10;+Bsf6apjLdIIhxIV2Bi7UspQWXIYMt8RJ+/H9w5jkn0tTY+3NO5aOcvzhXTYcCJY7GhnqfrVF5cg&#10;88+vw10XB3t2U0vIeoHDTqmXyfC+AhFpiM/wf/vDKJgV8Pi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kJX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 w:rsidR="00F57070">
      <w:rPr>
        <w:noProof/>
      </w:rPr>
      <w:drawing>
        <wp:anchor distT="0" distB="0" distL="114300" distR="114300" simplePos="0" relativeHeight="251961344" behindDoc="1" locked="0" layoutInCell="1" allowOverlap="1" wp14:anchorId="3A110BC0" wp14:editId="3AFC9B1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59296" behindDoc="0" locked="0" layoutInCell="1" allowOverlap="1" wp14:anchorId="372FD802" wp14:editId="65601F8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2540" t="0" r="1905" b="2540"/>
              <wp:wrapNone/>
              <wp:docPr id="27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E315E" w14:textId="77777777" w:rsidR="00F57070" w:rsidRDefault="00F57070" w:rsidP="00C1296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3" o:spid="_x0000_s1033" type="#_x0000_t202" style="position:absolute;margin-left:294.95pt;margin-top:59.65pt;width:273.4pt;height:14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li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FRoJ00KMHdjDoVh5QGFza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fWZY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65E315E" w14:textId="77777777" w:rsidR="00F57070" w:rsidRDefault="00F57070" w:rsidP="00C1296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57070">
      <w:rPr>
        <w:noProof/>
      </w:rPr>
      <w:drawing>
        <wp:anchor distT="0" distB="0" distL="114300" distR="114300" simplePos="0" relativeHeight="251960320" behindDoc="1" locked="0" layoutInCell="1" allowOverlap="1" wp14:anchorId="07D5BE9C" wp14:editId="2DFE1B9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55200" behindDoc="0" locked="0" layoutInCell="1" allowOverlap="1" wp14:anchorId="417E8CF5" wp14:editId="6826707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1905" t="1905" r="381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6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8E320" w14:textId="77777777" w:rsidR="00F57070" w:rsidRDefault="00F57070" w:rsidP="00C1296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115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034" type="#_x0000_t202" style="position:absolute;margin-left:519.9pt;margin-top:37.65pt;width:19.8pt;height:13.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bB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Eq/ZsG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698E320" w14:textId="77777777" w:rsidR="00F57070" w:rsidRDefault="00F57070" w:rsidP="00C1296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115E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</w: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58272" behindDoc="0" locked="0" layoutInCell="1" allowOverlap="1" wp14:anchorId="2EF270BE" wp14:editId="5A321BE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5715" t="10795" r="9525" b="0"/>
              <wp:wrapThrough wrapText="bothSides">
                <wp:wrapPolygon edited="0">
                  <wp:start x="-563" y="-2451"/>
                  <wp:lineTo x="-563" y="0"/>
                  <wp:lineTo x="22163" y="0"/>
                  <wp:lineTo x="22163" y="-2451"/>
                  <wp:lineTo x="-563" y="-2451"/>
                </wp:wrapPolygon>
              </wp:wrapThrough>
              <wp:docPr id="24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*/ 0 w 525"/>
                            <a:gd name="T1" fmla="*/ 0 h 4"/>
                            <a:gd name="T2" fmla="*/ 340 w 525"/>
                            <a:gd name="T3" fmla="*/ 0 h 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4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1" o:spid="_x0000_s1026" style="position:absolute;margin-left:515.7pt;margin-top:51.1pt;width:28.8pt;height:7.05pt;z-index:2519582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/isMA&#10;AADbAAAADwAAAGRycy9kb3ducmV2LnhtbESP0WrCQBRE3wv+w3IF3+rGoDWkrkFKxeahgtoPuGRv&#10;k9Ds3bC7xvj3bqHQx2FmzjCbYjSdGMj51rKCxTwBQVxZ3XKt4Ouyf85A+ICssbNMCu7kodhOnjaY&#10;a3vjEw3nUIsIYZ+jgiaEPpfSVw0Z9HPbE0fv2zqDIUpXS+3wFuGmk2mSvEiDLceFBnt6a6j6OV+N&#10;grLOPs3qWF7fD5kcjtqveVk6pWbTcfcKItAY/sN/7Q+tIF3B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k/isMAAADbAAAADwAAAAAAAAAAAAAAAACYAgAAZHJzL2Rv&#10;d25yZXYueG1sUEsFBgAAAAAEAAQA9QAAAIgDAAAAAA==&#10;" path="m,l526,e" filled="f" strokecolor="#76923c" strokeweight=".25pt">
                <v:path arrowok="t" o:connecttype="custom" o:connectlocs="0,0;22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53152" behindDoc="0" locked="0" layoutInCell="1" allowOverlap="1" wp14:anchorId="25DBE56B" wp14:editId="6AF5282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Through wrapText="bothSides">
                <wp:wrapPolygon edited="0">
                  <wp:start x="0" y="0"/>
                  <wp:lineTo x="0" y="0"/>
                  <wp:lineTo x="660" y="0"/>
                  <wp:lineTo x="660" y="0"/>
                  <wp:lineTo x="0" y="0"/>
                </wp:wrapPolygon>
              </wp:wrapThrough>
              <wp:docPr id="22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6" o:spid="_x0000_s1026" style="position:absolute;margin-left:-.15pt;margin-top:20.35pt;width:492.4pt;height:.1pt;z-index:2519531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PTutB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wqcQA&#10;AADbAAAADwAAAGRycy9kb3ducmV2LnhtbESPT4vCMBTE78J+h/AWvGmqgk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sKn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56224" behindDoc="0" locked="0" layoutInCell="1" allowOverlap="1" wp14:anchorId="7FFCFCC7" wp14:editId="33E8CD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4445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E25C1" w14:textId="77777777" w:rsidR="00F57070" w:rsidRDefault="00F57070" w:rsidP="00C1296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5" w:history="1">
                            <w:r w:rsidRPr="00C1296C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C1296C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035" type="#_x0000_t202" style="position:absolute;margin-left:-1.15pt;margin-top:63.5pt;width:165.6pt;height:7.9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r4sgIAALM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BUFZr4sgIAALM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724E25C1" w14:textId="77777777" w:rsidR="00F57070" w:rsidRDefault="00F57070" w:rsidP="00C1296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6" w:history="1">
                      <w:r w:rsidRPr="00C1296C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C1296C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57070">
      <w:rPr>
        <w:noProof/>
      </w:rPr>
      <w:drawing>
        <wp:anchor distT="0" distB="0" distL="114300" distR="114300" simplePos="0" relativeHeight="251957248" behindDoc="0" locked="0" layoutInCell="1" allowOverlap="1" wp14:anchorId="08749306" wp14:editId="7B38FEA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B870B" w14:textId="008AB000" w:rsidR="00F57070" w:rsidRPr="00C1296C" w:rsidRDefault="002115E5" w:rsidP="00C129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42912" behindDoc="0" locked="0" layoutInCell="1" allowOverlap="1" wp14:anchorId="0100F33B" wp14:editId="299CD45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1270" t="0" r="0" b="127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262C7" w14:textId="1DD3E764" w:rsidR="00F57070" w:rsidRDefault="00F57070" w:rsidP="00C129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Probability</w:t>
                          </w:r>
                        </w:p>
                        <w:p w14:paraId="7E443B90" w14:textId="77777777" w:rsidR="00F57070" w:rsidRDefault="00F57070" w:rsidP="00C129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15E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AE0A43" w14:textId="77777777" w:rsidR="00F57070" w:rsidRDefault="00F57070" w:rsidP="00C1296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93.1pt;margin-top:31.25pt;width:293.4pt;height:24.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GX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BwQwZe0AgAAswUA&#10;AA4AAAAAAAAAAAAAAAAALgIAAGRycy9lMm9Eb2MueG1sUEsBAi0AFAAGAAgAAAAhAFhDqJXeAAAA&#10;CgEAAA8AAAAAAAAAAAAAAAAADgUAAGRycy9kb3ducmV2LnhtbFBLBQYAAAAABAAEAPMAAAAZBgAA&#10;AAA=&#10;" filled="f" stroked="f">
              <v:textbox inset="0,0,0,0">
                <w:txbxContent>
                  <w:p w14:paraId="4B7262C7" w14:textId="1DD3E764" w:rsidR="00F57070" w:rsidRDefault="00F57070" w:rsidP="00C129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Probability</w:t>
                    </w:r>
                  </w:p>
                  <w:p w14:paraId="7E443B90" w14:textId="77777777" w:rsidR="00F57070" w:rsidRDefault="00F57070" w:rsidP="00C129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115E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AAE0A43" w14:textId="77777777" w:rsidR="00F57070" w:rsidRDefault="00F57070" w:rsidP="00C1296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40864" behindDoc="0" locked="0" layoutInCell="1" allowOverlap="1" wp14:anchorId="1C7FCEB1" wp14:editId="237751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12065" t="5080" r="0" b="9525"/>
              <wp:wrapThrough wrapText="bothSides">
                <wp:wrapPolygon edited="0">
                  <wp:start x="-2473" y="-759"/>
                  <wp:lineTo x="-2473" y="21600"/>
                  <wp:lineTo x="2473" y="21600"/>
                  <wp:lineTo x="2473" y="-759"/>
                  <wp:lineTo x="-2473" y="-759"/>
                </wp:wrapPolygon>
              </wp:wrapThrough>
              <wp:docPr id="1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86.45pt;margin-top:30.4pt;width:6.55pt;height:21.35pt;z-index:2519408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/s8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BVZ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Q/7P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 w:rsidR="00F57070">
      <w:rPr>
        <w:noProof/>
      </w:rPr>
      <w:drawing>
        <wp:anchor distT="0" distB="0" distL="114300" distR="114300" simplePos="0" relativeHeight="251950080" behindDoc="1" locked="0" layoutInCell="1" allowOverlap="1" wp14:anchorId="6E290EE0" wp14:editId="1DDA9A7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48032" behindDoc="0" locked="0" layoutInCell="1" allowOverlap="1" wp14:anchorId="382CA405" wp14:editId="5F5C5A7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2540" t="0" r="1905" b="254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C6510" w14:textId="77777777" w:rsidR="00F57070" w:rsidRDefault="00F57070" w:rsidP="00C1296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1" type="#_x0000_t202" style="position:absolute;margin-left:294.95pt;margin-top:59.65pt;width:273.4pt;height:14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yE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CGc2vFXzRlaP&#10;IGElQWEgRph8YDRSfcdogCmSY/1tRxTDqH0v4BnYkTMZajI2k0EEhas5pkZhNC5WZhxOu17xbQPY&#10;41MT8gYeS82djp/yOD4xmA2OznGO2eFzvnZeT9N2+Qs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VBgyE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1CC6510" w14:textId="77777777" w:rsidR="00F57070" w:rsidRDefault="00F57070" w:rsidP="00C1296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57070">
      <w:rPr>
        <w:noProof/>
      </w:rPr>
      <w:drawing>
        <wp:anchor distT="0" distB="0" distL="114300" distR="114300" simplePos="0" relativeHeight="251949056" behindDoc="1" locked="0" layoutInCell="1" allowOverlap="1" wp14:anchorId="239D209F" wp14:editId="037EFED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5" name="Picture 1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43936" behindDoc="0" locked="0" layoutInCell="1" allowOverlap="1" wp14:anchorId="5DF92E34" wp14:editId="43B251C0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1905" t="1905" r="381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DDD8C" w14:textId="77777777" w:rsidR="00F57070" w:rsidRDefault="00F57070" w:rsidP="00C1296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115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2" type="#_x0000_t202" style="position:absolute;margin-left:519.9pt;margin-top:37.65pt;width:19.8pt;height:13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bbsQ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4RWm27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394DDD8C" w14:textId="77777777" w:rsidR="00F57070" w:rsidRDefault="00F57070" w:rsidP="00C1296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115E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</w: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47008" behindDoc="0" locked="0" layoutInCell="1" allowOverlap="1" wp14:anchorId="3B6E74CE" wp14:editId="59AE48F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5715" t="10795" r="9525" b="0"/>
              <wp:wrapThrough wrapText="bothSides">
                <wp:wrapPolygon edited="0">
                  <wp:start x="-563" y="-2451"/>
                  <wp:lineTo x="-563" y="0"/>
                  <wp:lineTo x="22163" y="0"/>
                  <wp:lineTo x="22163" y="-2451"/>
                  <wp:lineTo x="-563" y="-2451"/>
                </wp:wrapPolygon>
              </wp:wrapThrough>
              <wp:docPr id="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*/ 0 w 525"/>
                            <a:gd name="T1" fmla="*/ 0 h 4"/>
                            <a:gd name="T2" fmla="*/ 340 w 525"/>
                            <a:gd name="T3" fmla="*/ 0 h 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4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5.7pt;margin-top:51.1pt;width:28.8pt;height:7.05pt;z-index:2519470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4gMMA&#10;AADaAAAADwAAAGRycy9kb3ducmV2LnhtbESPwWrDMBBE74H+g9hCb4nc0CbGjWxKSEh9iKFpP2Cx&#10;NraJtTKS4jh/XxUKPQ4z84bZFJPpxUjOd5YVPC8SEMS11R03Cr6/9vMUhA/IGnvLpOBOHor8YbbB&#10;TNsbf9J4Co2IEPYZKmhDGDIpfd2SQb+wA3H0ztYZDFG6RmqHtwg3vVwmyUoa7DgutDjQtqX6croa&#10;BWWTHs1rVV53h1SOlfZrfimdUk+P0/sbiEBT+A//tT+0gjX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A4gMMAAADaAAAADwAAAAAAAAAAAAAAAACYAgAAZHJzL2Rv&#10;d25yZXYueG1sUEsFBgAAAAAEAAQA9QAAAIgDAAAAAA==&#10;" path="m,l526,e" filled="f" strokecolor="#76923c" strokeweight=".25pt">
                <v:path arrowok="t" o:connecttype="custom" o:connectlocs="0,0;22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41888" behindDoc="0" locked="0" layoutInCell="1" allowOverlap="1" wp14:anchorId="1783DC9A" wp14:editId="6C7283B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Through wrapText="bothSides">
                <wp:wrapPolygon edited="0">
                  <wp:start x="0" y="0"/>
                  <wp:lineTo x="0" y="0"/>
                  <wp:lineTo x="660" y="0"/>
                  <wp:lineTo x="660" y="0"/>
                  <wp:lineTo x="0" y="0"/>
                </wp:wrapPolygon>
              </wp:wrapThrough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9418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B6gB0B+AwAANg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4960" behindDoc="0" locked="0" layoutInCell="1" allowOverlap="1" wp14:anchorId="38B2CAA6" wp14:editId="7389772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4445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90951" w14:textId="77777777" w:rsidR="00F57070" w:rsidRDefault="00F57070" w:rsidP="00C1296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5" w:history="1">
                            <w:r w:rsidRPr="00C1296C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C1296C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3" type="#_x0000_t202" style="position:absolute;margin-left:-1.15pt;margin-top:63.5pt;width:165.6pt;height:7.9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9rsQ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Oq7T2u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B390951" w14:textId="77777777" w:rsidR="00F57070" w:rsidRDefault="00F57070" w:rsidP="00C1296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6" w:history="1">
                      <w:r w:rsidRPr="00C1296C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C1296C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57070">
      <w:rPr>
        <w:noProof/>
      </w:rPr>
      <w:drawing>
        <wp:anchor distT="0" distB="0" distL="114300" distR="114300" simplePos="0" relativeHeight="251945984" behindDoc="0" locked="0" layoutInCell="1" allowOverlap="1" wp14:anchorId="3E151FD1" wp14:editId="190ED12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3294D" w14:textId="77777777" w:rsidR="00F144F8" w:rsidRDefault="00F144F8">
      <w:pPr>
        <w:spacing w:after="0" w:line="240" w:lineRule="auto"/>
      </w:pPr>
      <w:r>
        <w:separator/>
      </w:r>
    </w:p>
  </w:footnote>
  <w:footnote w:type="continuationSeparator" w:id="0">
    <w:p w14:paraId="56A9D01D" w14:textId="77777777" w:rsidR="00F144F8" w:rsidRDefault="00F144F8">
      <w:pPr>
        <w:spacing w:after="0" w:line="240" w:lineRule="auto"/>
      </w:pPr>
      <w:r>
        <w:continuationSeparator/>
      </w:r>
    </w:p>
  </w:footnote>
  <w:footnote w:id="1">
    <w:p w14:paraId="614872AB" w14:textId="3560A82B" w:rsidR="00FA35DD" w:rsidRDefault="00FA35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3B0F">
        <w:rPr>
          <w:color w:val="231F20"/>
          <w:sz w:val="18"/>
          <w:szCs w:val="18"/>
        </w:rPr>
        <w:t xml:space="preserve">Lesson Structure Key:  </w:t>
      </w:r>
      <w:r w:rsidRPr="00783B0F">
        <w:rPr>
          <w:b/>
          <w:color w:val="231F20"/>
          <w:sz w:val="18"/>
          <w:szCs w:val="18"/>
        </w:rPr>
        <w:t>P</w:t>
      </w:r>
      <w:r w:rsidRPr="00783B0F">
        <w:rPr>
          <w:color w:val="231F20"/>
          <w:sz w:val="18"/>
          <w:szCs w:val="18"/>
        </w:rPr>
        <w:t xml:space="preserve">-Problem Set Lesson, </w:t>
      </w:r>
      <w:r w:rsidRPr="00783B0F">
        <w:rPr>
          <w:b/>
          <w:color w:val="231F20"/>
          <w:sz w:val="18"/>
          <w:szCs w:val="18"/>
        </w:rPr>
        <w:t>M</w:t>
      </w:r>
      <w:r w:rsidRPr="00783B0F">
        <w:rPr>
          <w:color w:val="231F20"/>
          <w:sz w:val="18"/>
          <w:szCs w:val="18"/>
        </w:rPr>
        <w:t xml:space="preserve">-Modeling Cycle Lesson, </w:t>
      </w:r>
      <w:r w:rsidRPr="00783B0F">
        <w:rPr>
          <w:b/>
          <w:color w:val="231F20"/>
          <w:sz w:val="18"/>
          <w:szCs w:val="18"/>
        </w:rPr>
        <w:t>E-</w:t>
      </w:r>
      <w:r w:rsidRPr="00783B0F">
        <w:rPr>
          <w:color w:val="231F20"/>
          <w:sz w:val="18"/>
          <w:szCs w:val="18"/>
        </w:rPr>
        <w:t xml:space="preserve">Exploration Lesson, </w:t>
      </w:r>
      <w:r w:rsidRPr="00783B0F">
        <w:rPr>
          <w:b/>
          <w:color w:val="231F20"/>
          <w:sz w:val="18"/>
          <w:szCs w:val="18"/>
        </w:rPr>
        <w:t>S-</w:t>
      </w:r>
      <w:r w:rsidRPr="00783B0F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93E4" w14:textId="6DB58520" w:rsidR="00F57070" w:rsidRDefault="002115E5" w:rsidP="00905AF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7312" behindDoc="0" locked="0" layoutInCell="1" allowOverlap="1" wp14:anchorId="4262E45C" wp14:editId="4890951E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72BB2" w14:textId="77777777" w:rsidR="00F57070" w:rsidRPr="003212BA" w:rsidRDefault="00F57070" w:rsidP="00905AF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uF5Lg7MCAACt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47572BB2" w14:textId="77777777" w:rsidR="00F57070" w:rsidRPr="003212BA" w:rsidRDefault="00F57070" w:rsidP="00905AF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6288" behindDoc="0" locked="0" layoutInCell="1" allowOverlap="1" wp14:anchorId="66DF6ECB" wp14:editId="6513BA2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D6C27" w14:textId="77777777" w:rsidR="00F57070" w:rsidRPr="002273E5" w:rsidRDefault="00F57070" w:rsidP="00905AF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459pt;margin-top:5.75pt;width:28.85pt;height:16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HZsQ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CK1PHZsQIAALE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46FD6C27" w14:textId="77777777" w:rsidR="00F57070" w:rsidRPr="002273E5" w:rsidRDefault="00F57070" w:rsidP="00905AF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5264" behindDoc="0" locked="0" layoutInCell="1" allowOverlap="1" wp14:anchorId="24AA45A1" wp14:editId="55FAB66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3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EFD1F" w14:textId="77777777" w:rsidR="00F57070" w:rsidRPr="002273E5" w:rsidRDefault="00F57070" w:rsidP="00905AF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zx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JACrPG1AgAAsg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22FEFD1F" w14:textId="77777777" w:rsidR="00F57070" w:rsidRPr="002273E5" w:rsidRDefault="00F57070" w:rsidP="00905AF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4240" behindDoc="0" locked="0" layoutInCell="1" allowOverlap="1" wp14:anchorId="333DE9D6" wp14:editId="20E841E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3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43ED25" w14:textId="77777777" w:rsidR="00F57070" w:rsidRDefault="00F57070" w:rsidP="00905AF4">
                          <w:pPr>
                            <w:jc w:val="center"/>
                          </w:pPr>
                        </w:p>
                        <w:p w14:paraId="19ED530D" w14:textId="77777777" w:rsidR="00F57070" w:rsidRDefault="00F57070" w:rsidP="00905AF4">
                          <w:pPr>
                            <w:jc w:val="center"/>
                          </w:pPr>
                        </w:p>
                        <w:p w14:paraId="4097CC73" w14:textId="77777777" w:rsidR="00F57070" w:rsidRDefault="00F57070" w:rsidP="00905AF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29" style="position:absolute;margin-left:2pt;margin-top:3.35pt;width:453.4pt;height:20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43ED25" w14:textId="77777777" w:rsidR="00F57070" w:rsidRDefault="00F57070" w:rsidP="00905AF4">
                    <w:pPr>
                      <w:jc w:val="center"/>
                    </w:pPr>
                  </w:p>
                  <w:p w14:paraId="19ED530D" w14:textId="77777777" w:rsidR="00F57070" w:rsidRDefault="00F57070" w:rsidP="00905AF4">
                    <w:pPr>
                      <w:jc w:val="center"/>
                    </w:pPr>
                  </w:p>
                  <w:p w14:paraId="4097CC73" w14:textId="77777777" w:rsidR="00F57070" w:rsidRDefault="00F57070" w:rsidP="00905AF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3216" behindDoc="0" locked="0" layoutInCell="1" allowOverlap="1" wp14:anchorId="694080FE" wp14:editId="24AABB9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2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8D02E02" w14:textId="77777777" w:rsidR="00F57070" w:rsidRDefault="00F57070" w:rsidP="00905AF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0" style="position:absolute;margin-left:458.45pt;margin-top:3.35pt;width:34.85pt;height:20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B4FqAsggMAADQ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8D02E02" w14:textId="77777777" w:rsidR="00F57070" w:rsidRDefault="00F57070" w:rsidP="00905AF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FD938B7" w14:textId="2004A40E" w:rsidR="00F57070" w:rsidRPr="00015AD5" w:rsidRDefault="002115E5" w:rsidP="00905A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8336" behindDoc="0" locked="0" layoutInCell="1" allowOverlap="1" wp14:anchorId="6AA190B3" wp14:editId="269E3FDC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3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F0A5" w14:textId="77777777" w:rsidR="00F57070" w:rsidRPr="002F031E" w:rsidRDefault="00F57070" w:rsidP="00905AF4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zbtAIAAMIFAAAOAAAAZHJzL2Uyb0RvYy54bWysVFtvmzAUfp+0/2D5nXKJQwM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9nDc27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569F0A5" w14:textId="77777777" w:rsidR="00F57070" w:rsidRPr="002F031E" w:rsidRDefault="00F57070" w:rsidP="00905AF4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5B61A8BC" w14:textId="77777777" w:rsidR="00F57070" w:rsidRDefault="00F57070" w:rsidP="00905AF4">
    <w:pPr>
      <w:pStyle w:val="Header"/>
    </w:pPr>
  </w:p>
  <w:p w14:paraId="4C930F7C" w14:textId="77777777" w:rsidR="00F57070" w:rsidRPr="00905AF4" w:rsidRDefault="00F57070" w:rsidP="00905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DD01" w14:textId="3E85BDFF" w:rsidR="00701FBD" w:rsidRPr="00E21D76" w:rsidRDefault="002115E5" w:rsidP="00701F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63392" behindDoc="1" locked="0" layoutInCell="1" allowOverlap="1" wp14:anchorId="41704C91" wp14:editId="5B3294DD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BAE496" w14:textId="77777777" w:rsidR="00701FBD" w:rsidRDefault="00701FBD" w:rsidP="00701F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6" style="position:absolute;margin-left:0;margin-top:30.4pt;width:492pt;height:43pt;flip:x;z-index:-2513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Vw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2FBAE496" w14:textId="77777777" w:rsidR="00701FBD" w:rsidRDefault="00701FBD" w:rsidP="00701FBD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4416" behindDoc="1" locked="0" layoutInCell="1" allowOverlap="1" wp14:anchorId="0C3631B5" wp14:editId="7C3E0CC7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35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5440" behindDoc="0" locked="0" layoutInCell="1" allowOverlap="1" wp14:anchorId="161DAB8C" wp14:editId="5EB61796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01680" w14:textId="77777777" w:rsidR="00701FBD" w:rsidRPr="00AE1603" w:rsidRDefault="00701FBD" w:rsidP="00701FBD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7" type="#_x0000_t202" style="position:absolute;margin-left:8.1pt;margin-top:7.2pt;width:241.75pt;height:22.3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2FE01680" w14:textId="77777777" w:rsidR="00701FBD" w:rsidRPr="00AE1603" w:rsidRDefault="00701FBD" w:rsidP="00701FBD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6464" behindDoc="0" locked="0" layoutInCell="1" allowOverlap="1" wp14:anchorId="0B4AD595" wp14:editId="29A36DA7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CBF555" w14:textId="77777777" w:rsidR="00701FBD" w:rsidRPr="00AE1603" w:rsidRDefault="00701FBD" w:rsidP="00701FBD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38" type="#_x0000_t202" style="position:absolute;margin-left:94.15pt;margin-top:34.2pt;width:345.3pt;height:37.3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42CBF555" w14:textId="77777777" w:rsidR="00701FBD" w:rsidRPr="00AE1603" w:rsidRDefault="00701FBD" w:rsidP="00701FBD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7488" behindDoc="0" locked="0" layoutInCell="1" allowOverlap="1" wp14:anchorId="50F05FB0" wp14:editId="0BD5E972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8F86A3" w14:textId="77777777" w:rsidR="00701FBD" w:rsidRPr="00470E35" w:rsidRDefault="00701FBD" w:rsidP="00701FBD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ALGEBRA II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39" type="#_x0000_t202" style="position:absolute;margin-left:356.55pt;margin-top:94.45pt;width:135.55pt;height:18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258F86A3" w14:textId="77777777" w:rsidR="00701FBD" w:rsidRPr="00470E35" w:rsidRDefault="00701FBD" w:rsidP="00701FBD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ALGEBRA II • MODULE 4</w:t>
                    </w:r>
                  </w:p>
                </w:txbxContent>
              </v:textbox>
            </v:shape>
          </w:pict>
        </mc:Fallback>
      </mc:AlternateContent>
    </w:r>
  </w:p>
  <w:p w14:paraId="6A273545" w14:textId="77777777" w:rsidR="00701FBD" w:rsidRPr="00B3060F" w:rsidRDefault="00701FBD" w:rsidP="00701FBD">
    <w:pPr>
      <w:pStyle w:val="Header"/>
    </w:pPr>
  </w:p>
  <w:p w14:paraId="7D3383F6" w14:textId="77777777" w:rsidR="00701FBD" w:rsidRPr="00BE4A95" w:rsidRDefault="00701FBD" w:rsidP="00701FBD">
    <w:pPr>
      <w:pStyle w:val="Header"/>
      <w:tabs>
        <w:tab w:val="left" w:pos="9720"/>
      </w:tabs>
      <w:ind w:right="120"/>
    </w:pPr>
    <w:r>
      <w:rPr>
        <w:noProof/>
      </w:rPr>
      <w:drawing>
        <wp:anchor distT="0" distB="0" distL="114300" distR="114300" simplePos="0" relativeHeight="251970560" behindDoc="0" locked="0" layoutInCell="1" allowOverlap="1" wp14:anchorId="72B2F3C1" wp14:editId="563E15DE">
          <wp:simplePos x="0" y="0"/>
          <wp:positionH relativeFrom="column">
            <wp:posOffset>5680710</wp:posOffset>
          </wp:positionH>
          <wp:positionV relativeFrom="paragraph">
            <wp:posOffset>82550</wp:posOffset>
          </wp:positionV>
          <wp:extent cx="469900" cy="469900"/>
          <wp:effectExtent l="0" t="0" r="6350" b="6350"/>
          <wp:wrapThrough wrapText="bothSides">
            <wp:wrapPolygon edited="0">
              <wp:start x="5254" y="0"/>
              <wp:lineTo x="0" y="3503"/>
              <wp:lineTo x="0" y="17514"/>
              <wp:lineTo x="5254" y="21016"/>
              <wp:lineTo x="15762" y="21016"/>
              <wp:lineTo x="21016" y="17514"/>
              <wp:lineTo x="21016" y="4378"/>
              <wp:lineTo x="15762" y="0"/>
              <wp:lineTo x="5254" y="0"/>
            </wp:wrapPolygon>
          </wp:wrapThrough>
          <wp:docPr id="1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969536" behindDoc="1" locked="0" layoutInCell="1" allowOverlap="1" wp14:anchorId="26D9CEED" wp14:editId="0CE41572">
          <wp:simplePos x="0" y="0"/>
          <wp:positionH relativeFrom="column">
            <wp:posOffset>36195</wp:posOffset>
          </wp:positionH>
          <wp:positionV relativeFrom="paragraph">
            <wp:posOffset>60960</wp:posOffset>
          </wp:positionV>
          <wp:extent cx="684530" cy="515620"/>
          <wp:effectExtent l="0" t="0" r="1270" b="0"/>
          <wp:wrapThrough wrapText="bothSides">
            <wp:wrapPolygon edited="0">
              <wp:start x="10820" y="0"/>
              <wp:lineTo x="0" y="8778"/>
              <wp:lineTo x="0" y="15163"/>
              <wp:lineTo x="13224" y="20749"/>
              <wp:lineTo x="18635" y="20749"/>
              <wp:lineTo x="21039" y="19951"/>
              <wp:lineTo x="21039" y="17557"/>
              <wp:lineTo x="18033" y="12768"/>
              <wp:lineTo x="18033" y="0"/>
              <wp:lineTo x="10820" y="0"/>
            </wp:wrapPolygon>
          </wp:wrapThrough>
          <wp:docPr id="1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5A63C9" w14:textId="665F5C88" w:rsidR="00701FBD" w:rsidRPr="003051CD" w:rsidRDefault="00701FBD" w:rsidP="00701FBD">
    <w:pPr>
      <w:pStyle w:val="Header"/>
    </w:pPr>
  </w:p>
  <w:p w14:paraId="08C2D4BF" w14:textId="41E6B3FF" w:rsidR="00F57070" w:rsidRPr="00701FBD" w:rsidRDefault="002115E5" w:rsidP="00701FB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968512" behindDoc="0" locked="0" layoutInCell="1" allowOverlap="1" wp14:anchorId="3093C35F" wp14:editId="24E36000">
              <wp:simplePos x="0" y="0"/>
              <wp:positionH relativeFrom="column">
                <wp:posOffset>5075555</wp:posOffset>
              </wp:positionH>
              <wp:positionV relativeFrom="paragraph">
                <wp:posOffset>673100</wp:posOffset>
              </wp:positionV>
              <wp:extent cx="1161415" cy="0"/>
              <wp:effectExtent l="8255" t="6350" r="11430" b="12700"/>
              <wp:wrapNone/>
              <wp:docPr id="20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11614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96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9.65pt,53pt" to="491.1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" strokecolor="#76923c" strokeweight=".2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CEA7" w14:textId="4C1086A8" w:rsidR="00F57070" w:rsidRDefault="002115E5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15F5B63F" wp14:editId="5018375B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EE1C6" w14:textId="77777777" w:rsidR="00F57070" w:rsidRPr="002273E5" w:rsidRDefault="00F57070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4" type="#_x0000_t202" style="position:absolute;margin-left:459pt;margin-top:5.75pt;width:28.85pt;height:1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2s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DLrs2s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636EE1C6" w14:textId="77777777" w:rsidR="00F57070" w:rsidRPr="002273E5" w:rsidRDefault="00F57070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0E5D4C55" wp14:editId="11E0743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7C661" w14:textId="77777777" w:rsidR="00F57070" w:rsidRPr="002273E5" w:rsidRDefault="00F57070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45" type="#_x0000_t202" style="position:absolute;margin-left:8pt;margin-top:7.65pt;width:272.15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ZEq4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777C661" w14:textId="77777777" w:rsidR="00F57070" w:rsidRPr="002273E5" w:rsidRDefault="00F57070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2C4618A0" wp14:editId="4674E0C0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9C27C" w14:textId="77777777" w:rsidR="00F57070" w:rsidRPr="003212BA" w:rsidRDefault="00F57070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8" o:spid="_x0000_s1046" type="#_x0000_t202" style="position:absolute;margin-left:329.35pt;margin-top:4.55pt;width:118.4pt;height:18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4tgIAALU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UuqC4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12F9C27C" w14:textId="77777777" w:rsidR="00F57070" w:rsidRPr="003212BA" w:rsidRDefault="00F57070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182B838E" wp14:editId="40E6AC6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20E6587" w14:textId="77777777" w:rsidR="00F57070" w:rsidRDefault="00F57070" w:rsidP="003212BA">
                          <w:pPr>
                            <w:jc w:val="center"/>
                          </w:pPr>
                        </w:p>
                        <w:p w14:paraId="1D59AA76" w14:textId="77777777" w:rsidR="00F57070" w:rsidRDefault="00F57070" w:rsidP="003212BA">
                          <w:pPr>
                            <w:jc w:val="center"/>
                          </w:pPr>
                        </w:p>
                        <w:p w14:paraId="13ED301C" w14:textId="77777777" w:rsidR="00F57070" w:rsidRDefault="00F57070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9" o:spid="_x0000_s1047" style="position:absolute;margin-left:2pt;margin-top:3.35pt;width:453.4pt;height:20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20E6587" w14:textId="77777777" w:rsidR="00F57070" w:rsidRDefault="00F57070" w:rsidP="003212BA">
                    <w:pPr>
                      <w:jc w:val="center"/>
                    </w:pPr>
                  </w:p>
                  <w:p w14:paraId="1D59AA76" w14:textId="77777777" w:rsidR="00F57070" w:rsidRDefault="00F57070" w:rsidP="003212BA">
                    <w:pPr>
                      <w:jc w:val="center"/>
                    </w:pPr>
                  </w:p>
                  <w:p w14:paraId="13ED301C" w14:textId="77777777" w:rsidR="00F57070" w:rsidRDefault="00F57070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5862AAF0" wp14:editId="2E9F70D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0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B1FECE" w14:textId="77777777" w:rsidR="00F57070" w:rsidRDefault="00F57070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0" o:spid="_x0000_s1048" style="position:absolute;margin-left:458.45pt;margin-top:3.35pt;width:34.85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x+gw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RjosfoMDAAA1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5B1FECE" w14:textId="77777777" w:rsidR="00F57070" w:rsidRDefault="00F57070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5C44968C" wp14:editId="71EEB20F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margin-left:-39.95pt;margin-top:-26.65pt;width:612pt;height:89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1B5CE69" w14:textId="56EB9085" w:rsidR="00F57070" w:rsidRPr="00015AD5" w:rsidRDefault="002115E5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4E505F23" wp14:editId="0F8E0892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27779" w14:textId="77777777" w:rsidR="00F57070" w:rsidRPr="002F031E" w:rsidRDefault="00F57070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9" type="#_x0000_t202" style="position:absolute;margin-left:274.35pt;margin-top:10.85pt;width:209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9tQIAAMM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rnE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RDMb3qp5K8tH&#10;kLCSoDAQI0w+WNRSfceohymSYv1tTxXDqHkv4BnEISF27Ew3arrZTjdUFACVYoPRuFybcVTtO8V3&#10;NUQaH56QN/B0Ku5U/ZTV8cHBpHDkjlPNjqLp3nk9zd7V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CG+aT2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56327779" w14:textId="77777777" w:rsidR="00F57070" w:rsidRPr="002F031E" w:rsidRDefault="00F57070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26BC61A5" w14:textId="77777777" w:rsidR="00F57070" w:rsidRPr="005920C2" w:rsidRDefault="00F57070" w:rsidP="003212BA">
    <w:pPr>
      <w:pStyle w:val="Header"/>
    </w:pPr>
  </w:p>
  <w:p w14:paraId="23FAC611" w14:textId="77777777" w:rsidR="00F57070" w:rsidRPr="006C5A78" w:rsidRDefault="00F57070" w:rsidP="003212BA">
    <w:pPr>
      <w:pStyle w:val="Header"/>
    </w:pPr>
  </w:p>
  <w:p w14:paraId="668D4CD2" w14:textId="77777777" w:rsidR="00F57070" w:rsidRPr="003212BA" w:rsidRDefault="00F57070" w:rsidP="003212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6C283" w14:textId="2C5ABF2B" w:rsidR="00F57070" w:rsidRDefault="002115E5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7C5E993A" wp14:editId="3AFA389D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4ED17" w14:textId="77777777" w:rsidR="00F57070" w:rsidRPr="003212BA" w:rsidRDefault="00F57070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40.3pt;margin-top:4.5pt;width:207.2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qV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wc1GFM+DsJH1&#10;I1BYSWAYkBE2HxxaqX5gNMIWKbD+viOKYdR9EDAGEawcdwBbNR8284EICk8LTI3CaLqszLScdoPi&#10;2xawp1ET8gaGpeGOx3aqpjiOIwa7waVz3GN2+Ty9O6vztl3+B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FTF2pW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48F4ED17" w14:textId="77777777" w:rsidR="00F57070" w:rsidRPr="003212BA" w:rsidRDefault="00F57070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54294C44" wp14:editId="16D203FF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9CE07" w14:textId="77777777" w:rsidR="00F57070" w:rsidRPr="002273E5" w:rsidRDefault="00F57070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459pt;margin-top:5.75pt;width:28.85pt;height:16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U7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BuQIaEbMG1E9&#10;gYKlAIWBTGHwgdEI+R2jAYZIhtW3HZEUo/Y9h1dgJs5syNnYzAbhJVzNsMZoMld6mky7XrJtA8jT&#10;O+PiFl5KzayKn7M4vC8YDJbMYYiZyXP6b72eR+3yF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IeYVO7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4869CE07" w14:textId="77777777" w:rsidR="00F57070" w:rsidRPr="002273E5" w:rsidRDefault="00F57070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4F5FB2D4" wp14:editId="5A0CA56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450E5" w14:textId="77777777" w:rsidR="00F57070" w:rsidRPr="002273E5" w:rsidRDefault="00F57070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8pt;margin-top:7.65pt;width:272.15pt;height:12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M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AHdgcy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292450E5" w14:textId="77777777" w:rsidR="00F57070" w:rsidRPr="002273E5" w:rsidRDefault="00F57070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255C5EF6" wp14:editId="536E621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1FB3D6" w14:textId="77777777" w:rsidR="00F57070" w:rsidRDefault="00F57070" w:rsidP="00B17CBF">
                          <w:pPr>
                            <w:jc w:val="center"/>
                          </w:pPr>
                        </w:p>
                        <w:p w14:paraId="0342FA61" w14:textId="77777777" w:rsidR="00F57070" w:rsidRDefault="00F57070" w:rsidP="00B17CBF">
                          <w:pPr>
                            <w:jc w:val="center"/>
                          </w:pPr>
                        </w:p>
                        <w:p w14:paraId="3B8C025A" w14:textId="77777777" w:rsidR="00F57070" w:rsidRDefault="00F57070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style="position:absolute;margin-left:2pt;margin-top:3.35pt;width:453.4pt;height:20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Bc/4FKlAMAAFI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81FB3D6" w14:textId="77777777" w:rsidR="00F57070" w:rsidRDefault="00F57070" w:rsidP="00B17CBF">
                    <w:pPr>
                      <w:jc w:val="center"/>
                    </w:pPr>
                  </w:p>
                  <w:p w14:paraId="0342FA61" w14:textId="77777777" w:rsidR="00F57070" w:rsidRDefault="00F57070" w:rsidP="00B17CBF">
                    <w:pPr>
                      <w:jc w:val="center"/>
                    </w:pPr>
                  </w:p>
                  <w:p w14:paraId="3B8C025A" w14:textId="77777777" w:rsidR="00F57070" w:rsidRDefault="00F57070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63B3C514" wp14:editId="5DC2B68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7D00C99" w14:textId="77777777" w:rsidR="00F57070" w:rsidRDefault="00F57070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style="position:absolute;margin-left:458.45pt;margin-top:3.35pt;width:34.85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iCg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vBWIQ3InuE+ipFf4uBWxc0CiGfHNLBDWbtqN87KrlDqi8NXBFA&#10;ED005NDYmEYULzDCaMPg97XDtBw6Nxr6MLRrZbktgN83YdWIT1DN8xKrrllov5ZjB+4mRq/jPQov&#10;P3bfoJ5ve5d/AA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7/S4goADAAA1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7D00C99" w14:textId="77777777" w:rsidR="00F57070" w:rsidRDefault="00F57070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340EC36" w14:textId="13C74D39" w:rsidR="00F57070" w:rsidRPr="00015AD5" w:rsidRDefault="002115E5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029C7593" wp14:editId="322A1729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E1FA6" w14:textId="77777777" w:rsidR="00F57070" w:rsidRPr="002F031E" w:rsidRDefault="00F57070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5" type="#_x0000_t202" style="position:absolute;margin-left:274.35pt;margin-top:10.85pt;width:209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72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UWLDWzWvZfUE&#10;ElYSFAZihMkHi0aq7xgNMEUyrL9tqWIYte8FPIMkJATczHSjppv1dENFCVAZNhiNy6UZR9W2V3zT&#10;QKTx4Ql5C0+n5k7Vz1kdHhxMCkfuMNXsKJrundfz7F38Ag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crje9r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ABE1FA6" w14:textId="77777777" w:rsidR="00F57070" w:rsidRPr="002F031E" w:rsidRDefault="00F57070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1CB2BE8B" w14:textId="77777777" w:rsidR="00F57070" w:rsidRDefault="00F57070" w:rsidP="00B17CBF">
    <w:pPr>
      <w:pStyle w:val="Header"/>
    </w:pPr>
  </w:p>
  <w:p w14:paraId="104495C5" w14:textId="77777777" w:rsidR="00F57070" w:rsidRDefault="00F57070" w:rsidP="00B17CBF">
    <w:pPr>
      <w:pStyle w:val="Header"/>
    </w:pPr>
  </w:p>
  <w:p w14:paraId="32324DAE" w14:textId="77777777" w:rsidR="00F57070" w:rsidRPr="00B17CBF" w:rsidRDefault="00F57070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E56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11CB"/>
    <w:rsid w:val="0006236D"/>
    <w:rsid w:val="000650D8"/>
    <w:rsid w:val="00075C6E"/>
    <w:rsid w:val="0007736E"/>
    <w:rsid w:val="0008226E"/>
    <w:rsid w:val="00087BF9"/>
    <w:rsid w:val="000A7C4D"/>
    <w:rsid w:val="000B02EC"/>
    <w:rsid w:val="000B17D3"/>
    <w:rsid w:val="000B3595"/>
    <w:rsid w:val="000C0A8D"/>
    <w:rsid w:val="000C1FCA"/>
    <w:rsid w:val="000C3173"/>
    <w:rsid w:val="000D5FE7"/>
    <w:rsid w:val="000D652C"/>
    <w:rsid w:val="000F7A2B"/>
    <w:rsid w:val="001007E7"/>
    <w:rsid w:val="00105599"/>
    <w:rsid w:val="00106020"/>
    <w:rsid w:val="0010729D"/>
    <w:rsid w:val="001079D4"/>
    <w:rsid w:val="00112553"/>
    <w:rsid w:val="00117837"/>
    <w:rsid w:val="001223D7"/>
    <w:rsid w:val="001246CA"/>
    <w:rsid w:val="00127D70"/>
    <w:rsid w:val="00130993"/>
    <w:rsid w:val="00131FFA"/>
    <w:rsid w:val="001362BF"/>
    <w:rsid w:val="001420D9"/>
    <w:rsid w:val="00151E7B"/>
    <w:rsid w:val="00160702"/>
    <w:rsid w:val="00161C21"/>
    <w:rsid w:val="001625A1"/>
    <w:rsid w:val="00166701"/>
    <w:rsid w:val="001764B3"/>
    <w:rsid w:val="001768C7"/>
    <w:rsid w:val="001818F0"/>
    <w:rsid w:val="00186036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15E5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5BB1"/>
    <w:rsid w:val="00256FBF"/>
    <w:rsid w:val="002635F9"/>
    <w:rsid w:val="00270677"/>
    <w:rsid w:val="0027528B"/>
    <w:rsid w:val="00276D82"/>
    <w:rsid w:val="002823C1"/>
    <w:rsid w:val="0028284C"/>
    <w:rsid w:val="00285186"/>
    <w:rsid w:val="00285ADF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5DF2"/>
    <w:rsid w:val="00311AB8"/>
    <w:rsid w:val="00313843"/>
    <w:rsid w:val="003212BA"/>
    <w:rsid w:val="003220FF"/>
    <w:rsid w:val="00325B75"/>
    <w:rsid w:val="0033420C"/>
    <w:rsid w:val="00334A20"/>
    <w:rsid w:val="00344B26"/>
    <w:rsid w:val="003452D4"/>
    <w:rsid w:val="00346D22"/>
    <w:rsid w:val="00347133"/>
    <w:rsid w:val="00350C0E"/>
    <w:rsid w:val="003525BA"/>
    <w:rsid w:val="00356634"/>
    <w:rsid w:val="003578B1"/>
    <w:rsid w:val="003733FF"/>
    <w:rsid w:val="003744D9"/>
    <w:rsid w:val="00377B27"/>
    <w:rsid w:val="00380B56"/>
    <w:rsid w:val="00380FA9"/>
    <w:rsid w:val="00384E82"/>
    <w:rsid w:val="00385363"/>
    <w:rsid w:val="00385D7A"/>
    <w:rsid w:val="003930BF"/>
    <w:rsid w:val="00396B5C"/>
    <w:rsid w:val="003A2C99"/>
    <w:rsid w:val="003A3D9D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3D5D"/>
    <w:rsid w:val="004269AD"/>
    <w:rsid w:val="00432EEE"/>
    <w:rsid w:val="00440CF6"/>
    <w:rsid w:val="00441D83"/>
    <w:rsid w:val="00442684"/>
    <w:rsid w:val="004507DB"/>
    <w:rsid w:val="004508CD"/>
    <w:rsid w:val="00455F2C"/>
    <w:rsid w:val="00464CE6"/>
    <w:rsid w:val="00465D77"/>
    <w:rsid w:val="00470E35"/>
    <w:rsid w:val="00475140"/>
    <w:rsid w:val="00476870"/>
    <w:rsid w:val="00487C22"/>
    <w:rsid w:val="00491D5D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F0998"/>
    <w:rsid w:val="00512914"/>
    <w:rsid w:val="00515CEB"/>
    <w:rsid w:val="0052261F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A19A0"/>
    <w:rsid w:val="005A3B86"/>
    <w:rsid w:val="005A3FAC"/>
    <w:rsid w:val="005A4F27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13AE"/>
    <w:rsid w:val="005F413D"/>
    <w:rsid w:val="005F691A"/>
    <w:rsid w:val="005F710F"/>
    <w:rsid w:val="0061064A"/>
    <w:rsid w:val="006128AD"/>
    <w:rsid w:val="00616206"/>
    <w:rsid w:val="006245FD"/>
    <w:rsid w:val="006256DC"/>
    <w:rsid w:val="00642705"/>
    <w:rsid w:val="00644336"/>
    <w:rsid w:val="0064434B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1FBD"/>
    <w:rsid w:val="007035CB"/>
    <w:rsid w:val="0070388F"/>
    <w:rsid w:val="00705643"/>
    <w:rsid w:val="00705CC5"/>
    <w:rsid w:val="00712F20"/>
    <w:rsid w:val="007168BC"/>
    <w:rsid w:val="00722B35"/>
    <w:rsid w:val="00733EFF"/>
    <w:rsid w:val="00736A54"/>
    <w:rsid w:val="007421CE"/>
    <w:rsid w:val="00742CCC"/>
    <w:rsid w:val="00751A34"/>
    <w:rsid w:val="0075317C"/>
    <w:rsid w:val="00753A34"/>
    <w:rsid w:val="0076626F"/>
    <w:rsid w:val="007703A5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53BC"/>
    <w:rsid w:val="008234E2"/>
    <w:rsid w:val="0082425E"/>
    <w:rsid w:val="008244D5"/>
    <w:rsid w:val="00826165"/>
    <w:rsid w:val="00826673"/>
    <w:rsid w:val="00830ED9"/>
    <w:rsid w:val="0083356D"/>
    <w:rsid w:val="00837E73"/>
    <w:rsid w:val="00844B8A"/>
    <w:rsid w:val="008453E1"/>
    <w:rsid w:val="00854ECE"/>
    <w:rsid w:val="00856535"/>
    <w:rsid w:val="008567FF"/>
    <w:rsid w:val="00856C27"/>
    <w:rsid w:val="00861293"/>
    <w:rsid w:val="00863B0B"/>
    <w:rsid w:val="00867C80"/>
    <w:rsid w:val="00870D8A"/>
    <w:rsid w:val="008721EA"/>
    <w:rsid w:val="00873364"/>
    <w:rsid w:val="0087640E"/>
    <w:rsid w:val="00877AAB"/>
    <w:rsid w:val="0088150F"/>
    <w:rsid w:val="00883226"/>
    <w:rsid w:val="008A0025"/>
    <w:rsid w:val="008A44AE"/>
    <w:rsid w:val="008A76B7"/>
    <w:rsid w:val="008B48DB"/>
    <w:rsid w:val="008B60F5"/>
    <w:rsid w:val="008B781F"/>
    <w:rsid w:val="008C09A4"/>
    <w:rsid w:val="008C0F65"/>
    <w:rsid w:val="008C696F"/>
    <w:rsid w:val="008D1016"/>
    <w:rsid w:val="008D35C1"/>
    <w:rsid w:val="008E1E35"/>
    <w:rsid w:val="008E225E"/>
    <w:rsid w:val="008E260A"/>
    <w:rsid w:val="008E36F3"/>
    <w:rsid w:val="008F2532"/>
    <w:rsid w:val="00900164"/>
    <w:rsid w:val="009035DC"/>
    <w:rsid w:val="009055A2"/>
    <w:rsid w:val="00905AF4"/>
    <w:rsid w:val="009108E3"/>
    <w:rsid w:val="009150C5"/>
    <w:rsid w:val="009158B3"/>
    <w:rsid w:val="009160D6"/>
    <w:rsid w:val="009163E9"/>
    <w:rsid w:val="00921B77"/>
    <w:rsid w:val="009222DE"/>
    <w:rsid w:val="009235AC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A26CC"/>
    <w:rsid w:val="009A64E2"/>
    <w:rsid w:val="009B07B2"/>
    <w:rsid w:val="009B4149"/>
    <w:rsid w:val="009B702E"/>
    <w:rsid w:val="009D05D1"/>
    <w:rsid w:val="009D1602"/>
    <w:rsid w:val="009D49E4"/>
    <w:rsid w:val="009D52F7"/>
    <w:rsid w:val="009E1635"/>
    <w:rsid w:val="009E4AB3"/>
    <w:rsid w:val="009F24D9"/>
    <w:rsid w:val="009F285F"/>
    <w:rsid w:val="009F6FD9"/>
    <w:rsid w:val="00A00C15"/>
    <w:rsid w:val="00A01A40"/>
    <w:rsid w:val="00A10F77"/>
    <w:rsid w:val="00A139FA"/>
    <w:rsid w:val="00A156AC"/>
    <w:rsid w:val="00A276FE"/>
    <w:rsid w:val="00A3783B"/>
    <w:rsid w:val="00A40A9B"/>
    <w:rsid w:val="00A40E65"/>
    <w:rsid w:val="00A43AE7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B00772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992"/>
    <w:rsid w:val="00B34D63"/>
    <w:rsid w:val="00B3523F"/>
    <w:rsid w:val="00B3709C"/>
    <w:rsid w:val="00B419E2"/>
    <w:rsid w:val="00B42882"/>
    <w:rsid w:val="00B42ACE"/>
    <w:rsid w:val="00B45FC7"/>
    <w:rsid w:val="00B56158"/>
    <w:rsid w:val="00B5741C"/>
    <w:rsid w:val="00B61F45"/>
    <w:rsid w:val="00B63236"/>
    <w:rsid w:val="00B65645"/>
    <w:rsid w:val="00B7175D"/>
    <w:rsid w:val="00B82FC0"/>
    <w:rsid w:val="00B86947"/>
    <w:rsid w:val="00B91511"/>
    <w:rsid w:val="00B97CCA"/>
    <w:rsid w:val="00BA5E1F"/>
    <w:rsid w:val="00BA756A"/>
    <w:rsid w:val="00BB0AC7"/>
    <w:rsid w:val="00BC18D2"/>
    <w:rsid w:val="00BC321A"/>
    <w:rsid w:val="00BC4AF6"/>
    <w:rsid w:val="00BD3CE6"/>
    <w:rsid w:val="00BD4AD1"/>
    <w:rsid w:val="00BE30A6"/>
    <w:rsid w:val="00BE3990"/>
    <w:rsid w:val="00BE3C08"/>
    <w:rsid w:val="00BE4A95"/>
    <w:rsid w:val="00BE5C12"/>
    <w:rsid w:val="00BE78AF"/>
    <w:rsid w:val="00BF43B4"/>
    <w:rsid w:val="00BF707B"/>
    <w:rsid w:val="00C0036F"/>
    <w:rsid w:val="00C01232"/>
    <w:rsid w:val="00C01267"/>
    <w:rsid w:val="00C1296C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6523"/>
    <w:rsid w:val="00C476E0"/>
    <w:rsid w:val="00C6350A"/>
    <w:rsid w:val="00C65C59"/>
    <w:rsid w:val="00C705E6"/>
    <w:rsid w:val="00C70DDE"/>
    <w:rsid w:val="00C71F3D"/>
    <w:rsid w:val="00C724FC"/>
    <w:rsid w:val="00C75B21"/>
    <w:rsid w:val="00C80637"/>
    <w:rsid w:val="00C807F0"/>
    <w:rsid w:val="00C81251"/>
    <w:rsid w:val="00C85386"/>
    <w:rsid w:val="00C93FAB"/>
    <w:rsid w:val="00C944D6"/>
    <w:rsid w:val="00C95729"/>
    <w:rsid w:val="00C96403"/>
    <w:rsid w:val="00C97EBE"/>
    <w:rsid w:val="00CB06B2"/>
    <w:rsid w:val="00CC5DAB"/>
    <w:rsid w:val="00CD2A83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30E9B"/>
    <w:rsid w:val="00D353E3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41EB"/>
    <w:rsid w:val="00DB5C94"/>
    <w:rsid w:val="00DC7E4D"/>
    <w:rsid w:val="00DD7B52"/>
    <w:rsid w:val="00DE64FC"/>
    <w:rsid w:val="00DF59B8"/>
    <w:rsid w:val="00E02BB3"/>
    <w:rsid w:val="00E07B74"/>
    <w:rsid w:val="00E1411E"/>
    <w:rsid w:val="00E2107F"/>
    <w:rsid w:val="00E276F4"/>
    <w:rsid w:val="00E33038"/>
    <w:rsid w:val="00E33FCC"/>
    <w:rsid w:val="00E411E9"/>
    <w:rsid w:val="00E45F37"/>
    <w:rsid w:val="00E473B9"/>
    <w:rsid w:val="00E53979"/>
    <w:rsid w:val="00E602BB"/>
    <w:rsid w:val="00E6194B"/>
    <w:rsid w:val="00E64C71"/>
    <w:rsid w:val="00E71293"/>
    <w:rsid w:val="00E71AC6"/>
    <w:rsid w:val="00E71E15"/>
    <w:rsid w:val="00E71E46"/>
    <w:rsid w:val="00E752A2"/>
    <w:rsid w:val="00E7765C"/>
    <w:rsid w:val="00E82E3C"/>
    <w:rsid w:val="00E84216"/>
    <w:rsid w:val="00E86D5D"/>
    <w:rsid w:val="00EB2D31"/>
    <w:rsid w:val="00EC12A1"/>
    <w:rsid w:val="00EC16C9"/>
    <w:rsid w:val="00EC4DC5"/>
    <w:rsid w:val="00ED2BE2"/>
    <w:rsid w:val="00ED4200"/>
    <w:rsid w:val="00EE0874"/>
    <w:rsid w:val="00EE6D8B"/>
    <w:rsid w:val="00EE735F"/>
    <w:rsid w:val="00EF03CE"/>
    <w:rsid w:val="00EF22F0"/>
    <w:rsid w:val="00F0049A"/>
    <w:rsid w:val="00F028C6"/>
    <w:rsid w:val="00F05108"/>
    <w:rsid w:val="00F10777"/>
    <w:rsid w:val="00F144F8"/>
    <w:rsid w:val="00F229A0"/>
    <w:rsid w:val="00F24782"/>
    <w:rsid w:val="00F26AAE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57070"/>
    <w:rsid w:val="00F60F75"/>
    <w:rsid w:val="00F61073"/>
    <w:rsid w:val="00F6107E"/>
    <w:rsid w:val="00F70AEB"/>
    <w:rsid w:val="00F7615E"/>
    <w:rsid w:val="00F81909"/>
    <w:rsid w:val="00F846F0"/>
    <w:rsid w:val="00F86A03"/>
    <w:rsid w:val="00F904E6"/>
    <w:rsid w:val="00F958FD"/>
    <w:rsid w:val="00F979C6"/>
    <w:rsid w:val="00FA041C"/>
    <w:rsid w:val="00FA2503"/>
    <w:rsid w:val="00FA35DD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2BC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Placeholder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uiPriority w:val="99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uiPriority w:val="99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Placeholder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uiPriority w:val="99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uiPriority w:val="99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copy edited - TH
proof comments incorporated - KRC</Comments>
    <Sort_x0020_ID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6E97A-8185-4E9A-8FEA-F0D97783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Sarah Oyler</cp:lastModifiedBy>
  <cp:revision>2</cp:revision>
  <cp:lastPrinted>2012-11-24T17:54:00Z</cp:lastPrinted>
  <dcterms:created xsi:type="dcterms:W3CDTF">2014-09-19T03:27:00Z</dcterms:created>
  <dcterms:modified xsi:type="dcterms:W3CDTF">2014-09-19T03:27:00Z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