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DA97" w14:textId="77777777" w:rsidR="00870E7A" w:rsidRDefault="00870E7A" w:rsidP="00D76DD5">
      <w:pPr>
        <w:pStyle w:val="ny-h1-sub"/>
      </w:pPr>
    </w:p>
    <w:p w14:paraId="6E13EDCF" w14:textId="77777777" w:rsidR="00265A35" w:rsidRPr="00B60889" w:rsidRDefault="00265A35" w:rsidP="00D76DD5">
      <w:pPr>
        <w:pStyle w:val="ny-h1-sub"/>
      </w:pPr>
    </w:p>
    <w:p w14:paraId="7A2DB29C" w14:textId="77777777" w:rsidR="00870E7A" w:rsidRDefault="00870E7A" w:rsidP="001D1626">
      <w:pPr>
        <w:pStyle w:val="ny-h1-sub"/>
      </w:pPr>
      <w:r w:rsidRPr="00B60889">
        <w:t>Table of Contents</w:t>
      </w:r>
    </w:p>
    <w:p w14:paraId="462A101E" w14:textId="2DD97F8B" w:rsidR="001D1626" w:rsidRDefault="00B82DC5" w:rsidP="001D1626">
      <w:pPr>
        <w:pStyle w:val="ny-h1"/>
      </w:pPr>
      <w:r>
        <w:t>GRADE PK • MODULE 4</w:t>
      </w:r>
    </w:p>
    <w:p w14:paraId="56B93C11" w14:textId="28B7F007" w:rsidR="001D1626" w:rsidRDefault="001C49DC" w:rsidP="001D1626">
      <w:pPr>
        <w:pStyle w:val="ny-h1-sub"/>
      </w:pPr>
      <w:r>
        <w:t>Comparison of Length, Weight, Capacity, and Numbers to 5</w:t>
      </w:r>
    </w:p>
    <w:p w14:paraId="1B424AF8" w14:textId="77777777" w:rsidR="001D1626" w:rsidRPr="002C04B0" w:rsidRDefault="001D1626" w:rsidP="002C04B0">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bookmarkStart w:id="0" w:name="_GoBack"/>
      <w:bookmarkEnd w:id="0"/>
    </w:p>
    <w:p w14:paraId="5942CA0F" w14:textId="77777777" w:rsidR="00870E7A" w:rsidRPr="003A14DA" w:rsidRDefault="00403DEE" w:rsidP="00D76DD5">
      <w:pPr>
        <w:pStyle w:val="ny-moduleTOC"/>
      </w:pPr>
      <w:r w:rsidRPr="00D76DD5">
        <w:rPr>
          <w:b/>
        </w:rPr>
        <w:t>Module Overview</w:t>
      </w:r>
      <w:r>
        <w:tab/>
      </w:r>
      <w:proofErr w:type="spellStart"/>
      <w:r>
        <w:t>i</w:t>
      </w:r>
      <w:proofErr w:type="spellEnd"/>
    </w:p>
    <w:p w14:paraId="724E839A" w14:textId="77777777" w:rsidR="00870E7A" w:rsidRPr="003A14DA" w:rsidRDefault="00870E7A" w:rsidP="00BF304C">
      <w:pPr>
        <w:pStyle w:val="NoSpacing"/>
      </w:pPr>
    </w:p>
    <w:p w14:paraId="4F729D6D" w14:textId="28A75E11" w:rsidR="00526521" w:rsidRPr="00526521" w:rsidRDefault="00526521" w:rsidP="00526521">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Family Math Newsletters </w:t>
      </w:r>
      <w:r>
        <w:rPr>
          <w:rFonts w:cstheme="minorHAnsi"/>
          <w:sz w:val="28"/>
          <w:szCs w:val="28"/>
        </w:rPr>
        <w:tab/>
      </w:r>
      <w:r w:rsidRPr="00526521">
        <w:rPr>
          <w:rFonts w:cstheme="minorHAnsi"/>
          <w:sz w:val="28"/>
          <w:szCs w:val="28"/>
        </w:rPr>
        <w:t>1</w:t>
      </w:r>
    </w:p>
    <w:p w14:paraId="0C52617D" w14:textId="77777777" w:rsidR="00526521" w:rsidRDefault="00526521"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491BA933" w14:textId="489FE06F" w:rsidR="00870E7A" w:rsidRPr="003A14DA" w:rsidRDefault="00B82DC5"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A:  Comparison of Length </w:t>
      </w:r>
      <w:r>
        <w:rPr>
          <w:rFonts w:cstheme="minorHAnsi"/>
          <w:sz w:val="28"/>
          <w:szCs w:val="28"/>
        </w:rPr>
        <w:tab/>
        <w:t>4</w:t>
      </w:r>
      <w:r w:rsidR="00403DEE">
        <w:rPr>
          <w:rFonts w:cstheme="minorHAnsi"/>
          <w:sz w:val="28"/>
          <w:szCs w:val="28"/>
        </w:rPr>
        <w:t>.A.1</w:t>
      </w:r>
    </w:p>
    <w:p w14:paraId="4536E5EA"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661F1A6C" w14:textId="05FAC7B2" w:rsidR="00870E7A" w:rsidRPr="003A14DA" w:rsidRDefault="00B82DC5"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Topic B:  Comparison of Weight</w:t>
      </w:r>
      <w:r w:rsidR="00870E7A" w:rsidRPr="003A14DA">
        <w:rPr>
          <w:rFonts w:cstheme="minorHAnsi"/>
          <w:sz w:val="28"/>
          <w:szCs w:val="28"/>
        </w:rPr>
        <w:tab/>
      </w:r>
      <w:r>
        <w:rPr>
          <w:rFonts w:cstheme="minorHAnsi"/>
          <w:sz w:val="28"/>
          <w:szCs w:val="28"/>
        </w:rPr>
        <w:t>4</w:t>
      </w:r>
      <w:r w:rsidR="00403DEE">
        <w:rPr>
          <w:rFonts w:cstheme="minorHAnsi"/>
          <w:sz w:val="28"/>
          <w:szCs w:val="28"/>
        </w:rPr>
        <w:t>.B.1</w:t>
      </w:r>
    </w:p>
    <w:p w14:paraId="524587F6"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07DC354" w14:textId="22A1DC89" w:rsidR="00870E7A" w:rsidRPr="003A14DA" w:rsidRDefault="00B82DC5"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Topic C:  Comparison of Volume</w:t>
      </w:r>
      <w:r w:rsidR="00870E7A" w:rsidRPr="003A14DA">
        <w:rPr>
          <w:rFonts w:cstheme="minorHAnsi"/>
          <w:sz w:val="28"/>
          <w:szCs w:val="28"/>
        </w:rPr>
        <w:tab/>
      </w:r>
      <w:r>
        <w:rPr>
          <w:rFonts w:cstheme="minorHAnsi"/>
          <w:sz w:val="28"/>
          <w:szCs w:val="28"/>
        </w:rPr>
        <w:t>4</w:t>
      </w:r>
      <w:r w:rsidR="00403DEE">
        <w:rPr>
          <w:rFonts w:cstheme="minorHAnsi"/>
          <w:sz w:val="28"/>
          <w:szCs w:val="28"/>
        </w:rPr>
        <w:t>.C.1</w:t>
      </w:r>
    </w:p>
    <w:p w14:paraId="03BB5AFD"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459E5DD9" w14:textId="39A8D658" w:rsidR="00870E7A" w:rsidRPr="003A14DA" w:rsidRDefault="00B82DC5"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Topic D:  First and Last</w:t>
      </w:r>
      <w:r w:rsidR="00870E7A" w:rsidRPr="003A14DA">
        <w:rPr>
          <w:rFonts w:cstheme="minorHAnsi"/>
          <w:sz w:val="28"/>
          <w:szCs w:val="28"/>
        </w:rPr>
        <w:tab/>
      </w:r>
      <w:r>
        <w:rPr>
          <w:rFonts w:cstheme="minorHAnsi"/>
          <w:sz w:val="28"/>
          <w:szCs w:val="28"/>
        </w:rPr>
        <w:t>4</w:t>
      </w:r>
      <w:r w:rsidR="00403DEE">
        <w:rPr>
          <w:rFonts w:cstheme="minorHAnsi"/>
          <w:sz w:val="28"/>
          <w:szCs w:val="28"/>
        </w:rPr>
        <w:t>.D.1</w:t>
      </w:r>
    </w:p>
    <w:p w14:paraId="678321AD"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2CAFCD81" w14:textId="2F9AFDD3" w:rsidR="00870E7A" w:rsidRPr="003A14DA" w:rsidRDefault="009222C0" w:rsidP="00403DEE">
      <w:pPr>
        <w:widowControl/>
        <w:tabs>
          <w:tab w:val="right" w:leader="dot" w:pos="9810"/>
        </w:tabs>
        <w:autoSpaceDE w:val="0"/>
        <w:autoSpaceDN w:val="0"/>
        <w:adjustRightInd w:val="0"/>
        <w:spacing w:after="0" w:line="240" w:lineRule="auto"/>
        <w:ind w:left="990" w:hanging="990"/>
        <w:jc w:val="center"/>
        <w:rPr>
          <w:rFonts w:cstheme="minorHAnsi"/>
          <w:sz w:val="28"/>
          <w:szCs w:val="28"/>
        </w:rPr>
      </w:pPr>
      <w:r>
        <w:rPr>
          <w:rFonts w:cstheme="minorHAnsi"/>
          <w:sz w:val="28"/>
          <w:szCs w:val="28"/>
        </w:rPr>
        <w:t>Topic E:  Are There Enough</w:t>
      </w:r>
      <w:r w:rsidR="00273735">
        <w:rPr>
          <w:rFonts w:cstheme="minorHAnsi"/>
          <w:sz w:val="28"/>
          <w:szCs w:val="28"/>
        </w:rPr>
        <w:t>?</w:t>
      </w:r>
      <w:r w:rsidR="00870E7A" w:rsidRPr="003A14DA">
        <w:rPr>
          <w:rFonts w:cstheme="minorHAnsi"/>
          <w:sz w:val="28"/>
          <w:szCs w:val="28"/>
        </w:rPr>
        <w:tab/>
      </w:r>
      <w:proofErr w:type="gramStart"/>
      <w:r w:rsidR="00B82DC5">
        <w:rPr>
          <w:rFonts w:cstheme="minorHAnsi"/>
          <w:sz w:val="28"/>
          <w:szCs w:val="28"/>
        </w:rPr>
        <w:t>4</w:t>
      </w:r>
      <w:r w:rsidR="00403DEE">
        <w:rPr>
          <w:rFonts w:cstheme="minorHAnsi"/>
          <w:sz w:val="28"/>
          <w:szCs w:val="28"/>
        </w:rPr>
        <w:t>.E.1</w:t>
      </w:r>
      <w:proofErr w:type="gramEnd"/>
    </w:p>
    <w:p w14:paraId="6F6B97AA"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0DA651BE" w14:textId="3E20E45F" w:rsidR="00870E7A" w:rsidRDefault="00B82DC5"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w:t>
      </w:r>
      <w:r w:rsidR="00717323">
        <w:rPr>
          <w:rFonts w:cstheme="minorHAnsi"/>
          <w:sz w:val="28"/>
          <w:szCs w:val="28"/>
        </w:rPr>
        <w:t xml:space="preserve">ic F:  Comparison of Sets </w:t>
      </w:r>
      <w:proofErr w:type="gramStart"/>
      <w:r w:rsidR="00717323">
        <w:rPr>
          <w:rFonts w:cstheme="minorHAnsi"/>
          <w:sz w:val="28"/>
          <w:szCs w:val="28"/>
        </w:rPr>
        <w:t>Up to</w:t>
      </w:r>
      <w:r>
        <w:rPr>
          <w:rFonts w:cstheme="minorHAnsi"/>
          <w:sz w:val="28"/>
          <w:szCs w:val="28"/>
        </w:rPr>
        <w:t xml:space="preserve"> 5</w:t>
      </w:r>
      <w:r w:rsidR="00870E7A" w:rsidRPr="003A14DA">
        <w:rPr>
          <w:rFonts w:cstheme="minorHAnsi"/>
          <w:sz w:val="28"/>
          <w:szCs w:val="28"/>
        </w:rPr>
        <w:tab/>
      </w:r>
      <w:r>
        <w:rPr>
          <w:rFonts w:cstheme="minorHAnsi"/>
          <w:sz w:val="28"/>
          <w:szCs w:val="28"/>
        </w:rPr>
        <w:t>4</w:t>
      </w:r>
      <w:r w:rsidR="00403DEE">
        <w:rPr>
          <w:rFonts w:cstheme="minorHAnsi"/>
          <w:sz w:val="28"/>
          <w:szCs w:val="28"/>
        </w:rPr>
        <w:t>.F.1</w:t>
      </w:r>
      <w:proofErr w:type="gramEnd"/>
    </w:p>
    <w:p w14:paraId="6FDFC6ED" w14:textId="77777777" w:rsidR="00B82DC5" w:rsidRDefault="00B82DC5"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76DF5659" w14:textId="77DCDCDB" w:rsidR="00B82DC5" w:rsidRPr="003A14DA" w:rsidRDefault="00B82DC5" w:rsidP="00B82DC5">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Topic G:  C</w:t>
      </w:r>
      <w:r w:rsidR="001D08A2">
        <w:rPr>
          <w:rFonts w:cstheme="minorHAnsi"/>
          <w:sz w:val="28"/>
          <w:szCs w:val="28"/>
        </w:rPr>
        <w:t xml:space="preserve">omparison of Sets </w:t>
      </w:r>
      <w:r w:rsidR="00717323">
        <w:rPr>
          <w:rFonts w:cstheme="minorHAnsi"/>
          <w:sz w:val="28"/>
          <w:szCs w:val="28"/>
        </w:rPr>
        <w:t xml:space="preserve">Including Numerals </w:t>
      </w:r>
      <w:proofErr w:type="gramStart"/>
      <w:r w:rsidR="00717323">
        <w:rPr>
          <w:rFonts w:cstheme="minorHAnsi"/>
          <w:sz w:val="28"/>
          <w:szCs w:val="28"/>
        </w:rPr>
        <w:t>Up to</w:t>
      </w:r>
      <w:r w:rsidR="009222C0">
        <w:rPr>
          <w:rFonts w:cstheme="minorHAnsi"/>
          <w:sz w:val="28"/>
          <w:szCs w:val="28"/>
        </w:rPr>
        <w:t xml:space="preserve"> 5</w:t>
      </w:r>
      <w:r w:rsidRPr="003A14DA">
        <w:rPr>
          <w:rFonts w:cstheme="minorHAnsi"/>
          <w:sz w:val="28"/>
          <w:szCs w:val="28"/>
        </w:rPr>
        <w:tab/>
      </w:r>
      <w:r>
        <w:rPr>
          <w:rFonts w:cstheme="minorHAnsi"/>
          <w:sz w:val="28"/>
          <w:szCs w:val="28"/>
        </w:rPr>
        <w:t>4.G.1</w:t>
      </w:r>
      <w:proofErr w:type="gramEnd"/>
    </w:p>
    <w:p w14:paraId="409A989A" w14:textId="77777777" w:rsidR="00870E7A" w:rsidRPr="003A14DA" w:rsidRDefault="00870E7A" w:rsidP="00BF304C">
      <w:pPr>
        <w:pStyle w:val="NoSpacing"/>
      </w:pPr>
    </w:p>
    <w:p w14:paraId="05DD16BA" w14:textId="1867C539" w:rsidR="00870E7A" w:rsidRPr="003A14DA" w:rsidRDefault="00403DEE" w:rsidP="00177104">
      <w:pPr>
        <w:pStyle w:val="ny-moduleTOC"/>
        <w:spacing w:before="0"/>
        <w:ind w:left="994" w:hanging="994"/>
      </w:pPr>
      <w:r w:rsidRPr="00D76DD5">
        <w:rPr>
          <w:b/>
        </w:rPr>
        <w:t>Module Assessments</w:t>
      </w:r>
      <w:r w:rsidR="00870E7A" w:rsidRPr="003A14DA">
        <w:tab/>
      </w:r>
      <w:r w:rsidR="00B82DC5">
        <w:t>4</w:t>
      </w:r>
      <w:r>
        <w:t>.S.1</w:t>
      </w:r>
    </w:p>
    <w:p w14:paraId="0DBD9BB0"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AF65C08" w14:textId="6175C738" w:rsidR="00813EC7" w:rsidRDefault="00813EC7" w:rsidP="00B444F6">
      <w:pPr>
        <w:pStyle w:val="ny-h4"/>
        <w:rPr>
          <w:sz w:val="28"/>
          <w:szCs w:val="28"/>
        </w:rPr>
      </w:pPr>
    </w:p>
    <w:p w14:paraId="3E0A78AB" w14:textId="7E689697" w:rsidR="009E6336" w:rsidRPr="009224B3" w:rsidRDefault="00980023" w:rsidP="00B444F6">
      <w:pPr>
        <w:pStyle w:val="ny-h4"/>
        <w:sectPr w:rsidR="009E6336" w:rsidRPr="009224B3"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r w:rsidRPr="00980023">
        <w:rPr>
          <w:rFonts w:eastAsia="Calibri" w:cs="Times New Roman"/>
          <w:b w:val="0"/>
          <w:bCs w:val="0"/>
          <w:noProof/>
          <w:color w:val="auto"/>
          <w:spacing w:val="0"/>
          <w:sz w:val="22"/>
          <w:szCs w:val="22"/>
        </w:rPr>
        <mc:AlternateContent>
          <mc:Choice Requires="wps">
            <w:drawing>
              <wp:anchor distT="0" distB="0" distL="114300" distR="114300" simplePos="0" relativeHeight="251664384" behindDoc="0" locked="0" layoutInCell="1" allowOverlap="1" wp14:anchorId="43D1822E" wp14:editId="4202A699">
                <wp:simplePos x="0" y="0"/>
                <wp:positionH relativeFrom="column">
                  <wp:posOffset>-12700</wp:posOffset>
                </wp:positionH>
                <wp:positionV relativeFrom="paragraph">
                  <wp:posOffset>205740</wp:posOffset>
                </wp:positionV>
                <wp:extent cx="6247765" cy="617220"/>
                <wp:effectExtent l="0" t="0" r="1968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617220"/>
                        </a:xfrm>
                        <a:prstGeom prst="rect">
                          <a:avLst/>
                        </a:prstGeom>
                        <a:solidFill>
                          <a:srgbClr val="FFFFFF"/>
                        </a:solidFill>
                        <a:ln w="9525">
                          <a:solidFill>
                            <a:sysClr val="windowText" lastClr="000000"/>
                          </a:solidFill>
                          <a:miter lim="800000"/>
                          <a:headEnd/>
                          <a:tailEnd/>
                        </a:ln>
                      </wps:spPr>
                      <wps:txbx>
                        <w:txbxContent>
                          <w:p w14:paraId="38833018" w14:textId="77777777" w:rsidR="00980023" w:rsidRPr="00A03E52" w:rsidRDefault="00980023" w:rsidP="00980023">
                            <w:pPr>
                              <w:widowControl/>
                              <w:spacing w:before="100" w:beforeAutospacing="1" w:after="100" w:afterAutospacing="1" w:line="240" w:lineRule="auto"/>
                              <w:rPr>
                                <w:rStyle w:val="ny-bold-red"/>
                              </w:rPr>
                            </w:pPr>
                            <w:r w:rsidRPr="00A03E52">
                              <w:rPr>
                                <w:rStyle w:val="ny-bold-red"/>
                              </w:rPr>
                              <w:t xml:space="preserve">Note:  The student sheets </w:t>
                            </w:r>
                            <w:r>
                              <w:rPr>
                                <w:rStyle w:val="ny-bold-red"/>
                              </w:rPr>
                              <w:t>were created using the KG Primary Pen</w:t>
                            </w:r>
                            <w:r w:rsidRPr="00A03E52">
                              <w:rPr>
                                <w:rStyle w:val="ny-bold-red"/>
                              </w:rPr>
                              <w:t>manship font—a clear and simple font for Pre-Kindergarteners.  Please download this font to ensure accurate depiction of numerals</w:t>
                            </w:r>
                            <w:r>
                              <w:rPr>
                                <w:rStyle w:val="ny-bold-red"/>
                              </w:rPr>
                              <w:t xml:space="preserve"> in the Word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6.2pt;width:491.9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" strokecolor="windowText">
                <v:textbox>
                  <w:txbxContent>
                    <w:p w14:paraId="38833018" w14:textId="77777777" w:rsidR="00980023" w:rsidRPr="00A03E52" w:rsidRDefault="00980023" w:rsidP="00980023">
                      <w:pPr>
                        <w:widowControl/>
                        <w:spacing w:before="100" w:beforeAutospacing="1" w:after="100" w:afterAutospacing="1" w:line="240" w:lineRule="auto"/>
                        <w:rPr>
                          <w:rStyle w:val="ny-bold-red"/>
                        </w:rPr>
                      </w:pPr>
                      <w:r w:rsidRPr="00A03E52">
                        <w:rPr>
                          <w:rStyle w:val="ny-bold-red"/>
                        </w:rPr>
                        <w:t xml:space="preserve">Note:  The student sheets </w:t>
                      </w:r>
                      <w:r>
                        <w:rPr>
                          <w:rStyle w:val="ny-bold-red"/>
                        </w:rPr>
                        <w:t>were created using the KG Primary Pen</w:t>
                      </w:r>
                      <w:r w:rsidRPr="00A03E52">
                        <w:rPr>
                          <w:rStyle w:val="ny-bold-red"/>
                        </w:rPr>
                        <w:t>manship font—a clear and simple font for Pre-Kindergarteners.  Please download this font to ensure accurate depiction of numerals</w:t>
                      </w:r>
                      <w:r>
                        <w:rPr>
                          <w:rStyle w:val="ny-bold-red"/>
                        </w:rPr>
                        <w:t xml:space="preserve"> in the Word documents.</w:t>
                      </w:r>
                    </w:p>
                  </w:txbxContent>
                </v:textbox>
              </v:shape>
            </w:pict>
          </mc:Fallback>
        </mc:AlternateContent>
      </w:r>
      <w:r w:rsidR="00BB2B0B">
        <w:br w:type="page"/>
      </w:r>
    </w:p>
    <w:p w14:paraId="32C407C5" w14:textId="52C4D435" w:rsidR="00870E7A" w:rsidRPr="00B60889" w:rsidRDefault="00870E7A" w:rsidP="001D1626">
      <w:pPr>
        <w:pStyle w:val="ny-h1-sub"/>
      </w:pPr>
      <w:r w:rsidRPr="00B60889">
        <w:lastRenderedPageBreak/>
        <w:t xml:space="preserve">Grade </w:t>
      </w:r>
      <w:r w:rsidR="00B82DC5">
        <w:t>PK</w:t>
      </w:r>
      <w:r w:rsidRPr="00B60889">
        <w:t xml:space="preserve"> </w:t>
      </w:r>
      <w:r w:rsidRPr="00B60889">
        <w:rPr>
          <w:sz w:val="48"/>
          <w:szCs w:val="48"/>
        </w:rPr>
        <w:t>•</w:t>
      </w:r>
      <w:r w:rsidR="00B82DC5">
        <w:t xml:space="preserve"> Module 4</w:t>
      </w:r>
    </w:p>
    <w:p w14:paraId="5CDFD843" w14:textId="77777777" w:rsidR="001C49DC" w:rsidRPr="001C49DC" w:rsidRDefault="001C49DC" w:rsidP="001C49DC">
      <w:pPr>
        <w:pStyle w:val="ny-h1-sub"/>
        <w:rPr>
          <w:b/>
          <w:bCs/>
          <w:color w:val="831746"/>
          <w:position w:val="-1"/>
          <w:sz w:val="62"/>
          <w:szCs w:val="62"/>
        </w:rPr>
      </w:pPr>
      <w:r w:rsidRPr="001C49DC">
        <w:rPr>
          <w:b/>
          <w:bCs/>
          <w:color w:val="831746"/>
          <w:position w:val="-1"/>
          <w:sz w:val="62"/>
          <w:szCs w:val="62"/>
        </w:rPr>
        <w:t>Comparison of Length, Weight, Capacity, and Numbers to 5</w:t>
      </w:r>
    </w:p>
    <w:p w14:paraId="39EE885A" w14:textId="77777777" w:rsidR="00870E7A" w:rsidRPr="00B60889" w:rsidRDefault="00870E7A" w:rsidP="00265A35">
      <w:pPr>
        <w:pStyle w:val="ny-h2"/>
        <w:spacing w:before="120" w:after="80"/>
      </w:pPr>
      <w:r w:rsidRPr="00B60889">
        <w:t>O</w:t>
      </w:r>
      <w:r>
        <w:t>VERVIEW</w:t>
      </w:r>
    </w:p>
    <w:p w14:paraId="551AC985" w14:textId="2F6A9B64" w:rsidR="00F11151" w:rsidRDefault="00B63363" w:rsidP="00120CE8">
      <w:pPr>
        <w:pStyle w:val="ny-paragraph"/>
      </w:pPr>
      <w:r w:rsidRPr="00B63363">
        <w:t>In the first half of t</w:t>
      </w:r>
      <w:r>
        <w:t>his module, students identify</w:t>
      </w:r>
      <w:r w:rsidR="001C7BB4">
        <w:t xml:space="preserve"> </w:t>
      </w:r>
      <w:r w:rsidR="00120CE8">
        <w:t>measurable attributes</w:t>
      </w:r>
      <w:r w:rsidR="00D26136">
        <w:t xml:space="preserve"> of objects in terms of length, weight, and capacity</w:t>
      </w:r>
      <w:r w:rsidR="00B804D5">
        <w:t xml:space="preserve">. </w:t>
      </w:r>
      <w:r w:rsidR="00021094">
        <w:t xml:space="preserve"> Ch</w:t>
      </w:r>
      <w:r w:rsidR="00092BCC">
        <w:t xml:space="preserve">ildren make their bodies </w:t>
      </w:r>
      <w:r w:rsidR="00092BCC" w:rsidRPr="00092BCC">
        <w:rPr>
          <w:i/>
        </w:rPr>
        <w:t>tall</w:t>
      </w:r>
      <w:r w:rsidR="005C3A6B">
        <w:t xml:space="preserve"> like a </w:t>
      </w:r>
      <w:r w:rsidR="00092BCC">
        <w:t xml:space="preserve">tree </w:t>
      </w:r>
      <w:r w:rsidR="001C49DC">
        <w:t xml:space="preserve">and hold up a finger to show </w:t>
      </w:r>
      <w:r w:rsidR="00092BCC" w:rsidRPr="00092BCC">
        <w:rPr>
          <w:i/>
        </w:rPr>
        <w:t>short</w:t>
      </w:r>
      <w:r w:rsidR="00092BCC">
        <w:t xml:space="preserve"> like a blade of grass.  </w:t>
      </w:r>
      <w:r w:rsidR="00D26136">
        <w:t>The sco</w:t>
      </w:r>
      <w:r w:rsidR="00092BCC">
        <w:t xml:space="preserve">pe in which they consider </w:t>
      </w:r>
      <w:r w:rsidR="00D26136">
        <w:t xml:space="preserve">objects </w:t>
      </w:r>
      <w:r w:rsidR="003416E7">
        <w:t xml:space="preserve">is </w:t>
      </w:r>
      <w:r w:rsidR="00D26136">
        <w:t xml:space="preserve">stretched by introducing </w:t>
      </w:r>
      <w:r w:rsidR="00021094">
        <w:t>words</w:t>
      </w:r>
      <w:r w:rsidR="00D26136">
        <w:t xml:space="preserve"> such as </w:t>
      </w:r>
      <w:r w:rsidR="00D26136" w:rsidRPr="00114C44">
        <w:rPr>
          <w:i/>
        </w:rPr>
        <w:t>small, big, short, tall, empty, full, heavy, and light</w:t>
      </w:r>
      <w:r w:rsidR="00D26136">
        <w:t xml:space="preserve"> </w:t>
      </w:r>
      <w:r w:rsidR="00021094">
        <w:t>so that</w:t>
      </w:r>
      <w:r w:rsidR="00114C44">
        <w:t xml:space="preserve"> students</w:t>
      </w:r>
      <w:r w:rsidR="00021094">
        <w:t xml:space="preserve"> will have the vocabulary needed to describe objects </w:t>
      </w:r>
      <w:r w:rsidR="00021094" w:rsidRPr="00021094">
        <w:rPr>
          <w:b/>
        </w:rPr>
        <w:t>(</w:t>
      </w:r>
      <w:r w:rsidR="00B804D5" w:rsidRPr="00EF0B80">
        <w:rPr>
          <w:b/>
        </w:rPr>
        <w:t>PK.MD.1).</w:t>
      </w:r>
      <w:r w:rsidR="00B804D5">
        <w:t xml:space="preserve">  </w:t>
      </w:r>
      <w:r w:rsidR="00BC3E4E">
        <w:t xml:space="preserve">   </w:t>
      </w:r>
    </w:p>
    <w:p w14:paraId="0EF1B279" w14:textId="27D82219" w:rsidR="00120CE8" w:rsidRDefault="00BC3E4E" w:rsidP="004E4683">
      <w:pPr>
        <w:pStyle w:val="ny-paragraph"/>
      </w:pPr>
      <w:r>
        <w:t>Topic A explores length</w:t>
      </w:r>
      <w:r w:rsidR="004E4683">
        <w:t xml:space="preserve"> </w:t>
      </w:r>
      <w:r>
        <w:t>using</w:t>
      </w:r>
      <w:r w:rsidR="00563D30">
        <w:t xml:space="preserve"> the words</w:t>
      </w:r>
      <w:r>
        <w:t xml:space="preserve"> </w:t>
      </w:r>
      <w:r w:rsidRPr="00B804D5">
        <w:rPr>
          <w:i/>
        </w:rPr>
        <w:t>tall</w:t>
      </w:r>
      <w:r>
        <w:t xml:space="preserve"> and </w:t>
      </w:r>
      <w:r w:rsidRPr="00B804D5">
        <w:rPr>
          <w:i/>
        </w:rPr>
        <w:t>s</w:t>
      </w:r>
      <w:r w:rsidR="001C29CC" w:rsidRPr="00B804D5">
        <w:rPr>
          <w:i/>
        </w:rPr>
        <w:t>hor</w:t>
      </w:r>
      <w:r w:rsidR="004E4683">
        <w:rPr>
          <w:i/>
        </w:rPr>
        <w:t>t</w:t>
      </w:r>
      <w:r w:rsidR="00563D30">
        <w:rPr>
          <w:i/>
        </w:rPr>
        <w:t>.</w:t>
      </w:r>
      <w:r w:rsidR="001C29CC">
        <w:t xml:space="preserve"> </w:t>
      </w:r>
      <w:r w:rsidR="000D6735">
        <w:t xml:space="preserve"> Students</w:t>
      </w:r>
      <w:r w:rsidR="00563D30">
        <w:t xml:space="preserve"> recognize the importance of aligning endpoints</w:t>
      </w:r>
      <w:r>
        <w:t xml:space="preserve"> to </w:t>
      </w:r>
      <w:r w:rsidR="00563D30">
        <w:t>compare the lengths of two objects</w:t>
      </w:r>
      <w:r w:rsidR="000D6735">
        <w:t>:</w:t>
      </w:r>
      <w:r w:rsidR="005C3A6B">
        <w:t xml:space="preserve"> “Susie isn’t really taller than the teacher</w:t>
      </w:r>
      <w:r w:rsidR="00E30530">
        <w:t>;</w:t>
      </w:r>
      <w:r w:rsidR="005C3A6B">
        <w:t xml:space="preserve"> </w:t>
      </w:r>
      <w:r w:rsidR="00563D30">
        <w:t xml:space="preserve">it just looks that way </w:t>
      </w:r>
      <w:r w:rsidR="005C3A6B">
        <w:t>because she is standing on a chair!”</w:t>
      </w:r>
      <w:r w:rsidR="004E4683">
        <w:t xml:space="preserve">  Children then</w:t>
      </w:r>
      <w:r w:rsidR="00F11151">
        <w:t xml:space="preserve"> compare</w:t>
      </w:r>
      <w:r w:rsidR="00563D30">
        <w:t xml:space="preserve"> lengths </w:t>
      </w:r>
      <w:r w:rsidR="00E30530">
        <w:t xml:space="preserve">of various objects </w:t>
      </w:r>
      <w:r w:rsidR="00563D30">
        <w:t xml:space="preserve">to the length of a linking cube stick </w:t>
      </w:r>
      <w:r w:rsidR="00F11151">
        <w:t xml:space="preserve">using </w:t>
      </w:r>
      <w:r w:rsidR="00F11151" w:rsidRPr="00B804D5">
        <w:rPr>
          <w:i/>
        </w:rPr>
        <w:t>longer than</w:t>
      </w:r>
      <w:r w:rsidR="00F11151">
        <w:t xml:space="preserve">, </w:t>
      </w:r>
      <w:r w:rsidR="00F11151" w:rsidRPr="00B804D5">
        <w:rPr>
          <w:i/>
        </w:rPr>
        <w:t>shorter than</w:t>
      </w:r>
      <w:r w:rsidR="00F11151">
        <w:t xml:space="preserve">, </w:t>
      </w:r>
      <w:r w:rsidR="0034411E">
        <w:t>and</w:t>
      </w:r>
      <w:r w:rsidR="00F11151">
        <w:t xml:space="preserve"> </w:t>
      </w:r>
      <w:r w:rsidR="00F11151" w:rsidRPr="00B804D5">
        <w:rPr>
          <w:i/>
        </w:rPr>
        <w:t>about the same as</w:t>
      </w:r>
      <w:r w:rsidR="00F11151">
        <w:t xml:space="preserve"> statements.</w:t>
      </w:r>
      <w:r w:rsidR="002B62FD">
        <w:t xml:space="preserve"> </w:t>
      </w:r>
      <w:r w:rsidR="00F11151">
        <w:t xml:space="preserve"> </w:t>
      </w:r>
      <w:r w:rsidR="004E4683">
        <w:t>By using a</w:t>
      </w:r>
      <w:r w:rsidR="00480BC7">
        <w:t xml:space="preserve"> linking cube</w:t>
      </w:r>
      <w:r w:rsidR="004E4683">
        <w:t xml:space="preserve"> stick</w:t>
      </w:r>
      <w:r w:rsidR="00114C44">
        <w:t>,</w:t>
      </w:r>
      <w:r w:rsidR="00480BC7">
        <w:t xml:space="preserve"> </w:t>
      </w:r>
      <w:r w:rsidR="004E4683">
        <w:t>children</w:t>
      </w:r>
      <w:r w:rsidR="00480BC7">
        <w:t xml:space="preserve"> are indirectly exposed to the notion that there can be no ga</w:t>
      </w:r>
      <w:r w:rsidR="001C29CC">
        <w:t xml:space="preserve">ps or overlaps between </w:t>
      </w:r>
      <w:r w:rsidR="00480BC7">
        <w:t xml:space="preserve">units of measure. </w:t>
      </w:r>
      <w:r w:rsidR="001C49DC">
        <w:t xml:space="preserve"> They might also casually notice that each unit of measure is equal or the same.   </w:t>
      </w:r>
    </w:p>
    <w:p w14:paraId="720A136E" w14:textId="29A0D999" w:rsidR="004E4683" w:rsidRDefault="00480BC7" w:rsidP="00120CE8">
      <w:pPr>
        <w:pStyle w:val="ny-paragraph"/>
      </w:pPr>
      <w:proofErr w:type="gramStart"/>
      <w:r>
        <w:t>Topics B and C cover weight and volume</w:t>
      </w:r>
      <w:r w:rsidR="00114C44">
        <w:t>,</w:t>
      </w:r>
      <w:r>
        <w:t xml:space="preserve"> respe</w:t>
      </w:r>
      <w:r w:rsidR="00A621B8">
        <w:t>ctively.</w:t>
      </w:r>
      <w:proofErr w:type="gramEnd"/>
      <w:r w:rsidR="00A621B8">
        <w:t xml:space="preserve">  In each topic</w:t>
      </w:r>
      <w:r w:rsidR="00114C44">
        <w:t>,</w:t>
      </w:r>
      <w:r w:rsidR="00A621B8">
        <w:t xml:space="preserve"> </w:t>
      </w:r>
      <w:r>
        <w:t>vocabulary is introduced t</w:t>
      </w:r>
      <w:r w:rsidR="004469D1">
        <w:t>o give the students the language needed</w:t>
      </w:r>
      <w:r>
        <w:t xml:space="preserve"> </w:t>
      </w:r>
      <w:r w:rsidR="004469D1">
        <w:t xml:space="preserve">to </w:t>
      </w:r>
      <w:r>
        <w:t xml:space="preserve">articulate their comparisons.  </w:t>
      </w:r>
      <w:r w:rsidR="00A621B8">
        <w:t>In Topic B</w:t>
      </w:r>
      <w:r w:rsidR="000D6735">
        <w:t>,</w:t>
      </w:r>
      <w:r w:rsidR="00A621B8">
        <w:t xml:space="preserve"> students</w:t>
      </w:r>
      <w:r w:rsidR="004E4683">
        <w:t xml:space="preserve"> first</w:t>
      </w:r>
      <w:r w:rsidR="00A621B8">
        <w:t xml:space="preserve"> state which objects are </w:t>
      </w:r>
      <w:r w:rsidR="004E4683">
        <w:t xml:space="preserve">heavy </w:t>
      </w:r>
      <w:r w:rsidR="00A621B8">
        <w:t xml:space="preserve">and light, </w:t>
      </w:r>
      <w:r w:rsidR="004E4683">
        <w:t>progress</w:t>
      </w:r>
      <w:r w:rsidR="00114C44">
        <w:t>ing</w:t>
      </w:r>
      <w:r w:rsidR="004E4683">
        <w:t xml:space="preserve"> to using </w:t>
      </w:r>
      <w:r w:rsidR="004E4683" w:rsidRPr="0037664E">
        <w:rPr>
          <w:i/>
        </w:rPr>
        <w:t>heavier than</w:t>
      </w:r>
      <w:r w:rsidR="004E4683">
        <w:t xml:space="preserve">, </w:t>
      </w:r>
      <w:r w:rsidR="004E4683" w:rsidRPr="0037664E">
        <w:rPr>
          <w:i/>
        </w:rPr>
        <w:t>lighter than</w:t>
      </w:r>
      <w:r w:rsidR="004E268C">
        <w:rPr>
          <w:i/>
        </w:rPr>
        <w:t>,</w:t>
      </w:r>
      <w:r w:rsidR="0034411E">
        <w:t xml:space="preserve"> and</w:t>
      </w:r>
      <w:r w:rsidR="004E4683">
        <w:t xml:space="preserve"> </w:t>
      </w:r>
      <w:r w:rsidR="004E4683" w:rsidRPr="0037664E">
        <w:rPr>
          <w:i/>
        </w:rPr>
        <w:t>about the same as</w:t>
      </w:r>
      <w:r w:rsidR="00DB6ED1">
        <w:rPr>
          <w:i/>
        </w:rPr>
        <w:t xml:space="preserve"> </w:t>
      </w:r>
      <w:r w:rsidR="00DB6ED1" w:rsidRPr="00DB6ED1">
        <w:t>statements</w:t>
      </w:r>
      <w:r w:rsidR="004F6004">
        <w:t xml:space="preserve"> </w:t>
      </w:r>
      <w:r w:rsidR="004F6004" w:rsidRPr="001B7BFE">
        <w:t>(</w:t>
      </w:r>
      <w:r w:rsidR="004F6004" w:rsidRPr="004F6004">
        <w:rPr>
          <w:b/>
        </w:rPr>
        <w:t>PK.MD.1</w:t>
      </w:r>
      <w:r w:rsidR="004F6004" w:rsidRPr="001B7BFE">
        <w:t>)</w:t>
      </w:r>
      <w:r w:rsidR="004E4683" w:rsidRPr="00DB6ED1">
        <w:t>.</w:t>
      </w:r>
      <w:r w:rsidR="0022357D">
        <w:t xml:space="preserve"> </w:t>
      </w:r>
      <w:r w:rsidR="004E4683">
        <w:t xml:space="preserve"> </w:t>
      </w:r>
      <w:r w:rsidR="00E30530">
        <w:t>Finally</w:t>
      </w:r>
      <w:r w:rsidR="00114C44">
        <w:t>,</w:t>
      </w:r>
      <w:r w:rsidR="00E30530">
        <w:t xml:space="preserve"> students learn </w:t>
      </w:r>
      <w:r w:rsidR="00A621B8">
        <w:t xml:space="preserve">to use a balance </w:t>
      </w:r>
      <w:r w:rsidR="000D6735">
        <w:t xml:space="preserve">scale </w:t>
      </w:r>
      <w:r w:rsidR="00A621B8">
        <w:t xml:space="preserve">to </w:t>
      </w:r>
      <w:r w:rsidR="004E4683">
        <w:t>verify some of their</w:t>
      </w:r>
      <w:r w:rsidR="00A621B8">
        <w:t xml:space="preserve"> </w:t>
      </w:r>
      <w:r w:rsidR="004E4683">
        <w:t>comparisons</w:t>
      </w:r>
      <w:r w:rsidR="00A621B8">
        <w:t xml:space="preserve">.  </w:t>
      </w:r>
      <w:r w:rsidR="004E4683">
        <w:t>To</w:t>
      </w:r>
      <w:r w:rsidR="00BA2790">
        <w:t xml:space="preserve"> mimic</w:t>
      </w:r>
      <w:r w:rsidR="004E4683">
        <w:t xml:space="preserve"> the scale, students </w:t>
      </w:r>
      <w:r w:rsidR="00EF0B80">
        <w:t>hold their arms</w:t>
      </w:r>
      <w:r w:rsidR="00AB0CAE">
        <w:t xml:space="preserve"> straight </w:t>
      </w:r>
      <w:r w:rsidR="00837503">
        <w:t xml:space="preserve">out from </w:t>
      </w:r>
      <w:r w:rsidR="00AB0CAE">
        <w:t>their sides</w:t>
      </w:r>
      <w:r w:rsidR="00837503">
        <w:t>,</w:t>
      </w:r>
      <w:r w:rsidR="00EF0B80">
        <w:t xml:space="preserve"> with</w:t>
      </w:r>
      <w:r w:rsidR="00837503">
        <w:t xml:space="preserve"> an</w:t>
      </w:r>
      <w:r w:rsidR="00EF0B80">
        <w:t xml:space="preserve"> object in each hand</w:t>
      </w:r>
      <w:r w:rsidR="00837503">
        <w:t>,</w:t>
      </w:r>
      <w:r w:rsidR="00EF0B80">
        <w:t xml:space="preserve"> and tip </w:t>
      </w:r>
      <w:r w:rsidR="00AB0CAE">
        <w:t xml:space="preserve">the </w:t>
      </w:r>
      <w:r w:rsidR="00EF0B80">
        <w:t xml:space="preserve">arm down </w:t>
      </w:r>
      <w:r w:rsidR="000D6735">
        <w:t xml:space="preserve">that is </w:t>
      </w:r>
      <w:r w:rsidR="00AB0CAE">
        <w:t xml:space="preserve">holding the heavier object </w:t>
      </w:r>
      <w:r w:rsidR="00EF0B80">
        <w:t xml:space="preserve">while lifting </w:t>
      </w:r>
      <w:r w:rsidR="004E268C">
        <w:t xml:space="preserve">up </w:t>
      </w:r>
      <w:r w:rsidR="00EF0B80">
        <w:t xml:space="preserve">the other arm.  </w:t>
      </w:r>
    </w:p>
    <w:p w14:paraId="4B3C54B0" w14:textId="19A7B521" w:rsidR="00480BC7" w:rsidRDefault="00A621B8" w:rsidP="00120CE8">
      <w:pPr>
        <w:pStyle w:val="ny-paragraph"/>
      </w:pPr>
      <w:r>
        <w:t xml:space="preserve">Topic C </w:t>
      </w:r>
      <w:r w:rsidR="004469D1">
        <w:t xml:space="preserve">compares </w:t>
      </w:r>
      <w:r w:rsidR="004E4683">
        <w:t xml:space="preserve">capacity, </w:t>
      </w:r>
      <w:r w:rsidR="000D6735">
        <w:t xml:space="preserve">i.e., volume, by </w:t>
      </w:r>
      <w:r w:rsidR="004E4683">
        <w:t xml:space="preserve">introducing </w:t>
      </w:r>
      <w:r w:rsidR="0034411E">
        <w:t xml:space="preserve">different-sized containers for students to pour </w:t>
      </w:r>
      <w:r w:rsidR="000D6735">
        <w:t xml:space="preserve">sand </w:t>
      </w:r>
      <w:r w:rsidR="0034411E">
        <w:t>and water.  As they explore, students r</w:t>
      </w:r>
      <w:r w:rsidR="000D6735">
        <w:t>espond to the questions,</w:t>
      </w:r>
      <w:r w:rsidR="00224165">
        <w:t xml:space="preserve"> “Which container holds more? </w:t>
      </w:r>
      <w:r w:rsidR="00837503">
        <w:t xml:space="preserve"> </w:t>
      </w:r>
      <w:r w:rsidR="00224165">
        <w:t>Which container holds less?”</w:t>
      </w:r>
      <w:r w:rsidR="001677FE">
        <w:t xml:space="preserve"> </w:t>
      </w:r>
      <w:r w:rsidR="00224165">
        <w:t xml:space="preserve"> </w:t>
      </w:r>
      <w:r w:rsidR="00837503">
        <w:t>A</w:t>
      </w:r>
      <w:r w:rsidR="001677FE">
        <w:t xml:space="preserve">s in Topics A and B, </w:t>
      </w:r>
      <w:r w:rsidR="00224165">
        <w:t xml:space="preserve">children </w:t>
      </w:r>
      <w:r w:rsidR="001677FE">
        <w:t>progress to us</w:t>
      </w:r>
      <w:r w:rsidR="00837503">
        <w:t>ing</w:t>
      </w:r>
      <w:r w:rsidR="001677FE">
        <w:t xml:space="preserve"> the language of comparison, </w:t>
      </w:r>
      <w:r w:rsidR="001677FE" w:rsidRPr="0037664E">
        <w:rPr>
          <w:i/>
        </w:rPr>
        <w:t>more than</w:t>
      </w:r>
      <w:r w:rsidR="001677FE">
        <w:t xml:space="preserve">, </w:t>
      </w:r>
      <w:r w:rsidR="001677FE" w:rsidRPr="0037664E">
        <w:rPr>
          <w:i/>
        </w:rPr>
        <w:t>less than</w:t>
      </w:r>
      <w:r w:rsidR="001677FE">
        <w:t xml:space="preserve">, and </w:t>
      </w:r>
      <w:r w:rsidR="001677FE" w:rsidRPr="0037664E">
        <w:rPr>
          <w:i/>
        </w:rPr>
        <w:t>about the same as</w:t>
      </w:r>
      <w:r w:rsidR="00AB0CAE">
        <w:t>, e.g.</w:t>
      </w:r>
      <w:r w:rsidR="00837503">
        <w:t>,</w:t>
      </w:r>
      <w:r w:rsidR="00224165">
        <w:t xml:space="preserve"> “The blue container holds </w:t>
      </w:r>
      <w:r w:rsidR="00224165" w:rsidRPr="0037664E">
        <w:rPr>
          <w:i/>
        </w:rPr>
        <w:t>more than</w:t>
      </w:r>
      <w:r w:rsidR="00224165">
        <w:t xml:space="preserve"> the red container.” </w:t>
      </w:r>
      <w:r w:rsidR="004469D1">
        <w:t xml:space="preserve"> The first half of this module culminates with </w:t>
      </w:r>
      <w:r w:rsidR="009739DA">
        <w:t xml:space="preserve">students finding objects that match </w:t>
      </w:r>
      <w:r w:rsidR="0076166B">
        <w:t xml:space="preserve">using </w:t>
      </w:r>
      <w:r w:rsidR="009739DA">
        <w:t xml:space="preserve">length, weight, and volume comparison statements, </w:t>
      </w:r>
      <w:r w:rsidR="004E268C">
        <w:t>e.g.</w:t>
      </w:r>
      <w:r w:rsidR="00A275A3">
        <w:t xml:space="preserve">, </w:t>
      </w:r>
      <w:r w:rsidR="009739DA">
        <w:t>“</w:t>
      </w:r>
      <w:r w:rsidR="00A275A3">
        <w:t xml:space="preserve">The pink eraser is </w:t>
      </w:r>
      <w:r w:rsidR="00A275A3" w:rsidRPr="00A275A3">
        <w:rPr>
          <w:i/>
        </w:rPr>
        <w:t>lighter than</w:t>
      </w:r>
      <w:r w:rsidR="00A275A3">
        <w:t xml:space="preserve"> the wooden block</w:t>
      </w:r>
      <w:r w:rsidR="009739DA">
        <w:t>.”</w:t>
      </w:r>
    </w:p>
    <w:p w14:paraId="641EFBA4" w14:textId="16689EC2" w:rsidR="009739DA" w:rsidRDefault="00AB0CAE" w:rsidP="00120CE8">
      <w:pPr>
        <w:pStyle w:val="ny-paragraph"/>
      </w:pPr>
      <w:r>
        <w:t>The comparison of length, weight</w:t>
      </w:r>
      <w:r w:rsidR="004E268C">
        <w:t>,</w:t>
      </w:r>
      <w:r>
        <w:t xml:space="preserve"> and capacity</w:t>
      </w:r>
      <w:r w:rsidR="009739DA">
        <w:t xml:space="preserve"> </w:t>
      </w:r>
      <w:r w:rsidR="005F31CA">
        <w:t>naturally leads to discussion</w:t>
      </w:r>
      <w:r w:rsidR="00D67831">
        <w:t>s</w:t>
      </w:r>
      <w:r w:rsidR="005F31CA">
        <w:t xml:space="preserve"> about quantity and </w:t>
      </w:r>
      <w:r w:rsidR="009739DA">
        <w:t>number</w:t>
      </w:r>
      <w:r w:rsidR="005F31CA">
        <w:t xml:space="preserve">.  </w:t>
      </w:r>
      <w:r w:rsidR="00D67831">
        <w:t xml:space="preserve">Topic D’s three lessons </w:t>
      </w:r>
      <w:r w:rsidR="00A275A3">
        <w:t>focus on</w:t>
      </w:r>
      <w:r w:rsidR="00D67831">
        <w:t xml:space="preserve"> identifying first and last in quantities </w:t>
      </w:r>
      <w:r w:rsidR="008F3E1E">
        <w:t xml:space="preserve">up to </w:t>
      </w:r>
      <w:r w:rsidR="00D67831">
        <w:t>5</w:t>
      </w:r>
      <w:r w:rsidR="008F3E1E">
        <w:t xml:space="preserve"> and 10</w:t>
      </w:r>
      <w:r w:rsidR="00D67831">
        <w:t xml:space="preserve"> in different configurations</w:t>
      </w:r>
      <w:r w:rsidR="008A341E">
        <w:t xml:space="preserve"> (</w:t>
      </w:r>
      <w:r w:rsidR="008A341E" w:rsidRPr="008A341E">
        <w:rPr>
          <w:b/>
        </w:rPr>
        <w:t>PK.CC.</w:t>
      </w:r>
      <w:r w:rsidR="008A341E">
        <w:rPr>
          <w:b/>
        </w:rPr>
        <w:t>6</w:t>
      </w:r>
      <w:r w:rsidR="008A341E">
        <w:t>)</w:t>
      </w:r>
      <w:r w:rsidR="00A275A3">
        <w:t>:</w:t>
      </w:r>
      <w:r w:rsidR="0022357D">
        <w:t xml:space="preserve"> </w:t>
      </w:r>
      <w:r w:rsidR="00A275A3">
        <w:t xml:space="preserve"> </w:t>
      </w:r>
      <w:r w:rsidR="00D67831">
        <w:t>scattered</w:t>
      </w:r>
      <w:r w:rsidR="002271E6">
        <w:t xml:space="preserve"> (2</w:t>
      </w:r>
      <w:r w:rsidR="0022357D">
        <w:t xml:space="preserve"> –</w:t>
      </w:r>
      <w:r w:rsidR="002271E6">
        <w:t>5)</w:t>
      </w:r>
      <w:r w:rsidR="00D67831">
        <w:t xml:space="preserve">, </w:t>
      </w:r>
      <w:r w:rsidR="002271E6">
        <w:t>linear (2</w:t>
      </w:r>
      <w:r w:rsidR="0022357D">
        <w:t>–</w:t>
      </w:r>
      <w:r w:rsidR="002271E6">
        <w:t>10)</w:t>
      </w:r>
      <w:r w:rsidR="004E268C">
        <w:t>,</w:t>
      </w:r>
      <w:r w:rsidR="002271E6">
        <w:t xml:space="preserve"> </w:t>
      </w:r>
      <w:r w:rsidR="00D67831">
        <w:t>and circular</w:t>
      </w:r>
      <w:r w:rsidR="002271E6">
        <w:t xml:space="preserve"> (2</w:t>
      </w:r>
      <w:r w:rsidR="0022357D">
        <w:t>–</w:t>
      </w:r>
      <w:r w:rsidR="002271E6">
        <w:t>10)</w:t>
      </w:r>
      <w:r w:rsidR="00A275A3">
        <w:t xml:space="preserve">.  </w:t>
      </w:r>
      <w:r w:rsidR="0087426B">
        <w:t xml:space="preserve">Measurement is connected to quantity as students reason </w:t>
      </w:r>
      <w:r w:rsidR="0087426B" w:rsidRPr="00D13145">
        <w:rPr>
          <w:i/>
        </w:rPr>
        <w:t xml:space="preserve">if there </w:t>
      </w:r>
      <w:r w:rsidR="0087426B">
        <w:rPr>
          <w:i/>
        </w:rPr>
        <w:t>are</w:t>
      </w:r>
      <w:r w:rsidR="0087426B" w:rsidRPr="00D13145">
        <w:rPr>
          <w:i/>
        </w:rPr>
        <w:t xml:space="preserve"> enough</w:t>
      </w:r>
      <w:r w:rsidR="0087426B">
        <w:t xml:space="preserve"> in Topic E.  For example, students match teddy bear counters to chairs </w:t>
      </w:r>
      <w:r w:rsidR="00AA209D">
        <w:t xml:space="preserve">to see that “There are not enough chairs!”  Later in the topic, students match the bears to movie theater seats to observe that there are enough seats, with some extras. </w:t>
      </w:r>
    </w:p>
    <w:p w14:paraId="3C71796B" w14:textId="469F432E" w:rsidR="001C29CC" w:rsidRDefault="00676041" w:rsidP="00120CE8">
      <w:pPr>
        <w:pStyle w:val="ny-paragraph"/>
      </w:pPr>
      <w:r>
        <w:t xml:space="preserve">In </w:t>
      </w:r>
      <w:r w:rsidR="00D20C8F">
        <w:t xml:space="preserve">Modules </w:t>
      </w:r>
      <w:r>
        <w:t>1 and 3</w:t>
      </w:r>
      <w:r w:rsidR="001B7BFE">
        <w:t>,</w:t>
      </w:r>
      <w:r>
        <w:t xml:space="preserve"> </w:t>
      </w:r>
      <w:r w:rsidR="00EF0B80">
        <w:t>student</w:t>
      </w:r>
      <w:r>
        <w:t xml:space="preserve">s </w:t>
      </w:r>
      <w:r w:rsidR="004F1FBC">
        <w:t>worked extensively</w:t>
      </w:r>
      <w:r>
        <w:t xml:space="preserve"> </w:t>
      </w:r>
      <w:r w:rsidR="00BD2692">
        <w:t xml:space="preserve">to develop </w:t>
      </w:r>
      <w:r w:rsidR="004F1FBC">
        <w:t xml:space="preserve">an </w:t>
      </w:r>
      <w:r>
        <w:t xml:space="preserve">understanding </w:t>
      </w:r>
      <w:r w:rsidR="00BD2692">
        <w:t xml:space="preserve">of </w:t>
      </w:r>
      <w:r>
        <w:t xml:space="preserve">numbers to 10. </w:t>
      </w:r>
      <w:r w:rsidR="0022357D">
        <w:t xml:space="preserve"> </w:t>
      </w:r>
      <w:r w:rsidR="00D20C8F">
        <w:t>Topic F now bridges</w:t>
      </w:r>
      <w:r w:rsidR="002B24F0">
        <w:t xml:space="preserve"> </w:t>
      </w:r>
      <w:r w:rsidR="004F1FBC">
        <w:t xml:space="preserve">this work with number and measurement comparisons (first half of M1) </w:t>
      </w:r>
      <w:r w:rsidR="002B24F0">
        <w:t xml:space="preserve">to </w:t>
      </w:r>
      <w:r w:rsidR="002B24F0" w:rsidRPr="002B24F0">
        <w:rPr>
          <w:i/>
        </w:rPr>
        <w:t>more than</w:t>
      </w:r>
      <w:r w:rsidR="002B24F0">
        <w:t xml:space="preserve">, </w:t>
      </w:r>
      <w:r w:rsidR="002B24F0" w:rsidRPr="002B24F0">
        <w:rPr>
          <w:i/>
        </w:rPr>
        <w:t>less than</w:t>
      </w:r>
      <w:r w:rsidR="002B24F0">
        <w:t xml:space="preserve">, and </w:t>
      </w:r>
      <w:r w:rsidR="002B24F0" w:rsidRPr="002B24F0">
        <w:rPr>
          <w:i/>
        </w:rPr>
        <w:t>the same as</w:t>
      </w:r>
      <w:r w:rsidR="002B24F0">
        <w:t xml:space="preserve"> statements </w:t>
      </w:r>
      <w:r w:rsidR="004F1FBC">
        <w:t xml:space="preserve">as students compare sets using matching and counting strategies </w:t>
      </w:r>
      <w:r w:rsidR="004F1FBC" w:rsidRPr="009D6915">
        <w:t>(</w:t>
      </w:r>
      <w:r w:rsidR="004F1FBC" w:rsidRPr="004F1FBC">
        <w:rPr>
          <w:b/>
        </w:rPr>
        <w:t>PK.CC.5</w:t>
      </w:r>
      <w:r w:rsidR="004F1FBC" w:rsidRPr="009D6915">
        <w:t>)</w:t>
      </w:r>
      <w:r w:rsidR="004F1FBC">
        <w:t xml:space="preserve">.  </w:t>
      </w:r>
      <w:r w:rsidR="004439F5">
        <w:t xml:space="preserve">In Topic F lessons, students listen to story situations and compare 2 sets of 5 or fewer objects, making statements to </w:t>
      </w:r>
      <w:r w:rsidR="004439F5">
        <w:lastRenderedPageBreak/>
        <w:t xml:space="preserve">describe them, </w:t>
      </w:r>
      <w:r w:rsidR="00D20C8F">
        <w:t xml:space="preserve">e.g., </w:t>
      </w:r>
      <w:r w:rsidR="002271E6">
        <w:t>“</w:t>
      </w:r>
      <w:r w:rsidR="00D20C8F">
        <w:t xml:space="preserve">There are </w:t>
      </w:r>
      <w:r w:rsidR="004439F5">
        <w:rPr>
          <w:i/>
        </w:rPr>
        <w:t>fewer</w:t>
      </w:r>
      <w:r w:rsidR="004439F5">
        <w:t xml:space="preserve"> cups</w:t>
      </w:r>
      <w:r w:rsidR="00D20C8F">
        <w:t xml:space="preserve"> </w:t>
      </w:r>
      <w:r w:rsidR="00D20C8F" w:rsidRPr="0037664E">
        <w:rPr>
          <w:i/>
        </w:rPr>
        <w:t>than</w:t>
      </w:r>
      <w:r w:rsidR="00D20C8F">
        <w:t xml:space="preserve"> </w:t>
      </w:r>
      <w:r w:rsidR="004439F5">
        <w:t>straws</w:t>
      </w:r>
      <w:r w:rsidR="00D20C8F">
        <w:t xml:space="preserve">.” </w:t>
      </w:r>
    </w:p>
    <w:p w14:paraId="25809E71" w14:textId="33D9C85F" w:rsidR="00B11444" w:rsidRDefault="004439F5" w:rsidP="00120CE8">
      <w:pPr>
        <w:pStyle w:val="ny-paragraph"/>
      </w:pPr>
      <w:r>
        <w:t xml:space="preserve">Comparing concrete sets leads to </w:t>
      </w:r>
      <w:r w:rsidR="00B11444">
        <w:t xml:space="preserve">comparing quantities </w:t>
      </w:r>
      <w:r w:rsidR="00C15126">
        <w:t xml:space="preserve">and </w:t>
      </w:r>
      <w:r>
        <w:t xml:space="preserve">abstract </w:t>
      </w:r>
      <w:r w:rsidR="00C15126">
        <w:t>numbers</w:t>
      </w:r>
      <w:r>
        <w:t xml:space="preserve"> in Topic G</w:t>
      </w:r>
      <w:r w:rsidR="004F6004">
        <w:t>, e.g.,</w:t>
      </w:r>
      <w:r w:rsidR="00B11444">
        <w:t xml:space="preserve"> “</w:t>
      </w:r>
      <w:r>
        <w:t>3 is less than 5</w:t>
      </w:r>
      <w:r w:rsidR="004F6004">
        <w:t>.</w:t>
      </w:r>
      <w:r w:rsidR="00B11444">
        <w:t xml:space="preserve">”  </w:t>
      </w:r>
      <w:r w:rsidR="00BE36E8">
        <w:t xml:space="preserve">Students make </w:t>
      </w:r>
      <w:r w:rsidR="00BE36E8" w:rsidRPr="004F6004">
        <w:rPr>
          <w:i/>
        </w:rPr>
        <w:t>greater than, less than,</w:t>
      </w:r>
      <w:r w:rsidR="00BE36E8">
        <w:t xml:space="preserve"> or </w:t>
      </w:r>
      <w:r w:rsidR="00BE36E8" w:rsidRPr="004F6004">
        <w:rPr>
          <w:i/>
        </w:rPr>
        <w:t>equal to</w:t>
      </w:r>
      <w:r w:rsidR="00BE36E8">
        <w:t xml:space="preserve"> statements, matching the numeral to the </w:t>
      </w:r>
      <w:r w:rsidR="004F6004">
        <w:t>set</w:t>
      </w:r>
      <w:r w:rsidR="00BE36E8">
        <w:t>, and verifying with materials, such as linking cube towers</w:t>
      </w:r>
      <w:r w:rsidR="008A341E">
        <w:t xml:space="preserve"> </w:t>
      </w:r>
      <w:r w:rsidR="008A341E" w:rsidRPr="00BC279A">
        <w:t>(</w:t>
      </w:r>
      <w:r w:rsidR="008A341E" w:rsidRPr="008A341E">
        <w:rPr>
          <w:b/>
        </w:rPr>
        <w:t>PK.CC.5</w:t>
      </w:r>
      <w:r w:rsidR="008A341E" w:rsidRPr="00BC279A">
        <w:t>)</w:t>
      </w:r>
      <w:r w:rsidR="00BE36E8">
        <w:t xml:space="preserve">.  </w:t>
      </w:r>
    </w:p>
    <w:p w14:paraId="7FDA5850" w14:textId="66E11938" w:rsidR="00BB4CA3" w:rsidRDefault="00BB4CA3" w:rsidP="00120CE8">
      <w:pPr>
        <w:pStyle w:val="ny-paragraph"/>
      </w:pPr>
      <w:r>
        <w:t xml:space="preserve">In Module 4, </w:t>
      </w:r>
      <w:r w:rsidR="004E268C">
        <w:t>f</w:t>
      </w:r>
      <w:r>
        <w:t xml:space="preserve">luency activities focus on two core </w:t>
      </w:r>
      <w:r w:rsidR="00C63C38">
        <w:t>goals</w:t>
      </w:r>
      <w:r>
        <w:t>:</w:t>
      </w:r>
      <w:r w:rsidR="0022357D">
        <w:t xml:space="preserve"> </w:t>
      </w:r>
      <w:r>
        <w:t xml:space="preserve"> touching and counting quantities to 10 and rote counting to 20.  Students decompose </w:t>
      </w:r>
      <w:r w:rsidR="00C63C38">
        <w:t xml:space="preserve">quantities up to 5 in preparation for simple addition and subtraction stories.  Also, numeral formation activities anticipate writing numerals in Module 5.  </w:t>
      </w:r>
    </w:p>
    <w:p w14:paraId="2F078638" w14:textId="509FEDDC" w:rsidR="00D20C8F" w:rsidRDefault="00D17FB5" w:rsidP="00120CE8">
      <w:pPr>
        <w:pStyle w:val="ny-paragraph"/>
      </w:pPr>
      <w:r>
        <w:rPr>
          <w:noProof/>
        </w:rPr>
        <w:drawing>
          <wp:anchor distT="0" distB="0" distL="114300" distR="114300" simplePos="0" relativeHeight="251658240" behindDoc="1" locked="0" layoutInCell="1" allowOverlap="1" wp14:anchorId="2F7B6225" wp14:editId="0BF1A6FD">
            <wp:simplePos x="0" y="0"/>
            <wp:positionH relativeFrom="margin">
              <wp:posOffset>185420</wp:posOffset>
            </wp:positionH>
            <wp:positionV relativeFrom="paragraph">
              <wp:posOffset>215900</wp:posOffset>
            </wp:positionV>
            <wp:extent cx="5975122" cy="5234940"/>
            <wp:effectExtent l="0" t="0" r="6985"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16582" t="9244" r="19643" b="18463"/>
                    <a:stretch/>
                  </pic:blipFill>
                  <pic:spPr bwMode="auto">
                    <a:xfrm>
                      <a:off x="0" y="0"/>
                      <a:ext cx="5975122" cy="523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F3D98B" w14:textId="77777777" w:rsidR="00D17FB5" w:rsidRDefault="00D17FB5">
      <w:pPr>
        <w:rPr>
          <w:rFonts w:ascii="Calibri Bold" w:eastAsia="Myriad Pro" w:hAnsi="Calibri Bold" w:cs="Myriad Pro"/>
          <w:b/>
          <w:bCs/>
          <w:color w:val="00789C"/>
          <w:sz w:val="36"/>
          <w:szCs w:val="36"/>
        </w:rPr>
      </w:pPr>
      <w:r>
        <w:br w:type="page"/>
      </w:r>
    </w:p>
    <w:p w14:paraId="27909413" w14:textId="47CCEED9" w:rsidR="00870E7A" w:rsidRPr="00FB68DD" w:rsidRDefault="00FB68DD" w:rsidP="00032362">
      <w:pPr>
        <w:pStyle w:val="ny-h2"/>
        <w:spacing w:before="120"/>
      </w:pPr>
      <w:r w:rsidRPr="00FB68DD">
        <w:lastRenderedPageBreak/>
        <w:t>Focus Grade Level Standards</w:t>
      </w:r>
    </w:p>
    <w:p w14:paraId="708D5997" w14:textId="64916D8E" w:rsidR="00870E7A" w:rsidRPr="009224B3" w:rsidRDefault="00B82DC5" w:rsidP="00032362">
      <w:pPr>
        <w:pStyle w:val="ny-h4"/>
        <w:spacing w:before="200"/>
      </w:pPr>
      <w:r>
        <w:t>Describe and compare measurable attributes</w:t>
      </w:r>
      <w:r w:rsidR="00E873C7" w:rsidRPr="009224B3">
        <w:t>.</w:t>
      </w:r>
      <w:r w:rsidR="0082574A">
        <w:rPr>
          <w:rStyle w:val="FootnoteReference"/>
        </w:rPr>
        <w:footnoteReference w:id="1"/>
      </w:r>
      <w:r w:rsidR="00B600C5">
        <w:t xml:space="preserve"> </w:t>
      </w:r>
    </w:p>
    <w:p w14:paraId="515BFE61" w14:textId="2D98429A" w:rsidR="00DE63E8" w:rsidRDefault="00B82DC5" w:rsidP="00B82DC5">
      <w:pPr>
        <w:pStyle w:val="ny-list-focusstandards"/>
      </w:pPr>
      <w:r>
        <w:rPr>
          <w:rStyle w:val="ny-bold-red"/>
        </w:rPr>
        <w:t>PK.MD.1</w:t>
      </w:r>
      <w:r w:rsidR="00DE63E8">
        <w:tab/>
      </w:r>
      <w:r>
        <w:t>Identify measureable attributes of objects, such as length, and weight.  Describe them using correct vocabulary (e.g., small, big, short, tall, empty, full, heavy, and light).</w:t>
      </w:r>
    </w:p>
    <w:p w14:paraId="36392C4A" w14:textId="10AC409A" w:rsidR="00870E7A" w:rsidRPr="009224B3" w:rsidRDefault="003F3B1F" w:rsidP="00032362">
      <w:pPr>
        <w:pStyle w:val="ny-h4"/>
        <w:spacing w:before="200"/>
      </w:pPr>
      <w:r>
        <w:t xml:space="preserve">Compare </w:t>
      </w:r>
      <w:r w:rsidR="00B63363">
        <w:t>numbers</w:t>
      </w:r>
      <w:r w:rsidR="00E873C7" w:rsidRPr="009224B3">
        <w:t>.</w:t>
      </w:r>
    </w:p>
    <w:p w14:paraId="4A64E42E" w14:textId="1FB15511" w:rsidR="00BB2B0B" w:rsidRPr="00B60889" w:rsidRDefault="003F3B1F" w:rsidP="00BB2B0B">
      <w:pPr>
        <w:pStyle w:val="ny-list-focusstandards"/>
        <w:rPr>
          <w:b/>
        </w:rPr>
      </w:pPr>
      <w:r>
        <w:rPr>
          <w:rStyle w:val="ny-bold-red"/>
        </w:rPr>
        <w:t>PK.CC.5</w:t>
      </w:r>
      <w:r>
        <w:tab/>
        <w:t xml:space="preserve">Identify whether the number of objects in one group is more, less, greater than, fewer, and/or equal to the </w:t>
      </w:r>
      <w:r w:rsidR="00623996">
        <w:t>number of objects in another group, e</w:t>
      </w:r>
      <w:r w:rsidR="00CA273B">
        <w:t>.</w:t>
      </w:r>
      <w:r w:rsidR="00623996">
        <w:t>g., by using matching and counting strategies</w:t>
      </w:r>
      <w:r w:rsidR="00EC6A46">
        <w:t>.</w:t>
      </w:r>
      <w:r w:rsidR="00032362">
        <w:rPr>
          <w:rStyle w:val="FootnoteReference"/>
        </w:rPr>
        <w:footnoteReference w:id="2"/>
      </w:r>
      <w:r w:rsidR="00EC6A46">
        <w:t xml:space="preserve">  </w:t>
      </w:r>
    </w:p>
    <w:p w14:paraId="22618D3C" w14:textId="02758302" w:rsidR="002C26FD" w:rsidRDefault="00623996" w:rsidP="00F31DAD">
      <w:pPr>
        <w:pStyle w:val="ny-list-focusstandards"/>
      </w:pPr>
      <w:r>
        <w:rPr>
          <w:rStyle w:val="ny-bold-red"/>
        </w:rPr>
        <w:t>PK.CC.6</w:t>
      </w:r>
      <w:r>
        <w:tab/>
        <w:t>Identify “first” and “last” related to order or position</w:t>
      </w:r>
      <w:r w:rsidR="00BB2B0B" w:rsidRPr="00B60889">
        <w:t>.</w:t>
      </w:r>
    </w:p>
    <w:p w14:paraId="3C7EB806" w14:textId="77777777" w:rsidR="00870E7A" w:rsidRPr="00BB2B0B" w:rsidRDefault="00E57A9A" w:rsidP="00113AA1">
      <w:pPr>
        <w:pStyle w:val="ny-h2"/>
      </w:pPr>
      <w:r>
        <w:t>Foundational</w:t>
      </w:r>
      <w:r w:rsidR="00870E7A" w:rsidRPr="00BB2B0B">
        <w:t xml:space="preserve"> Standards</w:t>
      </w:r>
    </w:p>
    <w:p w14:paraId="64668C2E" w14:textId="4303CE50" w:rsidR="00BB2B0B" w:rsidRPr="00B60889" w:rsidRDefault="00CA273B" w:rsidP="00BB2B0B">
      <w:pPr>
        <w:pStyle w:val="ny-list-focusstandards"/>
        <w:rPr>
          <w:b/>
        </w:rPr>
      </w:pPr>
      <w:r>
        <w:rPr>
          <w:rStyle w:val="ny-bold-red"/>
        </w:rPr>
        <w:t>PK.CC.3</w:t>
      </w:r>
      <w:r>
        <w:tab/>
        <w:t>Understand the relationship between numbers and quantities to 10; connect counting to cardinality</w:t>
      </w:r>
      <w:r w:rsidR="00BB2B0B" w:rsidRPr="00B60889">
        <w:t>.</w:t>
      </w:r>
    </w:p>
    <w:p w14:paraId="4D1C9DEC" w14:textId="0ADA32CE" w:rsidR="00FA76C8" w:rsidRPr="002F77D4" w:rsidRDefault="00FA76C8" w:rsidP="00FA76C8">
      <w:pPr>
        <w:pStyle w:val="ny-list-focusstandards-sub"/>
      </w:pPr>
      <w:r w:rsidRPr="002F77D4">
        <w:t>a</w:t>
      </w:r>
      <w:r w:rsidR="002F77D4">
        <w:t>.</w:t>
      </w:r>
      <w:r w:rsidR="00CA273B">
        <w:tab/>
        <w:t>When counting objects, say the number names in the standard order, pairing each object with one an</w:t>
      </w:r>
      <w:r w:rsidR="00BA1953">
        <w:t>d</w:t>
      </w:r>
      <w:r w:rsidR="00CA273B">
        <w:t xml:space="preserve"> only one number name and each number name with one and only one object</w:t>
      </w:r>
      <w:r w:rsidRPr="002F77D4">
        <w:t>.</w:t>
      </w:r>
    </w:p>
    <w:p w14:paraId="5DE33F13" w14:textId="72A1CD10" w:rsidR="00FA76C8" w:rsidRDefault="00FA76C8" w:rsidP="00FA76C8">
      <w:pPr>
        <w:pStyle w:val="ny-list-focusstandards-sub"/>
      </w:pPr>
      <w:r w:rsidRPr="002F77D4">
        <w:t>b</w:t>
      </w:r>
      <w:r w:rsidR="002F77D4">
        <w:t>.</w:t>
      </w:r>
      <w:r w:rsidR="00CA273B">
        <w:tab/>
        <w:t>Understand that the last number name said tells the number of objects counted</w:t>
      </w:r>
      <w:r>
        <w:t>.</w:t>
      </w:r>
      <w:r w:rsidR="00CA273B">
        <w:t xml:space="preserve">  The number of objects is the same regardless of their arrangement or the order in which they were counted.</w:t>
      </w:r>
    </w:p>
    <w:p w14:paraId="71F79BA8" w14:textId="712FA416" w:rsidR="00BB2B0B" w:rsidRPr="00B60889" w:rsidRDefault="00CA273B" w:rsidP="00BB2B0B">
      <w:pPr>
        <w:pStyle w:val="ny-list-focusstandards"/>
        <w:rPr>
          <w:b/>
        </w:rPr>
      </w:pPr>
      <w:r>
        <w:rPr>
          <w:rStyle w:val="ny-bold-red"/>
        </w:rPr>
        <w:t>PK.CC.4</w:t>
      </w:r>
      <w:r>
        <w:tab/>
        <w:t xml:space="preserve">Count to answer “how many?” questions about as many as 10 things arranged in a line, a rectangular array, or a circle, or as many as 5 things in a scattered configuration; given a number from </w:t>
      </w:r>
      <w:r w:rsidR="00B06B6C" w:rsidRPr="00B06B6C">
        <w:t>1–10</w:t>
      </w:r>
      <w:r>
        <w:t>, count out that many objects</w:t>
      </w:r>
      <w:r w:rsidR="00BB2B0B" w:rsidRPr="00B60889">
        <w:t>.</w:t>
      </w:r>
    </w:p>
    <w:p w14:paraId="55293833" w14:textId="77777777" w:rsidR="00FB68DD" w:rsidRPr="00BB2B0B" w:rsidRDefault="00FB68DD" w:rsidP="00113AA1">
      <w:pPr>
        <w:pStyle w:val="ny-h2"/>
      </w:pPr>
      <w:r>
        <w:t xml:space="preserve">Focus </w:t>
      </w:r>
      <w:r w:rsidRPr="00BB2B0B">
        <w:t>Standards</w:t>
      </w:r>
      <w:r>
        <w:t xml:space="preserve"> for Mathematical Practice</w:t>
      </w:r>
    </w:p>
    <w:p w14:paraId="295DE0DC" w14:textId="48F96DD9" w:rsidR="00977831" w:rsidRDefault="00977831" w:rsidP="00977831">
      <w:pPr>
        <w:pStyle w:val="ny-list-focusstandards"/>
      </w:pPr>
      <w:r>
        <w:rPr>
          <w:rStyle w:val="ny-bold-red"/>
        </w:rPr>
        <w:t>MP.</w:t>
      </w:r>
      <w:r w:rsidR="005B0C65">
        <w:rPr>
          <w:rStyle w:val="ny-bold-red"/>
        </w:rPr>
        <w:t>3</w:t>
      </w:r>
      <w:r w:rsidRPr="00B60889">
        <w:tab/>
      </w:r>
      <w:r w:rsidR="005B0C65">
        <w:rPr>
          <w:b/>
        </w:rPr>
        <w:t>Construct viable arguments and critique the reasoning of others</w:t>
      </w:r>
      <w:r w:rsidRPr="00B60889">
        <w:t>.</w:t>
      </w:r>
      <w:r w:rsidR="005B0C65">
        <w:t xml:space="preserve"> </w:t>
      </w:r>
      <w:r w:rsidR="00ED64C5">
        <w:t xml:space="preserve"> </w:t>
      </w:r>
      <w:r w:rsidR="00A22298">
        <w:t xml:space="preserve">Students learn how to defend comparisons of measureable attributes by learning how to articulate a statement about the </w:t>
      </w:r>
      <w:r w:rsidR="00077E22">
        <w:t>specific</w:t>
      </w:r>
      <w:r w:rsidR="00A22298">
        <w:t xml:space="preserve"> attribute.  </w:t>
      </w:r>
      <w:r w:rsidR="00316E16">
        <w:t>With practice, s</w:t>
      </w:r>
      <w:r w:rsidR="00A22298">
        <w:t xml:space="preserve">tudents are able to confidently say that one object is </w:t>
      </w:r>
      <w:r w:rsidR="00A22298" w:rsidRPr="00316E16">
        <w:rPr>
          <w:i/>
        </w:rPr>
        <w:t>shorter than</w:t>
      </w:r>
      <w:r w:rsidR="00A22298">
        <w:t xml:space="preserve"> another object after aligning endpoints and measuring by placing the objects side by side.  They are also able to question another student</w:t>
      </w:r>
      <w:r w:rsidR="00BD2692">
        <w:t>’</w:t>
      </w:r>
      <w:r w:rsidR="00A22298">
        <w:t xml:space="preserve">s </w:t>
      </w:r>
      <w:r w:rsidR="004F6004">
        <w:t xml:space="preserve">comparison </w:t>
      </w:r>
      <w:r w:rsidR="00A22298">
        <w:t>statement based on their observation of the measurement.</w:t>
      </w:r>
    </w:p>
    <w:p w14:paraId="02586DEE" w14:textId="23F7E850" w:rsidR="00F47A74" w:rsidRPr="00B60889" w:rsidRDefault="00F47A74" w:rsidP="002A1E63">
      <w:pPr>
        <w:pStyle w:val="ny-list-focusstandards"/>
        <w:rPr>
          <w:b/>
        </w:rPr>
      </w:pPr>
      <w:r>
        <w:rPr>
          <w:rStyle w:val="ny-bold-red"/>
        </w:rPr>
        <w:t>MP.5</w:t>
      </w:r>
      <w:r w:rsidRPr="00B60889">
        <w:tab/>
      </w:r>
      <w:r>
        <w:rPr>
          <w:b/>
        </w:rPr>
        <w:t>Use appropriate tools strategically</w:t>
      </w:r>
      <w:r>
        <w:t xml:space="preserve">.  In </w:t>
      </w:r>
      <w:r w:rsidR="00316E16">
        <w:t>Topics A</w:t>
      </w:r>
      <w:r w:rsidR="00077E22">
        <w:t>–</w:t>
      </w:r>
      <w:r w:rsidR="00316E16">
        <w:t>C,</w:t>
      </w:r>
      <w:r>
        <w:t xml:space="preserve"> students </w:t>
      </w:r>
      <w:r w:rsidR="00316E16">
        <w:t xml:space="preserve">use </w:t>
      </w:r>
      <w:r>
        <w:t xml:space="preserve">different tools to explore measurement.  </w:t>
      </w:r>
      <w:r w:rsidR="00AC33F8">
        <w:t xml:space="preserve">In </w:t>
      </w:r>
      <w:r w:rsidR="000C4C2F">
        <w:t xml:space="preserve">Lesson </w:t>
      </w:r>
      <w:r w:rsidR="00AC33F8">
        <w:t>12</w:t>
      </w:r>
      <w:r w:rsidR="00316E16">
        <w:t xml:space="preserve">, </w:t>
      </w:r>
      <w:r w:rsidR="00AC33F8">
        <w:t xml:space="preserve">students </w:t>
      </w:r>
      <w:r w:rsidR="00316E16">
        <w:t>must</w:t>
      </w:r>
      <w:r w:rsidR="00AC33F8">
        <w:t xml:space="preserve"> </w:t>
      </w:r>
      <w:r w:rsidR="00316E16">
        <w:t xml:space="preserve">choose the appropriate </w:t>
      </w:r>
      <w:r w:rsidR="00AC33F8">
        <w:t xml:space="preserve">tool to find objects that </w:t>
      </w:r>
      <w:r w:rsidR="00316E16">
        <w:t>match</w:t>
      </w:r>
      <w:r w:rsidR="00AC33F8">
        <w:t xml:space="preserve"> comparison statements, </w:t>
      </w:r>
      <w:r w:rsidR="00316E16">
        <w:t>e.g.</w:t>
      </w:r>
      <w:r w:rsidR="00AC33F8">
        <w:t xml:space="preserve">, “Find something that is </w:t>
      </w:r>
      <w:r w:rsidR="00AC33F8" w:rsidRPr="00316E16">
        <w:rPr>
          <w:i/>
        </w:rPr>
        <w:t>heavier than</w:t>
      </w:r>
      <w:r w:rsidR="00AC33F8">
        <w:t xml:space="preserve"> this book</w:t>
      </w:r>
      <w:r w:rsidR="00316E16">
        <w:t>.</w:t>
      </w:r>
      <w:r w:rsidR="00AC33F8">
        <w:t xml:space="preserve">”  Students </w:t>
      </w:r>
      <w:r w:rsidR="00316E16">
        <w:t xml:space="preserve">compare weights </w:t>
      </w:r>
      <w:r w:rsidR="00AC33F8">
        <w:t>us</w:t>
      </w:r>
      <w:r w:rsidR="00316E16">
        <w:t>ing</w:t>
      </w:r>
      <w:r w:rsidR="00AC33F8">
        <w:t xml:space="preserve"> a balance </w:t>
      </w:r>
      <w:r w:rsidR="00316E16">
        <w:t xml:space="preserve">scale </w:t>
      </w:r>
      <w:r w:rsidR="00AC33F8">
        <w:t xml:space="preserve">or their two hands.  </w:t>
      </w:r>
      <w:r w:rsidR="00316E16">
        <w:t xml:space="preserve">Likewise, they compare </w:t>
      </w:r>
      <w:r w:rsidR="002A1E63">
        <w:t>capacity</w:t>
      </w:r>
      <w:r w:rsidR="00316E16">
        <w:t xml:space="preserve"> and length using different-sized containers and linking cubes, respectively.</w:t>
      </w:r>
    </w:p>
    <w:p w14:paraId="005BBEA1" w14:textId="522B3864" w:rsidR="009222C0" w:rsidRDefault="00977831" w:rsidP="00911D09">
      <w:pPr>
        <w:pStyle w:val="ny-list-focusstandards"/>
      </w:pPr>
      <w:r>
        <w:rPr>
          <w:rStyle w:val="ny-bold-red"/>
        </w:rPr>
        <w:lastRenderedPageBreak/>
        <w:t>MP.</w:t>
      </w:r>
      <w:r w:rsidR="00F47A74">
        <w:rPr>
          <w:rStyle w:val="ny-bold-red"/>
        </w:rPr>
        <w:t>6</w:t>
      </w:r>
      <w:r w:rsidRPr="00B60889">
        <w:tab/>
      </w:r>
      <w:r w:rsidR="00F47A74">
        <w:rPr>
          <w:b/>
        </w:rPr>
        <w:t>Attend to precision</w:t>
      </w:r>
      <w:r w:rsidR="00F47A74">
        <w:t>.  Students will inform</w:t>
      </w:r>
      <w:r w:rsidR="00DD22AC">
        <w:t xml:space="preserve">ally weigh two </w:t>
      </w:r>
      <w:r w:rsidR="00F47A74">
        <w:t xml:space="preserve">objects by placing one object in each hand and stating which one they think is heavier </w:t>
      </w:r>
      <w:r w:rsidR="00077E22">
        <w:t>or</w:t>
      </w:r>
      <w:r w:rsidR="00316E16">
        <w:t xml:space="preserve"> </w:t>
      </w:r>
      <w:r w:rsidR="00F47A74">
        <w:t xml:space="preserve">lighter.  This information </w:t>
      </w:r>
      <w:r w:rsidR="007E5D37">
        <w:t>is</w:t>
      </w:r>
      <w:r w:rsidR="00F47A74">
        <w:t xml:space="preserve"> charted.  </w:t>
      </w:r>
      <w:r w:rsidR="00316E16">
        <w:t>On the following day, t</w:t>
      </w:r>
      <w:r w:rsidR="00F47A74">
        <w:t xml:space="preserve">he same items </w:t>
      </w:r>
      <w:r w:rsidR="00316E16">
        <w:t>are</w:t>
      </w:r>
      <w:r w:rsidR="00F47A74">
        <w:t xml:space="preserve"> weighed with a balance </w:t>
      </w:r>
      <w:r w:rsidR="00316E16">
        <w:t xml:space="preserve">scale, and students </w:t>
      </w:r>
      <w:r w:rsidR="007E5D37">
        <w:t>cross-</w:t>
      </w:r>
      <w:r w:rsidR="00F47A74">
        <w:t xml:space="preserve">check their informal weight comparisons.  Students see the need to be precise </w:t>
      </w:r>
      <w:r w:rsidR="00077E22">
        <w:t>because</w:t>
      </w:r>
      <w:r w:rsidR="00F47A74">
        <w:t xml:space="preserve"> some of their predictions about heavier and lighter from the </w:t>
      </w:r>
      <w:r w:rsidR="003E56E3">
        <w:t xml:space="preserve">previous </w:t>
      </w:r>
      <w:r w:rsidR="00F47A74">
        <w:t>day m</w:t>
      </w:r>
      <w:r w:rsidR="003E56E3">
        <w:t>ay</w:t>
      </w:r>
      <w:r w:rsidR="00F47A74">
        <w:t xml:space="preserve"> be incorrect.  </w:t>
      </w:r>
    </w:p>
    <w:p w14:paraId="11E5EB1A" w14:textId="61652BCC" w:rsidR="00870E7A" w:rsidRPr="00B60889" w:rsidRDefault="00870E7A" w:rsidP="003258F6">
      <w:pPr>
        <w:pStyle w:val="ny-h2"/>
        <w:rPr>
          <w:rFonts w:cstheme="minorHAnsi"/>
          <w:color w:val="231F20"/>
        </w:rPr>
      </w:pPr>
      <w:r w:rsidRPr="00FB68DD">
        <w:t xml:space="preserve">Overview of Module Topics and </w:t>
      </w:r>
      <w:r w:rsidR="00232A6D">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5"/>
        <w:gridCol w:w="7485"/>
        <w:gridCol w:w="696"/>
      </w:tblGrid>
      <w:tr w:rsidR="00D10FC5" w:rsidRPr="0074702C" w14:paraId="5A69913C" w14:textId="77777777" w:rsidTr="001E0C8B">
        <w:trPr>
          <w:tblHeader/>
        </w:trPr>
        <w:tc>
          <w:tcPr>
            <w:tcW w:w="0" w:type="auto"/>
            <w:shd w:val="clear" w:color="auto" w:fill="B27C8A"/>
            <w:tcMar>
              <w:top w:w="60" w:type="dxa"/>
              <w:bottom w:w="80" w:type="dxa"/>
            </w:tcMar>
            <w:vAlign w:val="center"/>
          </w:tcPr>
          <w:p w14:paraId="3C7908EE" w14:textId="77777777" w:rsidR="00D10FC5" w:rsidRPr="0074702C" w:rsidRDefault="00D10FC5" w:rsidP="002E3BB9">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0A586D0E" w14:textId="77777777" w:rsidR="00D10FC5" w:rsidRPr="0074702C" w:rsidRDefault="00D10FC5" w:rsidP="00E83F84">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7D5C5659" w14:textId="77777777" w:rsidR="00D10FC5" w:rsidRPr="0074702C" w:rsidRDefault="00D10FC5" w:rsidP="002E3BB9">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977831" w:rsidRPr="0074702C" w14:paraId="23558B21" w14:textId="77777777" w:rsidTr="007C71A2">
        <w:tc>
          <w:tcPr>
            <w:tcW w:w="0" w:type="auto"/>
            <w:tcMar>
              <w:top w:w="80" w:type="dxa"/>
              <w:bottom w:w="80" w:type="dxa"/>
            </w:tcMar>
          </w:tcPr>
          <w:p w14:paraId="1EF5A335" w14:textId="39123614" w:rsidR="00977831" w:rsidRPr="001C7A75" w:rsidRDefault="006143A6" w:rsidP="001C7A75">
            <w:pPr>
              <w:pStyle w:val="ny-table-text"/>
              <w:rPr>
                <w:b/>
              </w:rPr>
            </w:pPr>
            <w:r>
              <w:rPr>
                <w:b/>
              </w:rPr>
              <w:t>PK.MD.1</w:t>
            </w:r>
          </w:p>
          <w:p w14:paraId="5082FE1F" w14:textId="029947AC" w:rsidR="00977831" w:rsidRPr="0074702C" w:rsidRDefault="00977831" w:rsidP="001C7A75">
            <w:pPr>
              <w:pStyle w:val="ny-table-text"/>
            </w:pPr>
          </w:p>
        </w:tc>
        <w:tc>
          <w:tcPr>
            <w:tcW w:w="0" w:type="auto"/>
            <w:tcMar>
              <w:top w:w="80" w:type="dxa"/>
              <w:bottom w:w="80" w:type="dxa"/>
            </w:tcMar>
          </w:tcPr>
          <w:p w14:paraId="4C5BCB3F" w14:textId="77777777" w:rsidR="00977831" w:rsidRPr="0074702C" w:rsidRDefault="004222F8" w:rsidP="009C1DB8">
            <w:pPr>
              <w:pStyle w:val="ny-table-text"/>
              <w:jc w:val="center"/>
              <w:rPr>
                <w:rFonts w:cstheme="minorHAnsi"/>
              </w:rPr>
            </w:pPr>
            <w:r>
              <w:t>A</w:t>
            </w:r>
          </w:p>
        </w:tc>
        <w:tc>
          <w:tcPr>
            <w:tcW w:w="0" w:type="auto"/>
            <w:tcMar>
              <w:top w:w="80" w:type="dxa"/>
              <w:bottom w:w="80" w:type="dxa"/>
            </w:tcMar>
          </w:tcPr>
          <w:p w14:paraId="7890FD82" w14:textId="0077AFB8" w:rsidR="00977831" w:rsidRPr="003C4B4D" w:rsidRDefault="00E9344C" w:rsidP="002E3BB9">
            <w:pPr>
              <w:pStyle w:val="ny-table-text-hdr"/>
            </w:pPr>
            <w:r>
              <w:t>Comparison of Length</w:t>
            </w:r>
          </w:p>
          <w:p w14:paraId="722F83FF" w14:textId="38A29D0A" w:rsidR="00977831" w:rsidRDefault="0083071D" w:rsidP="00754FF0">
            <w:pPr>
              <w:pStyle w:val="ny-table-list-lessons"/>
            </w:pPr>
            <w:r>
              <w:t>Lesson 1</w:t>
            </w:r>
            <w:r w:rsidR="00754FF0" w:rsidRPr="00754FF0">
              <w:t>:</w:t>
            </w:r>
            <w:r w:rsidR="00754FF0" w:rsidRPr="00754FF0">
              <w:tab/>
            </w:r>
            <w:r>
              <w:t xml:space="preserve">Identify </w:t>
            </w:r>
            <w:r w:rsidR="00E20E86">
              <w:t>the attribute of length by describing</w:t>
            </w:r>
            <w:r>
              <w:t xml:space="preserve"> objects as </w:t>
            </w:r>
            <w:r w:rsidRPr="008D1041">
              <w:rPr>
                <w:i/>
              </w:rPr>
              <w:t>tall</w:t>
            </w:r>
            <w:r>
              <w:t xml:space="preserve"> or </w:t>
            </w:r>
            <w:r w:rsidRPr="008D1041">
              <w:rPr>
                <w:i/>
              </w:rPr>
              <w:t>short</w:t>
            </w:r>
            <w:r w:rsidR="00232A6D" w:rsidRPr="00754FF0">
              <w:t>.</w:t>
            </w:r>
          </w:p>
          <w:p w14:paraId="1FC44845" w14:textId="04C40C98" w:rsidR="001E0C8B" w:rsidRDefault="0083071D" w:rsidP="0083071D">
            <w:pPr>
              <w:pStyle w:val="ny-table-list-lessons"/>
            </w:pPr>
            <w:r>
              <w:t>Lesson 2</w:t>
            </w:r>
            <w:r w:rsidR="001E0C8B" w:rsidRPr="00754FF0">
              <w:t>:</w:t>
            </w:r>
            <w:r w:rsidR="001E0C8B" w:rsidRPr="00754FF0">
              <w:tab/>
            </w:r>
            <w:r>
              <w:t xml:space="preserve">Compare length using </w:t>
            </w:r>
            <w:r w:rsidRPr="0083071D">
              <w:rPr>
                <w:i/>
              </w:rPr>
              <w:t>taller than</w:t>
            </w:r>
            <w:r>
              <w:t xml:space="preserve"> and </w:t>
            </w:r>
            <w:r w:rsidRPr="0083071D">
              <w:rPr>
                <w:i/>
              </w:rPr>
              <w:t>shorter than</w:t>
            </w:r>
            <w:r>
              <w:t xml:space="preserve"> with aligned and non-aligned endpoints</w:t>
            </w:r>
            <w:r w:rsidR="001E0C8B" w:rsidRPr="00754FF0">
              <w:t>.</w:t>
            </w:r>
          </w:p>
          <w:p w14:paraId="7268B756" w14:textId="7023E873" w:rsidR="0083071D" w:rsidRDefault="0083071D" w:rsidP="0083071D">
            <w:pPr>
              <w:pStyle w:val="ny-table-list-lessons"/>
            </w:pPr>
            <w:r>
              <w:t>Lesson 3</w:t>
            </w:r>
            <w:r w:rsidRPr="00754FF0">
              <w:t>:</w:t>
            </w:r>
            <w:r w:rsidRPr="00754FF0">
              <w:tab/>
            </w:r>
            <w:r>
              <w:t xml:space="preserve">Compare </w:t>
            </w:r>
            <w:r w:rsidR="00BD4B30">
              <w:t xml:space="preserve">length </w:t>
            </w:r>
            <w:r>
              <w:t xml:space="preserve">using </w:t>
            </w:r>
            <w:r w:rsidRPr="0083071D">
              <w:rPr>
                <w:i/>
              </w:rPr>
              <w:t>longer than, shorter than</w:t>
            </w:r>
            <w:r>
              <w:t xml:space="preserve">, and </w:t>
            </w:r>
            <w:r w:rsidRPr="0083071D">
              <w:rPr>
                <w:i/>
              </w:rPr>
              <w:t>about the same as</w:t>
            </w:r>
            <w:r>
              <w:t xml:space="preserve"> with a</w:t>
            </w:r>
            <w:r w:rsidR="00587C04">
              <w:t xml:space="preserve"> simple</w:t>
            </w:r>
            <w:r>
              <w:t xml:space="preserve"> straight </w:t>
            </w:r>
            <w:r w:rsidR="00587C04">
              <w:t>object</w:t>
            </w:r>
            <w:r>
              <w:t>.</w:t>
            </w:r>
          </w:p>
          <w:p w14:paraId="73E0F751" w14:textId="32456D72" w:rsidR="0083071D" w:rsidRDefault="0083071D" w:rsidP="0083071D">
            <w:pPr>
              <w:pStyle w:val="ny-table-list-lessons"/>
            </w:pPr>
            <w:r>
              <w:t>Lesson 4</w:t>
            </w:r>
            <w:r w:rsidRPr="00754FF0">
              <w:t>:</w:t>
            </w:r>
            <w:r w:rsidRPr="00754FF0">
              <w:tab/>
            </w:r>
            <w:r>
              <w:t xml:space="preserve">Compare </w:t>
            </w:r>
            <w:r w:rsidR="00BD4B30">
              <w:t xml:space="preserve">length </w:t>
            </w:r>
            <w:r>
              <w:t xml:space="preserve">using </w:t>
            </w:r>
            <w:r w:rsidRPr="00DD22AC">
              <w:rPr>
                <w:i/>
              </w:rPr>
              <w:t>longer than, shorter than</w:t>
            </w:r>
            <w:r w:rsidR="00252A44">
              <w:rPr>
                <w:i/>
              </w:rPr>
              <w:t>,</w:t>
            </w:r>
            <w:r>
              <w:t xml:space="preserve"> and </w:t>
            </w:r>
            <w:r w:rsidRPr="00DD22AC">
              <w:rPr>
                <w:i/>
              </w:rPr>
              <w:t>the same as</w:t>
            </w:r>
            <w:r>
              <w:t xml:space="preserve"> with </w:t>
            </w:r>
            <w:r w:rsidR="0076166B">
              <w:t xml:space="preserve">a stick </w:t>
            </w:r>
            <w:r w:rsidR="00532600">
              <w:t xml:space="preserve">of </w:t>
            </w:r>
            <w:r>
              <w:t>linking cubes</w:t>
            </w:r>
            <w:r w:rsidRPr="00754FF0">
              <w:t>.</w:t>
            </w:r>
          </w:p>
          <w:p w14:paraId="6D5A6B52" w14:textId="579DA029" w:rsidR="0083071D" w:rsidRPr="00754FF0" w:rsidRDefault="0083071D" w:rsidP="0083071D">
            <w:pPr>
              <w:pStyle w:val="ny-table-list-lessons"/>
            </w:pPr>
            <w:r>
              <w:t>Lesson 5</w:t>
            </w:r>
            <w:r w:rsidRPr="00754FF0">
              <w:t>:</w:t>
            </w:r>
            <w:r w:rsidRPr="00754FF0">
              <w:tab/>
            </w:r>
            <w:r>
              <w:t xml:space="preserve">Compare </w:t>
            </w:r>
            <w:r w:rsidR="00BD4B30">
              <w:t xml:space="preserve">length </w:t>
            </w:r>
            <w:r>
              <w:t xml:space="preserve">using </w:t>
            </w:r>
            <w:r w:rsidRPr="00DD22AC">
              <w:rPr>
                <w:i/>
              </w:rPr>
              <w:t>about the same</w:t>
            </w:r>
            <w:r w:rsidR="0076166B">
              <w:rPr>
                <w:i/>
              </w:rPr>
              <w:t xml:space="preserve"> </w:t>
            </w:r>
            <w:r w:rsidRPr="00DD22AC">
              <w:rPr>
                <w:i/>
              </w:rPr>
              <w:t>as</w:t>
            </w:r>
            <w:r>
              <w:t xml:space="preserve"> with </w:t>
            </w:r>
            <w:r w:rsidR="0076166B">
              <w:t xml:space="preserve">a stick </w:t>
            </w:r>
            <w:r w:rsidR="00BD4B30">
              <w:t xml:space="preserve">of </w:t>
            </w:r>
            <w:r>
              <w:t>linking cubes</w:t>
            </w:r>
            <w:r w:rsidRPr="00754FF0">
              <w:t>.</w:t>
            </w:r>
          </w:p>
        </w:tc>
        <w:tc>
          <w:tcPr>
            <w:tcW w:w="0" w:type="auto"/>
            <w:tcMar>
              <w:top w:w="80" w:type="dxa"/>
              <w:bottom w:w="80" w:type="dxa"/>
            </w:tcMar>
          </w:tcPr>
          <w:p w14:paraId="40D415CF" w14:textId="1715DDFF" w:rsidR="00977831" w:rsidRPr="0074702C" w:rsidRDefault="0083071D" w:rsidP="009C1DB8">
            <w:pPr>
              <w:pStyle w:val="ny-table-text"/>
              <w:jc w:val="center"/>
            </w:pPr>
            <w:r>
              <w:t>5</w:t>
            </w:r>
          </w:p>
        </w:tc>
      </w:tr>
      <w:tr w:rsidR="00977831" w:rsidRPr="00B60889" w14:paraId="2686BCD9" w14:textId="77777777" w:rsidTr="007C71A2">
        <w:tc>
          <w:tcPr>
            <w:tcW w:w="0" w:type="auto"/>
            <w:tcMar>
              <w:top w:w="80" w:type="dxa"/>
              <w:bottom w:w="80" w:type="dxa"/>
            </w:tcMar>
          </w:tcPr>
          <w:p w14:paraId="23C73E2B" w14:textId="535E8D8F" w:rsidR="00977831" w:rsidRPr="001C7A75" w:rsidRDefault="006143A6" w:rsidP="001C7A75">
            <w:pPr>
              <w:pStyle w:val="ny-table-text"/>
              <w:rPr>
                <w:b/>
              </w:rPr>
            </w:pPr>
            <w:r>
              <w:rPr>
                <w:b/>
              </w:rPr>
              <w:t>PK.MD.1</w:t>
            </w:r>
          </w:p>
          <w:p w14:paraId="2DA8AE8C" w14:textId="4D5F531F" w:rsidR="00977831" w:rsidRPr="0074702C" w:rsidRDefault="00977831" w:rsidP="001C7A75">
            <w:pPr>
              <w:pStyle w:val="ny-table-text"/>
            </w:pPr>
          </w:p>
        </w:tc>
        <w:tc>
          <w:tcPr>
            <w:tcW w:w="0" w:type="auto"/>
            <w:tcMar>
              <w:top w:w="80" w:type="dxa"/>
              <w:bottom w:w="80" w:type="dxa"/>
            </w:tcMar>
          </w:tcPr>
          <w:p w14:paraId="3B3CE9CE" w14:textId="77777777" w:rsidR="00977831" w:rsidRPr="0074702C" w:rsidRDefault="004222F8" w:rsidP="009C1DB8">
            <w:pPr>
              <w:pStyle w:val="ny-table-text"/>
              <w:jc w:val="center"/>
            </w:pPr>
            <w:r>
              <w:t>B</w:t>
            </w:r>
          </w:p>
        </w:tc>
        <w:tc>
          <w:tcPr>
            <w:tcW w:w="0" w:type="auto"/>
            <w:tcMar>
              <w:top w:w="80" w:type="dxa"/>
              <w:bottom w:w="80" w:type="dxa"/>
            </w:tcMar>
          </w:tcPr>
          <w:p w14:paraId="2AE25F7A" w14:textId="3DD6F5A3" w:rsidR="00977831" w:rsidRPr="003C4B4D" w:rsidRDefault="00E9344C" w:rsidP="002E3BB9">
            <w:pPr>
              <w:pStyle w:val="ny-table-text-hdr"/>
            </w:pPr>
            <w:r>
              <w:t>Comparison of Weight</w:t>
            </w:r>
          </w:p>
          <w:p w14:paraId="3EC723F5" w14:textId="40E52CA4" w:rsidR="00977831" w:rsidRDefault="0083071D" w:rsidP="00754FF0">
            <w:pPr>
              <w:pStyle w:val="ny-table-list-lessons"/>
            </w:pPr>
            <w:r>
              <w:t>Lesson 6</w:t>
            </w:r>
            <w:r w:rsidR="00977831" w:rsidRPr="003C4B4D">
              <w:t>:</w:t>
            </w:r>
            <w:r w:rsidR="00977831" w:rsidRPr="003C4B4D">
              <w:tab/>
            </w:r>
            <w:r>
              <w:t xml:space="preserve">Identify </w:t>
            </w:r>
            <w:r w:rsidR="00E20E86">
              <w:t>the attribute of weight by describing</w:t>
            </w:r>
            <w:r>
              <w:t xml:space="preserve"> objects as heavy or light</w:t>
            </w:r>
            <w:r w:rsidR="00232A6D">
              <w:t>.</w:t>
            </w:r>
          </w:p>
          <w:p w14:paraId="1F449EF8" w14:textId="22683D3F" w:rsidR="001E0C8B" w:rsidRDefault="0083071D" w:rsidP="0083071D">
            <w:pPr>
              <w:pStyle w:val="ny-table-list-lessons"/>
            </w:pPr>
            <w:r>
              <w:t>Lesson 7</w:t>
            </w:r>
            <w:r w:rsidR="001E0C8B" w:rsidRPr="00754FF0">
              <w:t>:</w:t>
            </w:r>
            <w:r w:rsidR="001E0C8B" w:rsidRPr="00754FF0">
              <w:tab/>
            </w:r>
            <w:r>
              <w:t>Compare</w:t>
            </w:r>
            <w:r w:rsidR="00E20E86">
              <w:t xml:space="preserve"> </w:t>
            </w:r>
            <w:r w:rsidR="00F05705">
              <w:t xml:space="preserve">weight </w:t>
            </w:r>
            <w:r>
              <w:t>us</w:t>
            </w:r>
            <w:r w:rsidR="00DD22AC">
              <w:t xml:space="preserve">ing </w:t>
            </w:r>
            <w:r w:rsidR="00DD22AC" w:rsidRPr="00DD22AC">
              <w:rPr>
                <w:i/>
              </w:rPr>
              <w:t>heavier than, lighter than</w:t>
            </w:r>
            <w:r w:rsidR="00445087">
              <w:rPr>
                <w:i/>
              </w:rPr>
              <w:t>,</w:t>
            </w:r>
            <w:r w:rsidR="00DD22AC">
              <w:t xml:space="preserve"> </w:t>
            </w:r>
            <w:r>
              <w:t xml:space="preserve">and </w:t>
            </w:r>
            <w:r w:rsidRPr="00DD22AC">
              <w:rPr>
                <w:i/>
              </w:rPr>
              <w:t>about the same as</w:t>
            </w:r>
            <w:r w:rsidR="001E0C8B" w:rsidRPr="00754FF0">
              <w:t>.</w:t>
            </w:r>
          </w:p>
          <w:p w14:paraId="4975846A" w14:textId="14025515" w:rsidR="0083071D" w:rsidRPr="003C4B4D" w:rsidRDefault="0083071D" w:rsidP="00E20E86">
            <w:pPr>
              <w:pStyle w:val="ny-table-list-lessons"/>
              <w:rPr>
                <w:i/>
                <w:iCs/>
              </w:rPr>
            </w:pPr>
            <w:r>
              <w:t>Lesson 8</w:t>
            </w:r>
            <w:r w:rsidRPr="00754FF0">
              <w:t>:</w:t>
            </w:r>
            <w:r w:rsidRPr="00754FF0">
              <w:tab/>
            </w:r>
            <w:r>
              <w:t xml:space="preserve">Compare </w:t>
            </w:r>
            <w:r w:rsidR="00BD4B30">
              <w:t xml:space="preserve">weight </w:t>
            </w:r>
            <w:r>
              <w:t>us</w:t>
            </w:r>
            <w:r w:rsidR="00DD22AC">
              <w:t xml:space="preserve">ing </w:t>
            </w:r>
            <w:r w:rsidR="00DD22AC" w:rsidRPr="00DD22AC">
              <w:rPr>
                <w:i/>
              </w:rPr>
              <w:t>heavier than, lighter than</w:t>
            </w:r>
            <w:r w:rsidR="00445087">
              <w:rPr>
                <w:i/>
              </w:rPr>
              <w:t>,</w:t>
            </w:r>
            <w:r w:rsidR="00DD22AC">
              <w:t xml:space="preserve"> </w:t>
            </w:r>
            <w:r>
              <w:t xml:space="preserve">and </w:t>
            </w:r>
            <w:r w:rsidRPr="00DD22AC">
              <w:rPr>
                <w:i/>
              </w:rPr>
              <w:t>the same as</w:t>
            </w:r>
            <w:r>
              <w:t xml:space="preserve"> with balance scales</w:t>
            </w:r>
            <w:r w:rsidRPr="00754FF0">
              <w:t>.</w:t>
            </w:r>
          </w:p>
        </w:tc>
        <w:tc>
          <w:tcPr>
            <w:tcW w:w="0" w:type="auto"/>
            <w:tcMar>
              <w:top w:w="80" w:type="dxa"/>
              <w:bottom w:w="80" w:type="dxa"/>
            </w:tcMar>
          </w:tcPr>
          <w:p w14:paraId="3C65C015" w14:textId="3363286A" w:rsidR="00977831" w:rsidRPr="0074702C" w:rsidRDefault="0083071D" w:rsidP="009C1DB8">
            <w:pPr>
              <w:pStyle w:val="ny-table-text"/>
              <w:jc w:val="center"/>
            </w:pPr>
            <w:r>
              <w:t>3</w:t>
            </w:r>
          </w:p>
        </w:tc>
      </w:tr>
      <w:tr w:rsidR="00977831" w:rsidRPr="00B60889" w14:paraId="48EF45F1" w14:textId="77777777" w:rsidTr="00C93E4A">
        <w:tc>
          <w:tcPr>
            <w:tcW w:w="0" w:type="auto"/>
            <w:tcBorders>
              <w:bottom w:val="single" w:sz="2" w:space="0" w:color="800000"/>
            </w:tcBorders>
            <w:tcMar>
              <w:top w:w="80" w:type="dxa"/>
              <w:bottom w:w="80" w:type="dxa"/>
            </w:tcMar>
          </w:tcPr>
          <w:p w14:paraId="1A0794CB" w14:textId="065B9615" w:rsidR="00977831" w:rsidRPr="001C7A75" w:rsidRDefault="006143A6" w:rsidP="001C7A75">
            <w:pPr>
              <w:pStyle w:val="ny-table-text"/>
              <w:rPr>
                <w:b/>
              </w:rPr>
            </w:pPr>
            <w:r>
              <w:rPr>
                <w:b/>
              </w:rPr>
              <w:t>PK.MD.1</w:t>
            </w:r>
          </w:p>
          <w:p w14:paraId="2FE3FFEC" w14:textId="1711945D" w:rsidR="00977831" w:rsidRPr="00B60889" w:rsidRDefault="00977831" w:rsidP="001C7A75">
            <w:pPr>
              <w:pStyle w:val="ny-table-text"/>
            </w:pPr>
          </w:p>
        </w:tc>
        <w:tc>
          <w:tcPr>
            <w:tcW w:w="0" w:type="auto"/>
            <w:tcBorders>
              <w:bottom w:val="single" w:sz="2" w:space="0" w:color="800000"/>
            </w:tcBorders>
            <w:tcMar>
              <w:top w:w="80" w:type="dxa"/>
              <w:bottom w:w="80" w:type="dxa"/>
            </w:tcMar>
          </w:tcPr>
          <w:p w14:paraId="58DDC1D9" w14:textId="77777777" w:rsidR="00977831" w:rsidRPr="00B60889" w:rsidRDefault="004222F8" w:rsidP="009C1DB8">
            <w:pPr>
              <w:pStyle w:val="ny-table-text"/>
              <w:jc w:val="center"/>
            </w:pPr>
            <w:r>
              <w:t>C</w:t>
            </w:r>
          </w:p>
        </w:tc>
        <w:tc>
          <w:tcPr>
            <w:tcW w:w="0" w:type="auto"/>
            <w:tcBorders>
              <w:bottom w:val="single" w:sz="2" w:space="0" w:color="800000"/>
            </w:tcBorders>
            <w:tcMar>
              <w:top w:w="80" w:type="dxa"/>
              <w:bottom w:w="80" w:type="dxa"/>
            </w:tcMar>
          </w:tcPr>
          <w:p w14:paraId="4E6275C0" w14:textId="09683E48" w:rsidR="00977831" w:rsidRPr="003C4B4D" w:rsidRDefault="00E9344C" w:rsidP="002E3BB9">
            <w:pPr>
              <w:pStyle w:val="ny-table-text-hdr"/>
            </w:pPr>
            <w:r>
              <w:t>Comparison of Volume</w:t>
            </w:r>
          </w:p>
          <w:p w14:paraId="42AC078E" w14:textId="4CD5DB4A" w:rsidR="00977831" w:rsidRDefault="0083071D" w:rsidP="00754FF0">
            <w:pPr>
              <w:pStyle w:val="ny-table-list-lessons"/>
            </w:pPr>
            <w:r>
              <w:t>Lesson 9</w:t>
            </w:r>
            <w:r w:rsidR="00977831" w:rsidRPr="003C4B4D">
              <w:t>:</w:t>
            </w:r>
            <w:r w:rsidR="00977831" w:rsidRPr="003C4B4D">
              <w:tab/>
            </w:r>
            <w:r w:rsidR="00E20E86">
              <w:t xml:space="preserve">Identify the attribute of </w:t>
            </w:r>
            <w:r w:rsidR="00073FF5">
              <w:t>volume</w:t>
            </w:r>
            <w:r w:rsidR="00E20E86">
              <w:t xml:space="preserve"> by describing</w:t>
            </w:r>
            <w:r>
              <w:t xml:space="preserve"> containers as big or small</w:t>
            </w:r>
            <w:r w:rsidR="00232A6D">
              <w:t>.</w:t>
            </w:r>
          </w:p>
          <w:p w14:paraId="1EC2AA69" w14:textId="7433A711" w:rsidR="001E0C8B" w:rsidRDefault="001E0C8B" w:rsidP="006143A6">
            <w:pPr>
              <w:pStyle w:val="ny-table-list-lessons"/>
            </w:pPr>
            <w:r w:rsidRPr="00754FF0">
              <w:t>Lesson</w:t>
            </w:r>
            <w:r w:rsidR="006143A6">
              <w:t xml:space="preserve"> 10</w:t>
            </w:r>
            <w:r w:rsidRPr="00754FF0">
              <w:t>:</w:t>
            </w:r>
            <w:r w:rsidRPr="00754FF0">
              <w:tab/>
            </w:r>
            <w:r w:rsidR="006143A6">
              <w:t xml:space="preserve">Compare volume using </w:t>
            </w:r>
            <w:r w:rsidR="006143A6" w:rsidRPr="00DD22AC">
              <w:rPr>
                <w:i/>
              </w:rPr>
              <w:t>more than</w:t>
            </w:r>
            <w:r w:rsidR="006143A6">
              <w:t xml:space="preserve"> or </w:t>
            </w:r>
            <w:r w:rsidR="006143A6" w:rsidRPr="00DD22AC">
              <w:rPr>
                <w:i/>
              </w:rPr>
              <w:t>less than</w:t>
            </w:r>
            <w:r w:rsidRPr="00754FF0">
              <w:t>.</w:t>
            </w:r>
          </w:p>
          <w:p w14:paraId="64C5E2C4" w14:textId="6135B18D" w:rsidR="006143A6" w:rsidRDefault="006143A6" w:rsidP="006143A6">
            <w:pPr>
              <w:pStyle w:val="ny-table-list-lessons"/>
            </w:pPr>
            <w:r>
              <w:t>Lesson 11</w:t>
            </w:r>
            <w:r w:rsidRPr="00754FF0">
              <w:t>:</w:t>
            </w:r>
            <w:r w:rsidRPr="00754FF0">
              <w:tab/>
            </w:r>
            <w:r>
              <w:t xml:space="preserve">Compare volume using </w:t>
            </w:r>
            <w:r w:rsidRPr="00DD22AC">
              <w:rPr>
                <w:i/>
              </w:rPr>
              <w:t>the same</w:t>
            </w:r>
            <w:r w:rsidR="00E614C8">
              <w:rPr>
                <w:i/>
              </w:rPr>
              <w:t xml:space="preserve"> as</w:t>
            </w:r>
            <w:r>
              <w:t xml:space="preserve"> with sand and explore conservation</w:t>
            </w:r>
            <w:r w:rsidRPr="00754FF0">
              <w:t>.</w:t>
            </w:r>
          </w:p>
          <w:p w14:paraId="324C3160" w14:textId="2FA9D689" w:rsidR="006143A6" w:rsidRPr="003C4B4D" w:rsidRDefault="006143A6" w:rsidP="00E24096">
            <w:pPr>
              <w:pStyle w:val="ny-table-list-lessons"/>
              <w:rPr>
                <w:i/>
                <w:iCs/>
              </w:rPr>
            </w:pPr>
            <w:r>
              <w:t>Lesson 12</w:t>
            </w:r>
            <w:r w:rsidRPr="00754FF0">
              <w:t>:</w:t>
            </w:r>
            <w:r w:rsidRPr="00754FF0">
              <w:tab/>
            </w:r>
            <w:r>
              <w:t xml:space="preserve">Find objects that match </w:t>
            </w:r>
            <w:r w:rsidR="00E24096">
              <w:t xml:space="preserve">given </w:t>
            </w:r>
            <w:r>
              <w:t>length, weight</w:t>
            </w:r>
            <w:r w:rsidR="00A11047">
              <w:t>,</w:t>
            </w:r>
            <w:r>
              <w:t xml:space="preserve"> and volume comparison statements</w:t>
            </w:r>
            <w:r w:rsidRPr="00754FF0">
              <w:t>.</w:t>
            </w:r>
          </w:p>
        </w:tc>
        <w:tc>
          <w:tcPr>
            <w:tcW w:w="0" w:type="auto"/>
            <w:tcBorders>
              <w:bottom w:val="single" w:sz="2" w:space="0" w:color="800000"/>
            </w:tcBorders>
            <w:tcMar>
              <w:top w:w="80" w:type="dxa"/>
              <w:bottom w:w="80" w:type="dxa"/>
            </w:tcMar>
          </w:tcPr>
          <w:p w14:paraId="300EF58F" w14:textId="75228CF2" w:rsidR="00977831" w:rsidRPr="00B60889" w:rsidRDefault="006143A6" w:rsidP="009C1DB8">
            <w:pPr>
              <w:pStyle w:val="ny-table-text"/>
              <w:jc w:val="center"/>
            </w:pPr>
            <w:r>
              <w:t>4</w:t>
            </w:r>
          </w:p>
        </w:tc>
      </w:tr>
      <w:tr w:rsidR="00136007" w:rsidRPr="00B60889" w14:paraId="744A722A" w14:textId="77777777" w:rsidTr="005249FF">
        <w:tc>
          <w:tcPr>
            <w:tcW w:w="0" w:type="auto"/>
            <w:tcBorders>
              <w:bottom w:val="single" w:sz="4" w:space="0" w:color="8A0000"/>
            </w:tcBorders>
            <w:shd w:val="clear" w:color="auto" w:fill="F1EAEA"/>
            <w:tcMar>
              <w:top w:w="80" w:type="dxa"/>
              <w:bottom w:w="80" w:type="dxa"/>
            </w:tcMar>
          </w:tcPr>
          <w:p w14:paraId="08417134" w14:textId="77777777" w:rsidR="00136007" w:rsidRPr="00C93E4A" w:rsidRDefault="00136007" w:rsidP="00C93E4A">
            <w:pPr>
              <w:rPr>
                <w:rFonts w:eastAsia="Myriad Pro" w:cstheme="minorHAnsi"/>
                <w:color w:val="231F20"/>
              </w:rPr>
            </w:pPr>
          </w:p>
        </w:tc>
        <w:tc>
          <w:tcPr>
            <w:tcW w:w="0" w:type="auto"/>
            <w:tcBorders>
              <w:bottom w:val="single" w:sz="4" w:space="0" w:color="8A0000"/>
            </w:tcBorders>
            <w:shd w:val="clear" w:color="auto" w:fill="F1EAEA"/>
            <w:tcMar>
              <w:top w:w="80" w:type="dxa"/>
              <w:bottom w:w="80" w:type="dxa"/>
            </w:tcMar>
          </w:tcPr>
          <w:p w14:paraId="51A07EB4" w14:textId="77777777" w:rsidR="00136007" w:rsidRPr="00C93E4A" w:rsidRDefault="00136007" w:rsidP="00C93E4A">
            <w:pPr>
              <w:rPr>
                <w:rFonts w:eastAsia="Myriad Pro" w:cstheme="minorHAnsi"/>
                <w:color w:val="231F20"/>
              </w:rPr>
            </w:pPr>
          </w:p>
        </w:tc>
        <w:tc>
          <w:tcPr>
            <w:tcW w:w="0" w:type="auto"/>
            <w:tcBorders>
              <w:bottom w:val="single" w:sz="4" w:space="0" w:color="8A0000"/>
            </w:tcBorders>
            <w:shd w:val="clear" w:color="auto" w:fill="F1EAEA"/>
            <w:tcMar>
              <w:top w:w="80" w:type="dxa"/>
              <w:bottom w:w="80" w:type="dxa"/>
            </w:tcMar>
          </w:tcPr>
          <w:p w14:paraId="15299CAE" w14:textId="09F0597F" w:rsidR="00136007" w:rsidRPr="00C93E4A" w:rsidRDefault="00136007" w:rsidP="00C93E4A">
            <w:pPr>
              <w:rPr>
                <w:rFonts w:eastAsia="Myriad Pro" w:cstheme="minorHAnsi"/>
                <w:color w:val="231F20"/>
              </w:rPr>
            </w:pPr>
            <w:r w:rsidRPr="00C93E4A">
              <w:rPr>
                <w:rFonts w:eastAsia="Myriad Pro" w:cstheme="minorHAnsi"/>
                <w:color w:val="231F20"/>
              </w:rPr>
              <w:t>Mi</w:t>
            </w:r>
            <w:r w:rsidR="00AC33F8" w:rsidRPr="00C93E4A">
              <w:rPr>
                <w:rFonts w:eastAsia="Myriad Pro" w:cstheme="minorHAnsi"/>
                <w:color w:val="231F20"/>
              </w:rPr>
              <w:t>d-Module Assessment:  Topics A</w:t>
            </w:r>
            <w:r w:rsidR="00E62272" w:rsidRPr="00C93E4A">
              <w:rPr>
                <w:rFonts w:eastAsia="Myriad Pro" w:cstheme="minorHAnsi"/>
                <w:color w:val="231F20"/>
              </w:rPr>
              <w:t>–</w:t>
            </w:r>
            <w:r w:rsidR="00AC33F8" w:rsidRPr="00C93E4A">
              <w:rPr>
                <w:rFonts w:eastAsia="Myriad Pro" w:cstheme="minorHAnsi"/>
                <w:color w:val="231F20"/>
              </w:rPr>
              <w:t>C</w:t>
            </w:r>
            <w:r w:rsidR="005B0212">
              <w:rPr>
                <w:rFonts w:eastAsia="Myriad Pro" w:cstheme="minorHAnsi"/>
                <w:color w:val="231F20"/>
              </w:rPr>
              <w:t xml:space="preserve"> </w:t>
            </w:r>
            <w:r w:rsidRPr="00C93E4A">
              <w:rPr>
                <w:rFonts w:eastAsia="Myriad Pro" w:cstheme="minorHAnsi"/>
                <w:color w:val="231F20"/>
              </w:rPr>
              <w:t xml:space="preserve"> (</w:t>
            </w:r>
            <w:r w:rsidR="00AC33F8" w:rsidRPr="00C93E4A">
              <w:rPr>
                <w:rFonts w:eastAsia="Myriad Pro" w:cstheme="minorHAnsi"/>
                <w:color w:val="231F20"/>
              </w:rPr>
              <w:t>Interview style assessment:</w:t>
            </w:r>
            <w:r w:rsidR="00ED64C5" w:rsidRPr="00C93E4A">
              <w:rPr>
                <w:rFonts w:eastAsia="Myriad Pro" w:cstheme="minorHAnsi"/>
                <w:color w:val="231F20"/>
              </w:rPr>
              <w:t xml:space="preserve"> </w:t>
            </w:r>
            <w:r w:rsidR="00AC33F8" w:rsidRPr="00C93E4A">
              <w:rPr>
                <w:rFonts w:eastAsia="Myriad Pro" w:cstheme="minorHAnsi"/>
                <w:color w:val="231F20"/>
              </w:rPr>
              <w:t xml:space="preserve"> 4 days</w:t>
            </w:r>
            <w:r w:rsidRPr="00C93E4A">
              <w:rPr>
                <w:rFonts w:eastAsia="Myriad Pro" w:cstheme="minorHAnsi"/>
                <w:color w:val="231F20"/>
              </w:rPr>
              <w:t>)</w:t>
            </w:r>
          </w:p>
        </w:tc>
        <w:tc>
          <w:tcPr>
            <w:tcW w:w="0" w:type="auto"/>
            <w:tcBorders>
              <w:bottom w:val="single" w:sz="4" w:space="0" w:color="8A0000"/>
            </w:tcBorders>
            <w:shd w:val="clear" w:color="auto" w:fill="F1EAEA"/>
            <w:tcMar>
              <w:top w:w="80" w:type="dxa"/>
              <w:bottom w:w="80" w:type="dxa"/>
            </w:tcMar>
          </w:tcPr>
          <w:p w14:paraId="786C7827" w14:textId="1D245801" w:rsidR="00136007" w:rsidRPr="00C93E4A" w:rsidRDefault="00911D09" w:rsidP="00C93E4A">
            <w:pPr>
              <w:rPr>
                <w:rFonts w:eastAsia="Myriad Pro" w:cstheme="minorHAnsi"/>
                <w:color w:val="231F20"/>
              </w:rPr>
            </w:pPr>
            <w:r w:rsidRPr="00C93E4A">
              <w:rPr>
                <w:rFonts w:eastAsia="Myriad Pro" w:cstheme="minorHAnsi"/>
                <w:noProof/>
                <w:color w:val="231F20"/>
              </w:rPr>
              <mc:AlternateContent>
                <mc:Choice Requires="wps">
                  <w:drawing>
                    <wp:anchor distT="0" distB="0" distL="114300" distR="114300" simplePos="0" relativeHeight="251662336" behindDoc="0" locked="0" layoutInCell="1" allowOverlap="1" wp14:anchorId="6EF20970" wp14:editId="3ACD035F">
                      <wp:simplePos x="0" y="0"/>
                      <wp:positionH relativeFrom="column">
                        <wp:posOffset>182880</wp:posOffset>
                      </wp:positionH>
                      <wp:positionV relativeFrom="paragraph">
                        <wp:posOffset>306867</wp:posOffset>
                      </wp:positionV>
                      <wp:extent cx="284480" cy="180975"/>
                      <wp:effectExtent l="0" t="19050" r="39370" b="47625"/>
                      <wp:wrapNone/>
                      <wp:docPr id="6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14.4pt;margin-top:24.15pt;width:22.4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" adj="14729" fillcolor="#b27c8a" strokecolor="maroon" strokeweight="1.5pt">
                      <v:path arrowok="t"/>
                    </v:shape>
                  </w:pict>
                </mc:Fallback>
              </mc:AlternateContent>
            </w:r>
            <w:r w:rsidR="00136007" w:rsidRPr="00C93E4A">
              <w:rPr>
                <w:rFonts w:eastAsia="Myriad Pro" w:cstheme="minorHAnsi"/>
                <w:color w:val="231F20"/>
              </w:rPr>
              <w:t>4</w:t>
            </w:r>
          </w:p>
        </w:tc>
      </w:tr>
      <w:tr w:rsidR="00136007" w:rsidRPr="00B60889" w14:paraId="47B3D0E6" w14:textId="77777777" w:rsidTr="005249FF">
        <w:tc>
          <w:tcPr>
            <w:tcW w:w="0" w:type="auto"/>
            <w:tcBorders>
              <w:top w:val="single" w:sz="4" w:space="0" w:color="8A0000"/>
              <w:left w:val="single" w:sz="4" w:space="0" w:color="8A0000"/>
              <w:bottom w:val="single" w:sz="4" w:space="0" w:color="8A0000"/>
              <w:right w:val="single" w:sz="4" w:space="0" w:color="8A0000"/>
            </w:tcBorders>
            <w:tcMar>
              <w:top w:w="80" w:type="dxa"/>
              <w:bottom w:w="80" w:type="dxa"/>
            </w:tcMar>
          </w:tcPr>
          <w:p w14:paraId="1E5B03F9" w14:textId="2316B500" w:rsidR="00136007" w:rsidRPr="001C7A75" w:rsidRDefault="006143A6" w:rsidP="001C7A75">
            <w:pPr>
              <w:pStyle w:val="ny-table-text"/>
              <w:rPr>
                <w:b/>
              </w:rPr>
            </w:pPr>
            <w:r>
              <w:rPr>
                <w:b/>
              </w:rPr>
              <w:lastRenderedPageBreak/>
              <w:t>PK.CC.6</w:t>
            </w:r>
          </w:p>
          <w:p w14:paraId="5DCFBC98" w14:textId="77777777" w:rsidR="00136007" w:rsidRDefault="006143A6" w:rsidP="001C7A75">
            <w:pPr>
              <w:pStyle w:val="ny-table-text"/>
            </w:pPr>
            <w:r>
              <w:t>PK.CC.4</w:t>
            </w:r>
          </w:p>
          <w:p w14:paraId="0B966112" w14:textId="77777777" w:rsidR="006143A6" w:rsidRDefault="006143A6" w:rsidP="001C7A75">
            <w:pPr>
              <w:pStyle w:val="ny-table-text"/>
            </w:pPr>
            <w:r>
              <w:t>PK.CC.3a</w:t>
            </w:r>
          </w:p>
          <w:p w14:paraId="24B41DA2" w14:textId="392A8316" w:rsidR="006143A6" w:rsidRPr="0074702C" w:rsidRDefault="006143A6" w:rsidP="001C7A75">
            <w:pPr>
              <w:pStyle w:val="ny-table-text"/>
            </w:pPr>
            <w:r>
              <w:t>PK.CC.3b</w:t>
            </w:r>
          </w:p>
        </w:tc>
        <w:tc>
          <w:tcPr>
            <w:tcW w:w="0" w:type="auto"/>
            <w:tcBorders>
              <w:top w:val="single" w:sz="4" w:space="0" w:color="8A0000"/>
              <w:left w:val="single" w:sz="4" w:space="0" w:color="8A0000"/>
              <w:bottom w:val="single" w:sz="4" w:space="0" w:color="8A0000"/>
              <w:right w:val="single" w:sz="4" w:space="0" w:color="8A0000"/>
            </w:tcBorders>
            <w:tcMar>
              <w:top w:w="80" w:type="dxa"/>
              <w:bottom w:w="80" w:type="dxa"/>
            </w:tcMar>
          </w:tcPr>
          <w:p w14:paraId="2CE18FD8" w14:textId="77777777" w:rsidR="00136007" w:rsidRPr="0074702C" w:rsidRDefault="00136007" w:rsidP="009C1DB8">
            <w:pPr>
              <w:pStyle w:val="ny-table-text"/>
              <w:jc w:val="center"/>
            </w:pPr>
            <w:r>
              <w:t>D</w:t>
            </w:r>
          </w:p>
        </w:tc>
        <w:tc>
          <w:tcPr>
            <w:tcW w:w="0" w:type="auto"/>
            <w:tcBorders>
              <w:top w:val="single" w:sz="4" w:space="0" w:color="8A0000"/>
              <w:left w:val="single" w:sz="4" w:space="0" w:color="8A0000"/>
              <w:bottom w:val="single" w:sz="4" w:space="0" w:color="8A0000"/>
              <w:right w:val="single" w:sz="4" w:space="0" w:color="8A0000"/>
            </w:tcBorders>
            <w:tcMar>
              <w:top w:w="80" w:type="dxa"/>
              <w:bottom w:w="80" w:type="dxa"/>
            </w:tcMar>
          </w:tcPr>
          <w:p w14:paraId="64580997" w14:textId="75789299" w:rsidR="00136007" w:rsidRPr="003C4B4D" w:rsidRDefault="00136007" w:rsidP="002E3BB9">
            <w:pPr>
              <w:pStyle w:val="ny-table-text-hdr"/>
            </w:pPr>
            <w:r>
              <w:t>First and Last</w:t>
            </w:r>
          </w:p>
          <w:p w14:paraId="1703BAA9" w14:textId="33414700" w:rsidR="00E20E86" w:rsidRDefault="00E20E86" w:rsidP="00E20E86">
            <w:pPr>
              <w:pStyle w:val="ny-table-list-lessons"/>
            </w:pPr>
            <w:r w:rsidRPr="003C4B4D">
              <w:t>Lesson</w:t>
            </w:r>
            <w:r>
              <w:t xml:space="preserve"> 1</w:t>
            </w:r>
            <w:r w:rsidR="00404FC2">
              <w:t>3</w:t>
            </w:r>
            <w:r w:rsidRPr="003C4B4D">
              <w:t>:</w:t>
            </w:r>
            <w:r w:rsidRPr="003C4B4D">
              <w:tab/>
            </w:r>
            <w:r>
              <w:t>Identify first and last in a scattered configuration with 2</w:t>
            </w:r>
            <w:r w:rsidR="00E62272">
              <w:t>–</w:t>
            </w:r>
            <w:r>
              <w:t>5 objects.</w:t>
            </w:r>
          </w:p>
          <w:p w14:paraId="6A97E181" w14:textId="3F9496A6" w:rsidR="00136007" w:rsidRDefault="006143A6" w:rsidP="00754FF0">
            <w:pPr>
              <w:pStyle w:val="ny-table-list-lessons"/>
            </w:pPr>
            <w:r>
              <w:t>Lesson 1</w:t>
            </w:r>
            <w:r w:rsidR="00404FC2">
              <w:t>4</w:t>
            </w:r>
            <w:r w:rsidR="00136007" w:rsidRPr="003C4B4D">
              <w:t>:</w:t>
            </w:r>
            <w:r w:rsidR="00136007" w:rsidRPr="003C4B4D">
              <w:tab/>
            </w:r>
            <w:r>
              <w:t>Identify first and last in a linear configuration</w:t>
            </w:r>
            <w:r w:rsidR="00E20E86">
              <w:t xml:space="preserve"> with 2</w:t>
            </w:r>
            <w:r w:rsidR="00E62272">
              <w:t>–</w:t>
            </w:r>
            <w:r w:rsidR="00E20E86">
              <w:t>10 objects</w:t>
            </w:r>
            <w:r w:rsidR="00136007">
              <w:t>.</w:t>
            </w:r>
          </w:p>
          <w:p w14:paraId="2074C192" w14:textId="15C9D330" w:rsidR="006143A6" w:rsidRPr="003C4B4D" w:rsidRDefault="006143A6" w:rsidP="00E62272">
            <w:pPr>
              <w:pStyle w:val="ny-table-list-lessons"/>
              <w:rPr>
                <w:i/>
                <w:iCs/>
              </w:rPr>
            </w:pPr>
            <w:r>
              <w:t>Lesson 15</w:t>
            </w:r>
            <w:r w:rsidRPr="00754FF0">
              <w:t>:</w:t>
            </w:r>
            <w:r w:rsidRPr="00754FF0">
              <w:tab/>
            </w:r>
            <w:r>
              <w:t>Identify first and last in a circular configuration</w:t>
            </w:r>
            <w:r w:rsidR="00E20E86">
              <w:t xml:space="preserve"> with 2</w:t>
            </w:r>
            <w:r w:rsidR="00E62272">
              <w:t>–</w:t>
            </w:r>
            <w:r w:rsidR="00E20E86">
              <w:t>10 objects</w:t>
            </w:r>
            <w:r w:rsidRPr="00754FF0">
              <w:t>.</w:t>
            </w:r>
          </w:p>
        </w:tc>
        <w:tc>
          <w:tcPr>
            <w:tcW w:w="0" w:type="auto"/>
            <w:tcBorders>
              <w:top w:val="single" w:sz="4" w:space="0" w:color="8A0000"/>
              <w:left w:val="single" w:sz="4" w:space="0" w:color="8A0000"/>
              <w:bottom w:val="single" w:sz="4" w:space="0" w:color="8A0000"/>
              <w:right w:val="single" w:sz="4" w:space="0" w:color="8A0000"/>
            </w:tcBorders>
            <w:tcMar>
              <w:top w:w="80" w:type="dxa"/>
              <w:bottom w:w="80" w:type="dxa"/>
            </w:tcMar>
          </w:tcPr>
          <w:p w14:paraId="3A32BE1A" w14:textId="1B36B757" w:rsidR="00136007" w:rsidRPr="0074702C" w:rsidRDefault="006143A6" w:rsidP="009C1DB8">
            <w:pPr>
              <w:pStyle w:val="ny-table-text"/>
              <w:jc w:val="center"/>
            </w:pPr>
            <w:r>
              <w:t>3</w:t>
            </w:r>
          </w:p>
        </w:tc>
      </w:tr>
      <w:tr w:rsidR="00136007" w:rsidRPr="00DD12E4" w14:paraId="2D1A6417" w14:textId="77777777" w:rsidTr="0052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8A0000"/>
              <w:left w:val="single" w:sz="4" w:space="0" w:color="8A0000"/>
              <w:bottom w:val="single" w:sz="4" w:space="0" w:color="8A0000"/>
              <w:right w:val="single" w:sz="4" w:space="0" w:color="8A0000"/>
            </w:tcBorders>
          </w:tcPr>
          <w:p w14:paraId="0C07AC1F" w14:textId="7D10AE50" w:rsidR="00136007" w:rsidRPr="001C7A75" w:rsidRDefault="006654EF" w:rsidP="00B82DC5">
            <w:pPr>
              <w:pStyle w:val="ny-table-text"/>
              <w:rPr>
                <w:b/>
              </w:rPr>
            </w:pPr>
            <w:r>
              <w:rPr>
                <w:b/>
              </w:rPr>
              <w:t>PK.CC.5</w:t>
            </w:r>
          </w:p>
          <w:p w14:paraId="1D62C95A" w14:textId="7C89D1FB" w:rsidR="00136007" w:rsidRPr="0074702C" w:rsidRDefault="006654EF" w:rsidP="00B82DC5">
            <w:pPr>
              <w:pStyle w:val="ny-table-text"/>
            </w:pPr>
            <w:r>
              <w:t>PK.CC.3a</w:t>
            </w:r>
          </w:p>
        </w:tc>
        <w:tc>
          <w:tcPr>
            <w:tcW w:w="0" w:type="auto"/>
            <w:tcBorders>
              <w:top w:val="single" w:sz="4" w:space="0" w:color="8A0000"/>
              <w:left w:val="single" w:sz="4" w:space="0" w:color="8A0000"/>
              <w:bottom w:val="single" w:sz="4" w:space="0" w:color="8A0000"/>
              <w:right w:val="single" w:sz="4" w:space="0" w:color="8A0000"/>
            </w:tcBorders>
          </w:tcPr>
          <w:p w14:paraId="71D33BFD" w14:textId="77777777" w:rsidR="00136007" w:rsidRPr="0074702C" w:rsidRDefault="00136007" w:rsidP="00B82DC5">
            <w:pPr>
              <w:pStyle w:val="ny-table-text"/>
              <w:jc w:val="center"/>
            </w:pPr>
            <w:r>
              <w:t>E</w:t>
            </w:r>
          </w:p>
        </w:tc>
        <w:tc>
          <w:tcPr>
            <w:tcW w:w="0" w:type="auto"/>
            <w:tcBorders>
              <w:top w:val="single" w:sz="4" w:space="0" w:color="8A0000"/>
              <w:left w:val="single" w:sz="4" w:space="0" w:color="8A0000"/>
              <w:bottom w:val="single" w:sz="4" w:space="0" w:color="8A0000"/>
              <w:right w:val="single" w:sz="4" w:space="0" w:color="8A0000"/>
            </w:tcBorders>
          </w:tcPr>
          <w:p w14:paraId="4FB13EE3" w14:textId="258FE12C" w:rsidR="00136007" w:rsidRPr="003C4B4D" w:rsidRDefault="00136007" w:rsidP="00B82DC5">
            <w:pPr>
              <w:pStyle w:val="ny-table-text-hdr"/>
            </w:pPr>
            <w:r>
              <w:t>Are There Enough</w:t>
            </w:r>
            <w:r w:rsidR="00E805B3">
              <w:t>?</w:t>
            </w:r>
          </w:p>
          <w:p w14:paraId="184E196C" w14:textId="0B8A31E4" w:rsidR="00136007" w:rsidRDefault="006143A6" w:rsidP="006143A6">
            <w:pPr>
              <w:pStyle w:val="ny-table-list-lessons"/>
            </w:pPr>
            <w:r>
              <w:t>Lesson 16</w:t>
            </w:r>
            <w:r w:rsidR="00136007" w:rsidRPr="003C4B4D">
              <w:t>:</w:t>
            </w:r>
            <w:r w:rsidR="00136007" w:rsidRPr="003C4B4D">
              <w:tab/>
            </w:r>
            <w:r w:rsidR="00641C56">
              <w:t xml:space="preserve">Compare:  Match to find there </w:t>
            </w:r>
            <w:r w:rsidR="00364A45">
              <w:t>are</w:t>
            </w:r>
            <w:r w:rsidR="00641C56">
              <w:t xml:space="preserve"> not enough.</w:t>
            </w:r>
          </w:p>
          <w:p w14:paraId="0EF9E77D" w14:textId="4FA8A0BD" w:rsidR="006143A6" w:rsidRDefault="006143A6" w:rsidP="006143A6">
            <w:pPr>
              <w:pStyle w:val="ny-table-list-lessons"/>
            </w:pPr>
            <w:r>
              <w:t>Lesson 17</w:t>
            </w:r>
            <w:r w:rsidRPr="00754FF0">
              <w:t>:</w:t>
            </w:r>
            <w:r w:rsidRPr="00754FF0">
              <w:tab/>
            </w:r>
            <w:r w:rsidR="004C53F9">
              <w:t xml:space="preserve">Compare:  Match </w:t>
            </w:r>
            <w:r>
              <w:t xml:space="preserve">to find there </w:t>
            </w:r>
            <w:r w:rsidR="00364A45">
              <w:t>are</w:t>
            </w:r>
            <w:r>
              <w:t xml:space="preserve"> </w:t>
            </w:r>
            <w:r w:rsidR="00641C56">
              <w:t>exactly enough</w:t>
            </w:r>
            <w:r>
              <w:t xml:space="preserve">.  </w:t>
            </w:r>
          </w:p>
          <w:p w14:paraId="5DC66C8B" w14:textId="132B533F" w:rsidR="006143A6" w:rsidRPr="003C4B4D" w:rsidRDefault="006143A6" w:rsidP="00641C56">
            <w:pPr>
              <w:pStyle w:val="ny-table-list-lessons"/>
              <w:rPr>
                <w:i/>
                <w:iCs/>
              </w:rPr>
            </w:pPr>
            <w:r>
              <w:t>Lesson 18</w:t>
            </w:r>
            <w:r w:rsidRPr="00754FF0">
              <w:t>:</w:t>
            </w:r>
            <w:r w:rsidRPr="00754FF0">
              <w:tab/>
            </w:r>
            <w:r w:rsidR="00641C56">
              <w:t xml:space="preserve">Compare:  Match to find that there </w:t>
            </w:r>
            <w:r w:rsidR="00364A45">
              <w:t>are</w:t>
            </w:r>
            <w:r w:rsidR="00641C56">
              <w:t xml:space="preserve"> enough, with some extras.</w:t>
            </w:r>
          </w:p>
        </w:tc>
        <w:tc>
          <w:tcPr>
            <w:tcW w:w="0" w:type="auto"/>
            <w:tcBorders>
              <w:top w:val="single" w:sz="4" w:space="0" w:color="8A0000"/>
              <w:left w:val="single" w:sz="4" w:space="0" w:color="8A0000"/>
              <w:bottom w:val="single" w:sz="4" w:space="0" w:color="8A0000"/>
              <w:right w:val="single" w:sz="4" w:space="0" w:color="8A0000"/>
            </w:tcBorders>
          </w:tcPr>
          <w:p w14:paraId="203F07C9" w14:textId="31562884" w:rsidR="00136007" w:rsidRPr="0074702C" w:rsidRDefault="006654EF" w:rsidP="00B82DC5">
            <w:pPr>
              <w:pStyle w:val="ny-table-text"/>
              <w:jc w:val="center"/>
            </w:pPr>
            <w:r>
              <w:t>3</w:t>
            </w:r>
          </w:p>
        </w:tc>
      </w:tr>
      <w:tr w:rsidR="00136007" w:rsidRPr="0074702C" w14:paraId="7FC0945C" w14:textId="77777777" w:rsidTr="005249FF">
        <w:tc>
          <w:tcPr>
            <w:tcW w:w="0" w:type="auto"/>
            <w:tcBorders>
              <w:top w:val="single" w:sz="4" w:space="0" w:color="8A0000"/>
              <w:bottom w:val="single" w:sz="4" w:space="0" w:color="8A0000"/>
            </w:tcBorders>
            <w:shd w:val="clear" w:color="auto" w:fill="auto"/>
            <w:tcMar>
              <w:top w:w="80" w:type="dxa"/>
              <w:bottom w:w="100" w:type="dxa"/>
            </w:tcMar>
          </w:tcPr>
          <w:p w14:paraId="1808AA34" w14:textId="2DEB5FE6" w:rsidR="00136007" w:rsidRPr="001C7A75" w:rsidRDefault="00A57C2D" w:rsidP="00B82DC5">
            <w:pPr>
              <w:pStyle w:val="ny-table-text"/>
              <w:rPr>
                <w:b/>
              </w:rPr>
            </w:pPr>
            <w:r>
              <w:rPr>
                <w:b/>
              </w:rPr>
              <w:t>PK.CC.5</w:t>
            </w:r>
          </w:p>
          <w:p w14:paraId="15F134DB" w14:textId="77777777" w:rsidR="00A57C2D" w:rsidRDefault="00A57C2D" w:rsidP="00A57C2D">
            <w:pPr>
              <w:pStyle w:val="ny-table-text"/>
            </w:pPr>
            <w:r>
              <w:t>PK.CC.3a</w:t>
            </w:r>
          </w:p>
          <w:p w14:paraId="109ECF10" w14:textId="61856270" w:rsidR="00136007" w:rsidRPr="0074702C" w:rsidRDefault="00A57C2D" w:rsidP="00A57C2D">
            <w:pPr>
              <w:rPr>
                <w:rFonts w:eastAsia="Myriad Pro" w:cstheme="minorHAnsi"/>
                <w:color w:val="231F20"/>
              </w:rPr>
            </w:pPr>
            <w:r>
              <w:t>PK.CC.3b</w:t>
            </w:r>
          </w:p>
        </w:tc>
        <w:tc>
          <w:tcPr>
            <w:tcW w:w="0" w:type="auto"/>
            <w:tcBorders>
              <w:top w:val="single" w:sz="4" w:space="0" w:color="8A0000"/>
              <w:bottom w:val="single" w:sz="4" w:space="0" w:color="8A0000"/>
            </w:tcBorders>
            <w:shd w:val="clear" w:color="auto" w:fill="auto"/>
            <w:tcMar>
              <w:top w:w="80" w:type="dxa"/>
              <w:bottom w:w="100" w:type="dxa"/>
            </w:tcMar>
          </w:tcPr>
          <w:p w14:paraId="377A44A5" w14:textId="1A55FC5F" w:rsidR="00136007" w:rsidRPr="0074702C" w:rsidRDefault="00136007" w:rsidP="002E3BB9">
            <w:pPr>
              <w:jc w:val="center"/>
              <w:rPr>
                <w:rFonts w:eastAsia="Myriad Pro" w:cstheme="minorHAnsi"/>
                <w:color w:val="231F20"/>
              </w:rPr>
            </w:pPr>
            <w:r>
              <w:t>F</w:t>
            </w:r>
          </w:p>
        </w:tc>
        <w:tc>
          <w:tcPr>
            <w:tcW w:w="0" w:type="auto"/>
            <w:tcBorders>
              <w:top w:val="single" w:sz="4" w:space="0" w:color="8A0000"/>
              <w:bottom w:val="single" w:sz="4" w:space="0" w:color="8A0000"/>
            </w:tcBorders>
            <w:shd w:val="clear" w:color="auto" w:fill="auto"/>
            <w:tcMar>
              <w:top w:w="80" w:type="dxa"/>
              <w:bottom w:w="100" w:type="dxa"/>
            </w:tcMar>
          </w:tcPr>
          <w:p w14:paraId="6FBF77F0" w14:textId="7100471F" w:rsidR="00136007" w:rsidRPr="003C4B4D" w:rsidRDefault="00717323" w:rsidP="00B82DC5">
            <w:pPr>
              <w:pStyle w:val="ny-table-text-hdr"/>
            </w:pPr>
            <w:r>
              <w:t>Comparison of Sets Up to</w:t>
            </w:r>
            <w:r w:rsidR="00136007">
              <w:t xml:space="preserve"> 5</w:t>
            </w:r>
          </w:p>
          <w:p w14:paraId="73113D3B" w14:textId="3E45819D" w:rsidR="00136007" w:rsidRDefault="00A57C2D" w:rsidP="00727743">
            <w:pPr>
              <w:pStyle w:val="ny-table-list-lessons"/>
            </w:pPr>
            <w:r>
              <w:t>Lesson 19</w:t>
            </w:r>
            <w:r w:rsidR="00136007" w:rsidRPr="003C4B4D">
              <w:t>:</w:t>
            </w:r>
            <w:r w:rsidR="00136007" w:rsidRPr="003C4B4D">
              <w:tab/>
            </w:r>
            <w:r>
              <w:t>Count</w:t>
            </w:r>
            <w:r w:rsidR="009813F7">
              <w:t xml:space="preserve"> and match</w:t>
            </w:r>
            <w:r>
              <w:t xml:space="preserve"> to compare using </w:t>
            </w:r>
            <w:r w:rsidR="00364A45">
              <w:rPr>
                <w:i/>
              </w:rPr>
              <w:t>fewer than</w:t>
            </w:r>
            <w:r>
              <w:t xml:space="preserve"> statements</w:t>
            </w:r>
            <w:r w:rsidR="00136007">
              <w:t>.</w:t>
            </w:r>
          </w:p>
          <w:p w14:paraId="5CE18579" w14:textId="64C09F28" w:rsidR="00136007" w:rsidRDefault="00A57C2D" w:rsidP="00A57C2D">
            <w:pPr>
              <w:pStyle w:val="ny-table-list-lessons"/>
            </w:pPr>
            <w:r>
              <w:t>Lesson 20</w:t>
            </w:r>
            <w:r w:rsidR="00136007" w:rsidRPr="003C4B4D">
              <w:t>:</w:t>
            </w:r>
            <w:r w:rsidR="00136007" w:rsidRPr="003C4B4D">
              <w:tab/>
            </w:r>
            <w:r>
              <w:t>Count</w:t>
            </w:r>
            <w:r w:rsidR="009813F7">
              <w:t xml:space="preserve"> and match</w:t>
            </w:r>
            <w:r>
              <w:t xml:space="preserve"> to compare using </w:t>
            </w:r>
            <w:r w:rsidR="00404FC2">
              <w:rPr>
                <w:i/>
              </w:rPr>
              <w:t>the same as</w:t>
            </w:r>
            <w:r>
              <w:t xml:space="preserve"> statements</w:t>
            </w:r>
            <w:r w:rsidR="00136007">
              <w:t>.</w:t>
            </w:r>
          </w:p>
          <w:p w14:paraId="05BC8C89" w14:textId="4CA69CF1" w:rsidR="00A57C2D" w:rsidRDefault="00A57C2D" w:rsidP="00A57C2D">
            <w:pPr>
              <w:pStyle w:val="ny-table-list-lessons"/>
            </w:pPr>
            <w:r>
              <w:t>Lesson 21</w:t>
            </w:r>
            <w:r w:rsidRPr="00754FF0">
              <w:t>:</w:t>
            </w:r>
            <w:r w:rsidRPr="00754FF0">
              <w:tab/>
            </w:r>
            <w:r>
              <w:t>Count</w:t>
            </w:r>
            <w:r w:rsidR="009813F7">
              <w:t xml:space="preserve"> and match</w:t>
            </w:r>
            <w:r>
              <w:t xml:space="preserve"> to compare using </w:t>
            </w:r>
            <w:r w:rsidR="00404FC2">
              <w:rPr>
                <w:i/>
              </w:rPr>
              <w:t>more than</w:t>
            </w:r>
            <w:r>
              <w:t xml:space="preserve"> statements</w:t>
            </w:r>
            <w:r w:rsidRPr="00754FF0">
              <w:t>.</w:t>
            </w:r>
          </w:p>
          <w:p w14:paraId="68A851BE" w14:textId="70EC45BE" w:rsidR="001D08A2" w:rsidRDefault="001D08A2" w:rsidP="002C26FD">
            <w:pPr>
              <w:pStyle w:val="ny-table-list-lessons"/>
            </w:pPr>
            <w:r>
              <w:t>Lesson 22</w:t>
            </w:r>
            <w:r w:rsidRPr="00754FF0">
              <w:t>:</w:t>
            </w:r>
            <w:r w:rsidRPr="00754FF0">
              <w:tab/>
            </w:r>
            <w:r>
              <w:t xml:space="preserve">Count </w:t>
            </w:r>
            <w:r w:rsidR="009813F7">
              <w:t xml:space="preserve">and match </w:t>
            </w:r>
            <w:r>
              <w:t xml:space="preserve">to make sets that are </w:t>
            </w:r>
            <w:r w:rsidRPr="00DD22AC">
              <w:rPr>
                <w:i/>
              </w:rPr>
              <w:t>the same as</w:t>
            </w:r>
            <w:r>
              <w:t xml:space="preserve"> a group of objects</w:t>
            </w:r>
            <w:r w:rsidRPr="00754FF0">
              <w:t>.</w:t>
            </w:r>
          </w:p>
        </w:tc>
        <w:tc>
          <w:tcPr>
            <w:tcW w:w="0" w:type="auto"/>
            <w:tcBorders>
              <w:top w:val="single" w:sz="4" w:space="0" w:color="8A0000"/>
              <w:bottom w:val="single" w:sz="4" w:space="0" w:color="8A0000"/>
            </w:tcBorders>
            <w:shd w:val="clear" w:color="auto" w:fill="auto"/>
            <w:tcMar>
              <w:top w:w="80" w:type="dxa"/>
              <w:bottom w:w="100" w:type="dxa"/>
            </w:tcMar>
          </w:tcPr>
          <w:p w14:paraId="1C54E421" w14:textId="333C8222" w:rsidR="00136007" w:rsidRDefault="005B2B9B" w:rsidP="002E3BB9">
            <w:pPr>
              <w:jc w:val="center"/>
              <w:rPr>
                <w:rFonts w:eastAsia="Myriad Pro" w:cstheme="minorHAnsi"/>
                <w:color w:val="231F20"/>
              </w:rPr>
            </w:pPr>
            <w:r>
              <w:t>4</w:t>
            </w:r>
          </w:p>
        </w:tc>
      </w:tr>
      <w:tr w:rsidR="00136007" w:rsidRPr="0074702C" w14:paraId="168297BF" w14:textId="77777777" w:rsidTr="0052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8A0000"/>
              <w:left w:val="single" w:sz="4" w:space="0" w:color="8A0000"/>
              <w:bottom w:val="single" w:sz="4" w:space="0" w:color="8A0000"/>
              <w:right w:val="single" w:sz="4" w:space="0" w:color="8A0000"/>
            </w:tcBorders>
          </w:tcPr>
          <w:p w14:paraId="6E52E458" w14:textId="0946C7D4" w:rsidR="00136007" w:rsidRPr="001C7A75" w:rsidRDefault="00D514AD" w:rsidP="00B82DC5">
            <w:pPr>
              <w:pStyle w:val="ny-table-text"/>
              <w:rPr>
                <w:b/>
              </w:rPr>
            </w:pPr>
            <w:r>
              <w:rPr>
                <w:b/>
              </w:rPr>
              <w:t>PK.CC.5</w:t>
            </w:r>
          </w:p>
          <w:p w14:paraId="06A541E1" w14:textId="77777777" w:rsidR="00D514AD" w:rsidRDefault="00D514AD" w:rsidP="00D514AD">
            <w:pPr>
              <w:pStyle w:val="ny-table-text"/>
            </w:pPr>
            <w:r>
              <w:t>PK.CC.3a</w:t>
            </w:r>
          </w:p>
          <w:p w14:paraId="7D0F06CA" w14:textId="0CDD12EF" w:rsidR="00136007" w:rsidRPr="001C7A75" w:rsidRDefault="00D514AD" w:rsidP="00D514AD">
            <w:pPr>
              <w:pStyle w:val="ny-table-text"/>
              <w:rPr>
                <w:b/>
              </w:rPr>
            </w:pPr>
            <w:r>
              <w:t>PK.CC.3b</w:t>
            </w:r>
          </w:p>
        </w:tc>
        <w:tc>
          <w:tcPr>
            <w:tcW w:w="0" w:type="auto"/>
            <w:tcBorders>
              <w:top w:val="single" w:sz="4" w:space="0" w:color="8A0000"/>
              <w:left w:val="single" w:sz="4" w:space="0" w:color="8A0000"/>
              <w:bottom w:val="single" w:sz="4" w:space="0" w:color="8A0000"/>
              <w:right w:val="single" w:sz="4" w:space="0" w:color="8A0000"/>
            </w:tcBorders>
          </w:tcPr>
          <w:p w14:paraId="44847921" w14:textId="77777777" w:rsidR="00136007" w:rsidRDefault="00136007" w:rsidP="00B82DC5">
            <w:pPr>
              <w:jc w:val="center"/>
            </w:pPr>
            <w:r>
              <w:t>G</w:t>
            </w:r>
          </w:p>
        </w:tc>
        <w:tc>
          <w:tcPr>
            <w:tcW w:w="0" w:type="auto"/>
            <w:tcBorders>
              <w:top w:val="single" w:sz="4" w:space="0" w:color="8A0000"/>
              <w:left w:val="single" w:sz="4" w:space="0" w:color="8A0000"/>
              <w:bottom w:val="single" w:sz="4" w:space="0" w:color="8A0000"/>
              <w:right w:val="single" w:sz="4" w:space="0" w:color="8A0000"/>
            </w:tcBorders>
          </w:tcPr>
          <w:p w14:paraId="2927C9AC" w14:textId="5B73DC46" w:rsidR="00136007" w:rsidRPr="003C4B4D" w:rsidRDefault="00136007" w:rsidP="00B82DC5">
            <w:pPr>
              <w:pStyle w:val="ny-table-text-hdr"/>
            </w:pPr>
            <w:r>
              <w:t>Co</w:t>
            </w:r>
            <w:r w:rsidR="001D08A2">
              <w:t xml:space="preserve">mparison of Sets Including </w:t>
            </w:r>
            <w:r>
              <w:t>Numerals</w:t>
            </w:r>
            <w:r w:rsidR="00717323">
              <w:t xml:space="preserve"> Up to</w:t>
            </w:r>
            <w:r w:rsidR="001D08A2">
              <w:t xml:space="preserve"> 5</w:t>
            </w:r>
          </w:p>
          <w:p w14:paraId="543F873D" w14:textId="6C03F3DB" w:rsidR="00136007" w:rsidRDefault="00136007" w:rsidP="001D08A2">
            <w:pPr>
              <w:pStyle w:val="ny-table-list-lessons"/>
            </w:pPr>
            <w:r w:rsidRPr="003C4B4D">
              <w:t>Lesson</w:t>
            </w:r>
            <w:r w:rsidR="001D08A2">
              <w:t xml:space="preserve"> 2</w:t>
            </w:r>
            <w:r w:rsidR="00526923">
              <w:t>3</w:t>
            </w:r>
            <w:r w:rsidRPr="003C4B4D">
              <w:t>:</w:t>
            </w:r>
            <w:r w:rsidRPr="003C4B4D">
              <w:tab/>
            </w:r>
            <w:r w:rsidR="007E2A5A">
              <w:t xml:space="preserve">Compare a number of objects using </w:t>
            </w:r>
            <w:r w:rsidR="007E2A5A" w:rsidRPr="009F29A0">
              <w:rPr>
                <w:i/>
              </w:rPr>
              <w:t>more than</w:t>
            </w:r>
            <w:r w:rsidR="007E2A5A">
              <w:t xml:space="preserve"> or </w:t>
            </w:r>
            <w:r w:rsidR="007E2A5A" w:rsidRPr="009F29A0">
              <w:rPr>
                <w:i/>
              </w:rPr>
              <w:t>the same as</w:t>
            </w:r>
            <w:r w:rsidR="007E2A5A">
              <w:t xml:space="preserve"> statements.</w:t>
            </w:r>
          </w:p>
          <w:p w14:paraId="664767BA" w14:textId="6E8C4509" w:rsidR="00526923" w:rsidRDefault="00526923" w:rsidP="00526923">
            <w:pPr>
              <w:pStyle w:val="ny-table-list-lessons"/>
            </w:pPr>
            <w:r w:rsidRPr="003C4B4D">
              <w:t>Lesson</w:t>
            </w:r>
            <w:r>
              <w:t xml:space="preserve"> 24</w:t>
            </w:r>
            <w:r w:rsidRPr="003C4B4D">
              <w:t>:</w:t>
            </w:r>
            <w:r w:rsidRPr="003C4B4D">
              <w:tab/>
            </w:r>
            <w:r w:rsidR="007E2A5A">
              <w:t xml:space="preserve">Compare numbers using </w:t>
            </w:r>
            <w:r w:rsidR="007E2A5A" w:rsidRPr="009F29A0">
              <w:rPr>
                <w:i/>
              </w:rPr>
              <w:t>greater than</w:t>
            </w:r>
            <w:r w:rsidR="007E2A5A">
              <w:t xml:space="preserve"> and </w:t>
            </w:r>
            <w:r w:rsidR="007E2A5A" w:rsidRPr="009F29A0">
              <w:rPr>
                <w:i/>
              </w:rPr>
              <w:t>equal to</w:t>
            </w:r>
            <w:r w:rsidR="007E2A5A">
              <w:t xml:space="preserve"> statements. </w:t>
            </w:r>
            <w:r w:rsidR="00ED64C5">
              <w:t xml:space="preserve"> </w:t>
            </w:r>
            <w:r w:rsidR="007E2A5A">
              <w:t>Verify with materials.</w:t>
            </w:r>
          </w:p>
          <w:p w14:paraId="7CB7263E" w14:textId="0821BC58" w:rsidR="001D08A2" w:rsidRDefault="001D08A2" w:rsidP="001D08A2">
            <w:pPr>
              <w:pStyle w:val="ny-table-list-lessons"/>
            </w:pPr>
            <w:r>
              <w:t>Lesson 2</w:t>
            </w:r>
            <w:r w:rsidR="00526923">
              <w:t>5</w:t>
            </w:r>
            <w:r w:rsidRPr="00754FF0">
              <w:t>:</w:t>
            </w:r>
            <w:r w:rsidRPr="00754FF0">
              <w:tab/>
            </w:r>
            <w:r w:rsidR="007E2A5A">
              <w:t xml:space="preserve">Compare a number of objects using </w:t>
            </w:r>
            <w:r w:rsidR="007E2A5A" w:rsidRPr="009F29A0">
              <w:rPr>
                <w:i/>
              </w:rPr>
              <w:t>less than</w:t>
            </w:r>
            <w:r w:rsidR="007E2A5A">
              <w:t xml:space="preserve"> or </w:t>
            </w:r>
            <w:r w:rsidR="007E2A5A" w:rsidRPr="009F29A0">
              <w:rPr>
                <w:i/>
              </w:rPr>
              <w:t>the same as</w:t>
            </w:r>
            <w:r w:rsidR="007E2A5A">
              <w:t xml:space="preserve"> statements.</w:t>
            </w:r>
          </w:p>
          <w:p w14:paraId="52367984" w14:textId="063977FB" w:rsidR="00526923" w:rsidRDefault="00526923" w:rsidP="00526923">
            <w:pPr>
              <w:pStyle w:val="ny-table-list-lessons"/>
            </w:pPr>
            <w:r w:rsidRPr="003C4B4D">
              <w:t>Lesson</w:t>
            </w:r>
            <w:r>
              <w:t xml:space="preserve"> 26</w:t>
            </w:r>
            <w:r w:rsidRPr="003C4B4D">
              <w:t>:</w:t>
            </w:r>
            <w:r w:rsidRPr="003C4B4D">
              <w:tab/>
            </w:r>
            <w:r w:rsidR="007E2A5A">
              <w:t xml:space="preserve">Compare numbers using </w:t>
            </w:r>
            <w:r w:rsidR="007E2A5A" w:rsidRPr="009F29A0">
              <w:rPr>
                <w:i/>
              </w:rPr>
              <w:t>less than</w:t>
            </w:r>
            <w:r w:rsidR="007E2A5A">
              <w:t xml:space="preserve"> and </w:t>
            </w:r>
            <w:r w:rsidR="007E2A5A" w:rsidRPr="009F29A0">
              <w:rPr>
                <w:i/>
              </w:rPr>
              <w:t>equal to</w:t>
            </w:r>
            <w:r w:rsidR="007E2A5A">
              <w:t xml:space="preserve"> statements. Verify with materials.</w:t>
            </w:r>
          </w:p>
          <w:p w14:paraId="7670876D" w14:textId="7FEAF277" w:rsidR="001D08A2" w:rsidRPr="003C4B4D" w:rsidRDefault="001D08A2" w:rsidP="002A1E63">
            <w:pPr>
              <w:pStyle w:val="ny-table-list-lessons"/>
            </w:pPr>
            <w:r>
              <w:t>Lesson 2</w:t>
            </w:r>
            <w:r w:rsidR="00526923">
              <w:t>7</w:t>
            </w:r>
            <w:r w:rsidRPr="00754FF0">
              <w:t>:</w:t>
            </w:r>
            <w:r w:rsidRPr="00754FF0">
              <w:tab/>
            </w:r>
            <w:r w:rsidR="009813F7">
              <w:t>Count and match to c</w:t>
            </w:r>
            <w:r>
              <w:t>ompare two sets of linking cube</w:t>
            </w:r>
            <w:r w:rsidR="009813F7">
              <w:t xml:space="preserve"> towers</w:t>
            </w:r>
            <w:r w:rsidRPr="00754FF0">
              <w:t>.</w:t>
            </w:r>
          </w:p>
        </w:tc>
        <w:tc>
          <w:tcPr>
            <w:tcW w:w="0" w:type="auto"/>
            <w:tcBorders>
              <w:top w:val="single" w:sz="4" w:space="0" w:color="8A0000"/>
              <w:left w:val="single" w:sz="4" w:space="0" w:color="8A0000"/>
              <w:bottom w:val="single" w:sz="4" w:space="0" w:color="8A0000"/>
              <w:right w:val="single" w:sz="4" w:space="0" w:color="8A0000"/>
            </w:tcBorders>
          </w:tcPr>
          <w:p w14:paraId="5608466D" w14:textId="51E49B65" w:rsidR="00136007" w:rsidRPr="0074702C" w:rsidRDefault="005B2B9B" w:rsidP="00B82DC5">
            <w:pPr>
              <w:jc w:val="center"/>
            </w:pPr>
            <w:r>
              <w:t>5</w:t>
            </w:r>
          </w:p>
        </w:tc>
      </w:tr>
      <w:tr w:rsidR="00136007" w:rsidRPr="00DD12E4" w14:paraId="7270CE2B" w14:textId="77777777" w:rsidTr="0052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8A0000"/>
              <w:left w:val="single" w:sz="4" w:space="0" w:color="8A0000"/>
              <w:bottom w:val="single" w:sz="4" w:space="0" w:color="8A0000"/>
              <w:right w:val="single" w:sz="4" w:space="0" w:color="8A0000"/>
            </w:tcBorders>
            <w:shd w:val="clear" w:color="auto" w:fill="F1EAEA"/>
          </w:tcPr>
          <w:p w14:paraId="3E04338E" w14:textId="64FF239D" w:rsidR="00136007" w:rsidRPr="00DD12E4" w:rsidRDefault="00136007" w:rsidP="00B82DC5">
            <w:pPr>
              <w:rPr>
                <w:rFonts w:eastAsia="Myriad Pro" w:cstheme="minorHAnsi"/>
                <w:color w:val="231F20"/>
              </w:rPr>
            </w:pPr>
          </w:p>
        </w:tc>
        <w:tc>
          <w:tcPr>
            <w:tcW w:w="0" w:type="auto"/>
            <w:tcBorders>
              <w:top w:val="single" w:sz="4" w:space="0" w:color="8A0000"/>
              <w:left w:val="single" w:sz="4" w:space="0" w:color="8A0000"/>
              <w:bottom w:val="single" w:sz="4" w:space="0" w:color="8A0000"/>
              <w:right w:val="single" w:sz="4" w:space="0" w:color="8A0000"/>
            </w:tcBorders>
            <w:shd w:val="clear" w:color="auto" w:fill="F1EAEA"/>
          </w:tcPr>
          <w:p w14:paraId="423AB46A" w14:textId="77777777" w:rsidR="00136007" w:rsidRPr="00DD12E4" w:rsidRDefault="00136007" w:rsidP="00B82DC5">
            <w:pPr>
              <w:jc w:val="center"/>
              <w:rPr>
                <w:rFonts w:eastAsia="Myriad Pro" w:cstheme="minorHAnsi"/>
                <w:color w:val="231F20"/>
              </w:rPr>
            </w:pPr>
          </w:p>
        </w:tc>
        <w:tc>
          <w:tcPr>
            <w:tcW w:w="0" w:type="auto"/>
            <w:tcBorders>
              <w:top w:val="single" w:sz="4" w:space="0" w:color="8A0000"/>
              <w:left w:val="single" w:sz="4" w:space="0" w:color="8A0000"/>
              <w:bottom w:val="single" w:sz="4" w:space="0" w:color="8A0000"/>
              <w:right w:val="single" w:sz="4" w:space="0" w:color="8A0000"/>
            </w:tcBorders>
            <w:shd w:val="clear" w:color="auto" w:fill="F1EAEA"/>
          </w:tcPr>
          <w:p w14:paraId="61281A93" w14:textId="5333EBF8" w:rsidR="00136007" w:rsidRPr="00DD12E4" w:rsidRDefault="00136007" w:rsidP="00AC33F8">
            <w:pPr>
              <w:pStyle w:val="ny-table-text"/>
            </w:pPr>
            <w:r>
              <w:t>End</w:t>
            </w:r>
            <w:r w:rsidR="0083071D">
              <w:t>-of-Module Assessment:  Topics D–G</w:t>
            </w:r>
            <w:r>
              <w:t xml:space="preserve">  (</w:t>
            </w:r>
            <w:r w:rsidR="00AC33F8">
              <w:t xml:space="preserve">Interview style assessment: </w:t>
            </w:r>
            <w:r w:rsidR="005B0212">
              <w:t xml:space="preserve"> </w:t>
            </w:r>
            <w:r w:rsidR="00AC33F8">
              <w:t>4 days</w:t>
            </w:r>
            <w:r w:rsidRPr="00324632">
              <w:t>)</w:t>
            </w:r>
          </w:p>
        </w:tc>
        <w:tc>
          <w:tcPr>
            <w:tcW w:w="0" w:type="auto"/>
            <w:tcBorders>
              <w:top w:val="single" w:sz="4" w:space="0" w:color="8A0000"/>
              <w:left w:val="single" w:sz="4" w:space="0" w:color="8A0000"/>
              <w:bottom w:val="single" w:sz="4" w:space="0" w:color="8A0000"/>
              <w:right w:val="single" w:sz="4" w:space="0" w:color="8A0000"/>
            </w:tcBorders>
            <w:shd w:val="clear" w:color="auto" w:fill="F1EAEA"/>
          </w:tcPr>
          <w:p w14:paraId="5A9071F6" w14:textId="725C953F" w:rsidR="00136007" w:rsidRPr="00DD12E4" w:rsidRDefault="001D08A2" w:rsidP="00B82DC5">
            <w:pPr>
              <w:jc w:val="center"/>
              <w:rPr>
                <w:rFonts w:eastAsia="Myriad Pro" w:cstheme="minorHAnsi"/>
                <w:color w:val="231F20"/>
              </w:rPr>
            </w:pPr>
            <w:r>
              <w:rPr>
                <w:rFonts w:eastAsia="Myriad Pro" w:cstheme="minorHAnsi"/>
                <w:color w:val="231F20"/>
              </w:rPr>
              <w:t>4</w:t>
            </w:r>
          </w:p>
        </w:tc>
      </w:tr>
      <w:tr w:rsidR="00136007" w:rsidRPr="0074702C" w14:paraId="67029D50" w14:textId="77777777" w:rsidTr="005249FF">
        <w:trPr>
          <w:trHeight w:hRule="exact" w:val="389"/>
        </w:trPr>
        <w:tc>
          <w:tcPr>
            <w:tcW w:w="0" w:type="auto"/>
            <w:gridSpan w:val="3"/>
            <w:tcBorders>
              <w:top w:val="single" w:sz="4" w:space="0" w:color="8A0000"/>
              <w:right w:val="nil"/>
            </w:tcBorders>
            <w:shd w:val="clear" w:color="auto" w:fill="F1EAEA"/>
            <w:tcMar>
              <w:top w:w="80" w:type="dxa"/>
              <w:bottom w:w="100" w:type="dxa"/>
            </w:tcMar>
          </w:tcPr>
          <w:p w14:paraId="5A5A2236" w14:textId="51355F97" w:rsidR="00136007" w:rsidRPr="003C4B4D" w:rsidRDefault="00136007" w:rsidP="00727743">
            <w:pPr>
              <w:pStyle w:val="ny-table-text-hdr"/>
            </w:pPr>
            <w:r w:rsidRPr="00EE7F4D">
              <w:t>Total Number of Instructional Days</w:t>
            </w:r>
          </w:p>
        </w:tc>
        <w:tc>
          <w:tcPr>
            <w:tcW w:w="0" w:type="auto"/>
            <w:tcBorders>
              <w:top w:val="single" w:sz="4" w:space="0" w:color="8A0000"/>
              <w:left w:val="nil"/>
            </w:tcBorders>
            <w:shd w:val="clear" w:color="auto" w:fill="F1EAEA"/>
            <w:tcMar>
              <w:top w:w="80" w:type="dxa"/>
              <w:bottom w:w="100" w:type="dxa"/>
            </w:tcMar>
          </w:tcPr>
          <w:p w14:paraId="4EDF490F" w14:textId="62A82119" w:rsidR="00136007" w:rsidRPr="0074702C" w:rsidRDefault="0083071D" w:rsidP="002E3BB9">
            <w:pPr>
              <w:jc w:val="center"/>
            </w:pPr>
            <w:r>
              <w:rPr>
                <w:b/>
              </w:rPr>
              <w:t>35</w:t>
            </w:r>
          </w:p>
        </w:tc>
      </w:tr>
    </w:tbl>
    <w:p w14:paraId="66175BB5" w14:textId="77777777" w:rsidR="00ED64C5" w:rsidRDefault="00ED64C5" w:rsidP="00A275A3">
      <w:pPr>
        <w:pStyle w:val="ny-h4"/>
      </w:pPr>
    </w:p>
    <w:p w14:paraId="3787C1DE" w14:textId="77777777" w:rsidR="009728D5" w:rsidRDefault="009728D5">
      <w:pPr>
        <w:rPr>
          <w:rFonts w:ascii="Calibri" w:eastAsia="Myriad Pro" w:hAnsi="Calibri" w:cs="Myriad Pro"/>
          <w:b/>
          <w:bCs/>
          <w:color w:val="231F20"/>
          <w:spacing w:val="-2"/>
          <w:sz w:val="26"/>
          <w:szCs w:val="26"/>
        </w:rPr>
      </w:pPr>
      <w:r>
        <w:br w:type="page"/>
      </w:r>
    </w:p>
    <w:p w14:paraId="0E84D179" w14:textId="623F7566" w:rsidR="00A275A3" w:rsidRDefault="00A275A3" w:rsidP="00A275A3">
      <w:pPr>
        <w:pStyle w:val="ny-h4"/>
      </w:pPr>
      <w:r w:rsidRPr="00464CA6">
        <w:lastRenderedPageBreak/>
        <w:t>New Flue</w:t>
      </w:r>
      <w:r>
        <w:t>ncy Topics Appearing in Module 4</w:t>
      </w:r>
      <w:r w:rsidRPr="00464CA6">
        <w:t xml:space="preserve"> Instruction</w:t>
      </w:r>
    </w:p>
    <w:p w14:paraId="1864B506" w14:textId="434A8245" w:rsidR="00A275A3" w:rsidRDefault="006E46EA" w:rsidP="00A275A3">
      <w:pPr>
        <w:pStyle w:val="ny-list-bullets"/>
      </w:pPr>
      <w:r>
        <w:t xml:space="preserve">Rote </w:t>
      </w:r>
      <w:r w:rsidR="00C10EEA">
        <w:t>c</w:t>
      </w:r>
      <w:r>
        <w:t>ount</w:t>
      </w:r>
      <w:r w:rsidR="00A275A3">
        <w:t xml:space="preserve"> to 20</w:t>
      </w:r>
    </w:p>
    <w:p w14:paraId="3FB7DA59" w14:textId="421FDC8A" w:rsidR="00A275A3" w:rsidRDefault="006E46EA" w:rsidP="00A275A3">
      <w:pPr>
        <w:pStyle w:val="ny-list-bullets"/>
      </w:pPr>
      <w:r>
        <w:t>Decompose</w:t>
      </w:r>
      <w:r w:rsidR="00A275A3">
        <w:t xml:space="preserve"> numbers up to 5</w:t>
      </w:r>
    </w:p>
    <w:p w14:paraId="1D889B52" w14:textId="7C2E3C12" w:rsidR="00A275A3" w:rsidRDefault="006E46EA" w:rsidP="00A275A3">
      <w:pPr>
        <w:pStyle w:val="ny-list-bullets"/>
      </w:pPr>
      <w:r>
        <w:t xml:space="preserve">Tally numbers up to </w:t>
      </w:r>
      <w:r w:rsidR="00A275A3">
        <w:t>10</w:t>
      </w:r>
    </w:p>
    <w:p w14:paraId="3CA71F79" w14:textId="7338FFAF" w:rsidR="006E46EA" w:rsidRDefault="006E46EA" w:rsidP="00A275A3">
      <w:pPr>
        <w:pStyle w:val="ny-list-bullets"/>
      </w:pPr>
      <w:r>
        <w:t>Compare quantities up to 5</w:t>
      </w:r>
    </w:p>
    <w:p w14:paraId="48F76A6F" w14:textId="1C74697C" w:rsidR="006E46EA" w:rsidRDefault="006E46EA" w:rsidP="00A275A3">
      <w:pPr>
        <w:pStyle w:val="ny-list-bullets"/>
      </w:pPr>
      <w:r>
        <w:t>Form numerals 0</w:t>
      </w:r>
      <w:r w:rsidR="00194600">
        <w:t>–</w:t>
      </w:r>
      <w:r>
        <w:t>5</w:t>
      </w:r>
    </w:p>
    <w:p w14:paraId="7AF261E6" w14:textId="3FA2B0F0" w:rsidR="00A32AB1" w:rsidRDefault="00A32AB1" w:rsidP="00A275A3">
      <w:pPr>
        <w:pStyle w:val="ny-list-bullets"/>
      </w:pPr>
      <w:r>
        <w:t>Matching count to abstract numeral</w:t>
      </w:r>
    </w:p>
    <w:p w14:paraId="01121E9A" w14:textId="77777777" w:rsidR="00A275A3" w:rsidRDefault="00A275A3" w:rsidP="00A275A3">
      <w:pPr>
        <w:pStyle w:val="ny-h4"/>
      </w:pPr>
      <w:r>
        <w:t>Familiar Fluency</w:t>
      </w:r>
    </w:p>
    <w:p w14:paraId="2F2CAB79" w14:textId="5FA9DE0F" w:rsidR="00A275A3" w:rsidRDefault="00D027A9" w:rsidP="00A275A3">
      <w:pPr>
        <w:pStyle w:val="ny-list-bullets"/>
      </w:pPr>
      <w:r>
        <w:t>Rote count to 10</w:t>
      </w:r>
    </w:p>
    <w:p w14:paraId="6751FF2B" w14:textId="10B6EC50" w:rsidR="006E46EA" w:rsidRDefault="00D027A9" w:rsidP="006E46EA">
      <w:pPr>
        <w:pStyle w:val="ny-list-bullets"/>
      </w:pPr>
      <w:r>
        <w:t>Count one-to-one</w:t>
      </w:r>
      <w:r w:rsidR="006E46EA">
        <w:t xml:space="preserve"> within 10</w:t>
      </w:r>
    </w:p>
    <w:p w14:paraId="2A47CB19" w14:textId="38FF7A69" w:rsidR="00D027A9" w:rsidRDefault="00D027A9" w:rsidP="006E46EA">
      <w:pPr>
        <w:pStyle w:val="ny-list-bullets"/>
      </w:pPr>
      <w:r>
        <w:t>Count 0</w:t>
      </w:r>
      <w:r w:rsidR="00194600">
        <w:t>–</w:t>
      </w:r>
      <w:r>
        <w:t>10 in different formations</w:t>
      </w:r>
    </w:p>
    <w:p w14:paraId="285EBD04" w14:textId="23643583" w:rsidR="00A275A3" w:rsidRDefault="00D027A9" w:rsidP="00A275A3">
      <w:pPr>
        <w:pStyle w:val="ny-list-bullets"/>
      </w:pPr>
      <w:r>
        <w:t>Make a group of 0 to 8</w:t>
      </w:r>
      <w:r w:rsidR="00A275A3">
        <w:t xml:space="preserve"> objects</w:t>
      </w:r>
    </w:p>
    <w:p w14:paraId="08003977" w14:textId="35792F37" w:rsidR="00870E7A" w:rsidRPr="006C5A78" w:rsidRDefault="00870E7A" w:rsidP="00ED64C5">
      <w:pPr>
        <w:pStyle w:val="ny-h2"/>
      </w:pPr>
      <w:r w:rsidRPr="006C5A78">
        <w:t>Terminology</w:t>
      </w:r>
    </w:p>
    <w:p w14:paraId="788E44F4" w14:textId="0797B28F" w:rsidR="00870E7A" w:rsidRPr="00A40DA4" w:rsidRDefault="00AC01E9" w:rsidP="00D91B82">
      <w:pPr>
        <w:pStyle w:val="ny-h4"/>
      </w:pPr>
      <w:r w:rsidRPr="00AC01E9">
        <w:t>New or Recently Introduced Terms</w:t>
      </w:r>
      <w:r>
        <w:t xml:space="preserve"> </w:t>
      </w:r>
    </w:p>
    <w:p w14:paraId="1D7F25AF" w14:textId="4C75AB79" w:rsidR="007274D3" w:rsidRDefault="007274D3" w:rsidP="00870E7A">
      <w:pPr>
        <w:pStyle w:val="ny-list-bullets"/>
      </w:pPr>
      <w:r>
        <w:t xml:space="preserve">About the same </w:t>
      </w:r>
      <w:r w:rsidR="003059CC">
        <w:t xml:space="preserve">length/height/weight </w:t>
      </w:r>
      <w:r>
        <w:t>as</w:t>
      </w:r>
      <w:r w:rsidR="006F2BFB">
        <w:t xml:space="preserve"> (way to compare measureable attributes)</w:t>
      </w:r>
    </w:p>
    <w:p w14:paraId="61C247AD" w14:textId="23A0A121" w:rsidR="007274D3" w:rsidRDefault="007274D3" w:rsidP="00870E7A">
      <w:pPr>
        <w:pStyle w:val="ny-list-bullets"/>
      </w:pPr>
      <w:r>
        <w:t>Are there enough</w:t>
      </w:r>
      <w:r w:rsidR="004824F4">
        <w:t>…</w:t>
      </w:r>
      <w:r>
        <w:t>?</w:t>
      </w:r>
      <w:r w:rsidR="00B820F6">
        <w:t xml:space="preserve"> (comparative question)</w:t>
      </w:r>
    </w:p>
    <w:p w14:paraId="7544ADC8" w14:textId="4055FCF5" w:rsidR="007274D3" w:rsidRDefault="007274D3" w:rsidP="00870E7A">
      <w:pPr>
        <w:pStyle w:val="ny-list-bullets"/>
      </w:pPr>
      <w:r>
        <w:t>Balance scale</w:t>
      </w:r>
      <w:r w:rsidR="00853A5C">
        <w:t xml:space="preserve"> (tool for </w:t>
      </w:r>
      <w:r w:rsidR="00B820F6">
        <w:t>weight measurement</w:t>
      </w:r>
      <w:r w:rsidR="00853A5C">
        <w:t>)</w:t>
      </w:r>
    </w:p>
    <w:p w14:paraId="66CBCE1C" w14:textId="1785EF85" w:rsidR="007274D3" w:rsidRDefault="007274D3" w:rsidP="00A202AF">
      <w:pPr>
        <w:pStyle w:val="ny-list-bullets"/>
      </w:pPr>
      <w:r>
        <w:t>B</w:t>
      </w:r>
      <w:r w:rsidR="00A202AF">
        <w:t>igger than</w:t>
      </w:r>
      <w:r w:rsidR="00853A5C">
        <w:t xml:space="preserve"> (</w:t>
      </w:r>
      <w:r w:rsidR="00B820F6">
        <w:t>volume or size comparison</w:t>
      </w:r>
      <w:r w:rsidR="00853A5C">
        <w:t>)</w:t>
      </w:r>
    </w:p>
    <w:p w14:paraId="33AEFD23" w14:textId="35E5AAAF" w:rsidR="007274D3" w:rsidRDefault="007274D3" w:rsidP="00870E7A">
      <w:pPr>
        <w:pStyle w:val="ny-list-bullets"/>
      </w:pPr>
      <w:r>
        <w:t>Compare</w:t>
      </w:r>
      <w:r w:rsidR="00B820F6">
        <w:t xml:space="preserve"> (specifically using direct comparison</w:t>
      </w:r>
      <w:r w:rsidR="00B06B6C">
        <w:t>)</w:t>
      </w:r>
    </w:p>
    <w:p w14:paraId="55067F9F" w14:textId="08426F40" w:rsidR="00C94853" w:rsidRDefault="00C94853" w:rsidP="00870E7A">
      <w:pPr>
        <w:pStyle w:val="ny-list-bullets"/>
      </w:pPr>
      <w:r>
        <w:t>Empty (</w:t>
      </w:r>
      <w:r w:rsidR="00B820F6">
        <w:t>volume comparison</w:t>
      </w:r>
      <w:r>
        <w:t>)</w:t>
      </w:r>
    </w:p>
    <w:p w14:paraId="26B3D802" w14:textId="4E056A23" w:rsidR="007E2A5A" w:rsidRDefault="007E2A5A" w:rsidP="00870E7A">
      <w:pPr>
        <w:pStyle w:val="ny-list-bullets"/>
      </w:pPr>
      <w:r>
        <w:t>Equal to (e.g.</w:t>
      </w:r>
      <w:r w:rsidR="00470467">
        <w:t>,</w:t>
      </w:r>
      <w:r>
        <w:t xml:space="preserve"> 5 is </w:t>
      </w:r>
      <w:r w:rsidRPr="007E2A5A">
        <w:rPr>
          <w:i/>
        </w:rPr>
        <w:t>equal to</w:t>
      </w:r>
      <w:r>
        <w:t xml:space="preserve"> 5.)</w:t>
      </w:r>
    </w:p>
    <w:p w14:paraId="3E74A75F" w14:textId="0CC9AF91" w:rsidR="00A202AF" w:rsidRDefault="00A202AF" w:rsidP="00870E7A">
      <w:pPr>
        <w:pStyle w:val="ny-list-bullets"/>
      </w:pPr>
      <w:r>
        <w:t>Exactly enough</w:t>
      </w:r>
      <w:r w:rsidR="00B820F6">
        <w:t>/not enough (comparative term)</w:t>
      </w:r>
    </w:p>
    <w:p w14:paraId="25CEF4A7" w14:textId="6F54271D" w:rsidR="007274D3" w:rsidRDefault="007274D3" w:rsidP="00870E7A">
      <w:pPr>
        <w:pStyle w:val="ny-list-bullets"/>
      </w:pPr>
      <w:r>
        <w:t>Extra</w:t>
      </w:r>
      <w:r w:rsidR="00853A5C">
        <w:t xml:space="preserve"> (leftovers)</w:t>
      </w:r>
    </w:p>
    <w:p w14:paraId="0F8C6710" w14:textId="46D1C1A2" w:rsidR="007274D3" w:rsidRDefault="007274D3" w:rsidP="00B47817">
      <w:pPr>
        <w:pStyle w:val="ny-list-bullets"/>
      </w:pPr>
      <w:r>
        <w:t>Fewer/fewer than</w:t>
      </w:r>
      <w:r w:rsidR="006F2BFB">
        <w:t xml:space="preserve"> (way to compare </w:t>
      </w:r>
      <w:r w:rsidR="002075F7">
        <w:t>numbers of objects, e.g.</w:t>
      </w:r>
      <w:r w:rsidR="00B06B6C">
        <w:t>,</w:t>
      </w:r>
      <w:r w:rsidR="002075F7">
        <w:t xml:space="preserve"> “There are fewer apples than oranges.”</w:t>
      </w:r>
      <w:r w:rsidR="006F2BFB">
        <w:t>)</w:t>
      </w:r>
    </w:p>
    <w:p w14:paraId="185A93BA" w14:textId="2FD1917D" w:rsidR="007274D3" w:rsidRDefault="007274D3" w:rsidP="00870E7A">
      <w:pPr>
        <w:pStyle w:val="ny-list-bullets"/>
      </w:pPr>
      <w:r>
        <w:t>First</w:t>
      </w:r>
      <w:r w:rsidR="00853A5C">
        <w:t xml:space="preserve"> (</w:t>
      </w:r>
      <w:r w:rsidR="00407458">
        <w:t xml:space="preserve">comparing numbers related to </w:t>
      </w:r>
      <w:r w:rsidR="00853A5C">
        <w:t>order or position)</w:t>
      </w:r>
    </w:p>
    <w:p w14:paraId="39B941D5" w14:textId="1C56835B" w:rsidR="00C94853" w:rsidRDefault="00C94853" w:rsidP="00870E7A">
      <w:pPr>
        <w:pStyle w:val="ny-list-bullets"/>
      </w:pPr>
      <w:r>
        <w:t>Full (</w:t>
      </w:r>
      <w:r w:rsidR="00B820F6">
        <w:t>volume comparison</w:t>
      </w:r>
      <w:r>
        <w:t>)</w:t>
      </w:r>
    </w:p>
    <w:p w14:paraId="65E201E9" w14:textId="3DF9ECA3" w:rsidR="007274D3" w:rsidRDefault="007274D3" w:rsidP="00870E7A">
      <w:pPr>
        <w:pStyle w:val="ny-list-bullets"/>
      </w:pPr>
      <w:r>
        <w:t>Greater/</w:t>
      </w:r>
      <w:r w:rsidR="00A202AF">
        <w:t>g</w:t>
      </w:r>
      <w:r>
        <w:t>reater than</w:t>
      </w:r>
      <w:r w:rsidR="006F2BFB">
        <w:t xml:space="preserve"> (</w:t>
      </w:r>
      <w:r w:rsidR="00B820F6">
        <w:t>number comparison</w:t>
      </w:r>
      <w:r w:rsidR="006F2BFB">
        <w:t>)</w:t>
      </w:r>
    </w:p>
    <w:p w14:paraId="2A704274" w14:textId="59F924D7" w:rsidR="007274D3" w:rsidRDefault="007274D3" w:rsidP="00870E7A">
      <w:pPr>
        <w:pStyle w:val="ny-list-bullets"/>
      </w:pPr>
      <w:r>
        <w:t>Heavy/</w:t>
      </w:r>
      <w:r w:rsidR="002E740A">
        <w:t>heavier/</w:t>
      </w:r>
      <w:r w:rsidR="00A202AF">
        <w:t>h</w:t>
      </w:r>
      <w:r>
        <w:t>eavier than</w:t>
      </w:r>
      <w:r w:rsidR="004A6CCA">
        <w:t xml:space="preserve"> (</w:t>
      </w:r>
      <w:r w:rsidR="00B820F6">
        <w:t>weight comparison</w:t>
      </w:r>
      <w:r w:rsidR="004A6CCA">
        <w:t>)</w:t>
      </w:r>
    </w:p>
    <w:p w14:paraId="673182CB" w14:textId="1D13A17D" w:rsidR="00C866E3" w:rsidRDefault="00C866E3" w:rsidP="00870E7A">
      <w:pPr>
        <w:pStyle w:val="ny-list-bullets"/>
      </w:pPr>
      <w:r>
        <w:t>Height</w:t>
      </w:r>
      <w:r w:rsidR="00407458">
        <w:t xml:space="preserve"> (measurable attribute of objects, described as tall or short)</w:t>
      </w:r>
    </w:p>
    <w:p w14:paraId="61216320" w14:textId="15C722B5" w:rsidR="007274D3" w:rsidRDefault="007274D3" w:rsidP="00870E7A">
      <w:pPr>
        <w:pStyle w:val="ny-list-bullets"/>
      </w:pPr>
      <w:r>
        <w:t>Last</w:t>
      </w:r>
      <w:r w:rsidR="00853A5C">
        <w:t xml:space="preserve"> (</w:t>
      </w:r>
      <w:r w:rsidR="00407458">
        <w:t xml:space="preserve">comparing numbers related to </w:t>
      </w:r>
      <w:r w:rsidR="00853A5C">
        <w:t>order or position</w:t>
      </w:r>
      <w:r w:rsidR="00407458">
        <w:t>)</w:t>
      </w:r>
    </w:p>
    <w:p w14:paraId="58E49C3D" w14:textId="1526F69B" w:rsidR="007274D3" w:rsidRDefault="007274D3" w:rsidP="00870E7A">
      <w:pPr>
        <w:pStyle w:val="ny-list-bullets"/>
      </w:pPr>
      <w:r>
        <w:t>Length</w:t>
      </w:r>
      <w:r w:rsidR="00407458">
        <w:t xml:space="preserve"> (measureable attribute of objects, described as long or short)</w:t>
      </w:r>
    </w:p>
    <w:p w14:paraId="554AB34A" w14:textId="771E652F" w:rsidR="007274D3" w:rsidRDefault="007274D3" w:rsidP="00870E7A">
      <w:pPr>
        <w:pStyle w:val="ny-list-bullets"/>
      </w:pPr>
      <w:r>
        <w:t>Less than</w:t>
      </w:r>
      <w:r w:rsidR="00E24096">
        <w:t xml:space="preserve"> (with reference to volume</w:t>
      </w:r>
      <w:r w:rsidR="007E2A5A">
        <w:t xml:space="preserve">, numbers of objects, </w:t>
      </w:r>
      <w:r w:rsidR="00B820F6">
        <w:t>or</w:t>
      </w:r>
      <w:r w:rsidR="007E2A5A">
        <w:t xml:space="preserve"> numbers, e.g.</w:t>
      </w:r>
      <w:r w:rsidR="00B06B6C">
        <w:t>,</w:t>
      </w:r>
      <w:r w:rsidR="007E2A5A">
        <w:t xml:space="preserve"> 3 is </w:t>
      </w:r>
      <w:r w:rsidR="007E2A5A" w:rsidRPr="007E2A5A">
        <w:rPr>
          <w:i/>
        </w:rPr>
        <w:t>less than</w:t>
      </w:r>
      <w:r w:rsidR="007E2A5A">
        <w:t xml:space="preserve"> 4.</w:t>
      </w:r>
      <w:r w:rsidR="00E24096">
        <w:t>)</w:t>
      </w:r>
    </w:p>
    <w:p w14:paraId="2D115151" w14:textId="1F8055F6" w:rsidR="007274D3" w:rsidRDefault="007274D3" w:rsidP="007274D3">
      <w:pPr>
        <w:pStyle w:val="ny-list-bullets"/>
      </w:pPr>
      <w:r>
        <w:t>Light/</w:t>
      </w:r>
      <w:r w:rsidR="002E740A">
        <w:t>lighter/</w:t>
      </w:r>
      <w:r>
        <w:t>lighter than</w:t>
      </w:r>
      <w:r w:rsidR="004A6CCA">
        <w:t xml:space="preserve"> (</w:t>
      </w:r>
      <w:r w:rsidR="00B820F6">
        <w:t>weight comparison</w:t>
      </w:r>
      <w:r w:rsidR="004A6CCA">
        <w:t>)</w:t>
      </w:r>
    </w:p>
    <w:p w14:paraId="0C6966BF" w14:textId="196E88C6" w:rsidR="007274D3" w:rsidRDefault="00A202AF" w:rsidP="00D91B82">
      <w:pPr>
        <w:pStyle w:val="ny-list-bullets"/>
      </w:pPr>
      <w:r>
        <w:lastRenderedPageBreak/>
        <w:t>Long/</w:t>
      </w:r>
      <w:r w:rsidR="002E740A">
        <w:t>longer/</w:t>
      </w:r>
      <w:r>
        <w:t>l</w:t>
      </w:r>
      <w:r w:rsidR="007274D3">
        <w:t>onger than</w:t>
      </w:r>
      <w:r w:rsidR="004A6CCA">
        <w:t xml:space="preserve"> (</w:t>
      </w:r>
      <w:r w:rsidR="00B820F6">
        <w:t>length comparison</w:t>
      </w:r>
      <w:r w:rsidR="004A6CCA">
        <w:t>)</w:t>
      </w:r>
    </w:p>
    <w:p w14:paraId="42976A74" w14:textId="32068BB2" w:rsidR="007274D3" w:rsidRDefault="007274D3" w:rsidP="00870E7A">
      <w:pPr>
        <w:pStyle w:val="ny-list-bullets"/>
      </w:pPr>
      <w:r>
        <w:t>More than</w:t>
      </w:r>
      <w:r w:rsidR="00E24096">
        <w:t xml:space="preserve"> (with reference to volume</w:t>
      </w:r>
      <w:r w:rsidR="007E2A5A">
        <w:t xml:space="preserve"> and numbers of objects</w:t>
      </w:r>
      <w:r w:rsidR="00E24096">
        <w:t>)</w:t>
      </w:r>
    </w:p>
    <w:p w14:paraId="13793124" w14:textId="2B5EFDCB" w:rsidR="007460F7" w:rsidRDefault="007460F7" w:rsidP="00870E7A">
      <w:pPr>
        <w:pStyle w:val="ny-list-bullets"/>
      </w:pPr>
      <w:r>
        <w:t>Same (with reference to volume, holding the same amount)</w:t>
      </w:r>
    </w:p>
    <w:p w14:paraId="1B642098" w14:textId="6B56AD14" w:rsidR="001714FD" w:rsidRDefault="001714FD" w:rsidP="00870E7A">
      <w:pPr>
        <w:pStyle w:val="ny-list-bullets"/>
      </w:pPr>
      <w:r>
        <w:t>Set (group</w:t>
      </w:r>
      <w:r w:rsidR="0098227B">
        <w:t xml:space="preserve"> of objects</w:t>
      </w:r>
      <w:r>
        <w:t>)</w:t>
      </w:r>
    </w:p>
    <w:p w14:paraId="1A4AB567" w14:textId="641CB010" w:rsidR="007274D3" w:rsidRDefault="007274D3" w:rsidP="00A202AF">
      <w:pPr>
        <w:pStyle w:val="ny-list-bullets"/>
      </w:pPr>
      <w:r>
        <w:t>Short</w:t>
      </w:r>
      <w:r w:rsidR="00A202AF">
        <w:t>/</w:t>
      </w:r>
      <w:r w:rsidR="002E740A">
        <w:t>shorter/</w:t>
      </w:r>
      <w:r w:rsidR="00A202AF">
        <w:t>s</w:t>
      </w:r>
      <w:r>
        <w:t>horter than</w:t>
      </w:r>
      <w:r w:rsidR="004A6CCA">
        <w:t xml:space="preserve"> (</w:t>
      </w:r>
      <w:r w:rsidR="00B820F6">
        <w:t>length comparison</w:t>
      </w:r>
      <w:r w:rsidR="004A6CCA">
        <w:t>)</w:t>
      </w:r>
    </w:p>
    <w:p w14:paraId="3F1DE1DF" w14:textId="77B14B67" w:rsidR="007274D3" w:rsidRDefault="007274D3" w:rsidP="00870E7A">
      <w:pPr>
        <w:pStyle w:val="ny-list-bullets"/>
      </w:pPr>
      <w:r>
        <w:t>Small</w:t>
      </w:r>
      <w:r w:rsidR="00E459A9">
        <w:t>er than</w:t>
      </w:r>
      <w:r w:rsidR="00853A5C">
        <w:t xml:space="preserve"> (</w:t>
      </w:r>
      <w:r w:rsidR="00B820F6">
        <w:t>volume or size comparison</w:t>
      </w:r>
      <w:r w:rsidR="00853A5C">
        <w:t>)</w:t>
      </w:r>
    </w:p>
    <w:p w14:paraId="786EFD5A" w14:textId="30CE82A8" w:rsidR="007274D3" w:rsidRDefault="007274D3" w:rsidP="00870E7A">
      <w:pPr>
        <w:pStyle w:val="ny-list-bullets"/>
      </w:pPr>
      <w:r>
        <w:t>Tall</w:t>
      </w:r>
      <w:r w:rsidR="00E459A9">
        <w:t>/taller than</w:t>
      </w:r>
      <w:r w:rsidR="004A6CCA">
        <w:t xml:space="preserve"> (</w:t>
      </w:r>
      <w:r w:rsidR="00B820F6">
        <w:t>height comparison</w:t>
      </w:r>
      <w:r w:rsidR="004A6CCA">
        <w:t>)</w:t>
      </w:r>
    </w:p>
    <w:p w14:paraId="7ED23940" w14:textId="28981AB8" w:rsidR="00D31BF3" w:rsidRDefault="00D31BF3" w:rsidP="00870E7A">
      <w:pPr>
        <w:pStyle w:val="ny-list-bullets"/>
      </w:pPr>
      <w:r>
        <w:t>Weigh/weight</w:t>
      </w:r>
      <w:r w:rsidR="0073478E">
        <w:t xml:space="preserve"> (measurable attribute of objects, described as heavy or light)</w:t>
      </w:r>
    </w:p>
    <w:p w14:paraId="445BD9DF" w14:textId="77777777" w:rsidR="00870E7A" w:rsidRPr="009224B3" w:rsidRDefault="00AC01E9" w:rsidP="00870E7A">
      <w:pPr>
        <w:pStyle w:val="ny-h4"/>
      </w:pPr>
      <w:r w:rsidRPr="00AC01E9">
        <w:t>Familiar</w:t>
      </w:r>
      <w:r w:rsidRPr="009224B3">
        <w:t xml:space="preserve"> Terms and Symbols</w:t>
      </w:r>
      <w:r w:rsidR="00EE7F4D">
        <w:rPr>
          <w:rStyle w:val="FootnoteReference"/>
        </w:rPr>
        <w:footnoteReference w:id="3"/>
      </w:r>
      <w:r w:rsidRPr="009224B3">
        <w:t xml:space="preserve"> </w:t>
      </w:r>
    </w:p>
    <w:p w14:paraId="13FB5B45" w14:textId="6275369D" w:rsidR="00E459A9" w:rsidRDefault="00E459A9" w:rsidP="00A202AF">
      <w:pPr>
        <w:pStyle w:val="ny-list-bullets"/>
      </w:pPr>
      <w:r>
        <w:t>Big</w:t>
      </w:r>
      <w:r w:rsidR="00B820F6">
        <w:t xml:space="preserve"> (comparative term)</w:t>
      </w:r>
    </w:p>
    <w:p w14:paraId="6133EE6D" w14:textId="4A199E23" w:rsidR="00697A93" w:rsidRDefault="00E069A9" w:rsidP="00BC01E3">
      <w:pPr>
        <w:pStyle w:val="ny-list-bullets"/>
      </w:pPr>
      <w:r>
        <w:t>Counting the Math Way (count fingers from left pinky to right pinky)</w:t>
      </w:r>
    </w:p>
    <w:p w14:paraId="2AC7DEE5" w14:textId="08D91F74" w:rsidR="007274D3" w:rsidRDefault="00A202AF" w:rsidP="00A202AF">
      <w:pPr>
        <w:pStyle w:val="ny-list-bullets"/>
      </w:pPr>
      <w:r>
        <w:t>Exactly the same</w:t>
      </w:r>
      <w:r w:rsidR="003059CC">
        <w:t xml:space="preserve"> </w:t>
      </w:r>
      <w:r w:rsidR="006F2BFB">
        <w:t>(way to analyze objects to match or sort)</w:t>
      </w:r>
    </w:p>
    <w:p w14:paraId="79E15E94" w14:textId="0C9848CF" w:rsidR="00D31BF3" w:rsidRDefault="00D31BF3" w:rsidP="00A202AF">
      <w:pPr>
        <w:pStyle w:val="ny-list-bullets"/>
      </w:pPr>
      <w:r>
        <w:t>Group</w:t>
      </w:r>
      <w:r w:rsidR="006F2BFB">
        <w:t xml:space="preserve"> (objects sharing one or more attributes)</w:t>
      </w:r>
    </w:p>
    <w:p w14:paraId="40B9D05C" w14:textId="2283A87F" w:rsidR="007274D3" w:rsidRDefault="007274D3" w:rsidP="00BC01E3">
      <w:pPr>
        <w:pStyle w:val="ny-list-bullets"/>
      </w:pPr>
      <w:r>
        <w:t>How many</w:t>
      </w:r>
      <w:r w:rsidR="006F2BFB">
        <w:t xml:space="preserve"> (with reference to counting quantities or sets)</w:t>
      </w:r>
    </w:p>
    <w:p w14:paraId="23B77801" w14:textId="003945BB" w:rsidR="00697A93" w:rsidRDefault="00697A93" w:rsidP="00D97842">
      <w:pPr>
        <w:pStyle w:val="ny-list-bullets"/>
      </w:pPr>
      <w:r>
        <w:t>Line</w:t>
      </w:r>
      <w:r w:rsidR="00524544">
        <w:t xml:space="preserve"> (with reference to counting configuration)</w:t>
      </w:r>
    </w:p>
    <w:p w14:paraId="337B222E" w14:textId="54B64BE7" w:rsidR="007274D3" w:rsidRDefault="007274D3" w:rsidP="00D97842">
      <w:pPr>
        <w:pStyle w:val="ny-list-bullets"/>
      </w:pPr>
      <w:r>
        <w:t>Match</w:t>
      </w:r>
      <w:r w:rsidR="006F2BFB">
        <w:t xml:space="preserve"> (group items that are the same or that have the same given attribute)</w:t>
      </w:r>
    </w:p>
    <w:p w14:paraId="3034BAFA" w14:textId="71F5CA75" w:rsidR="00524544" w:rsidRDefault="00524544" w:rsidP="00D97842">
      <w:pPr>
        <w:pStyle w:val="ny-list-bullets"/>
      </w:pPr>
      <w:r>
        <w:t>Mark (with reference to starting point for count)</w:t>
      </w:r>
    </w:p>
    <w:p w14:paraId="15DB0080" w14:textId="067B4E2C" w:rsidR="007274D3" w:rsidRDefault="007274D3" w:rsidP="00D97842">
      <w:pPr>
        <w:pStyle w:val="ny-list-bullets"/>
      </w:pPr>
      <w:r>
        <w:t>More</w:t>
      </w:r>
      <w:r w:rsidR="00BC01E3">
        <w:t>/less (with reference to number or volume comparisons)</w:t>
      </w:r>
    </w:p>
    <w:p w14:paraId="2034DC09" w14:textId="26E9FED1" w:rsidR="00D31BF3" w:rsidRDefault="00D31BF3" w:rsidP="00D97842">
      <w:pPr>
        <w:pStyle w:val="ny-list-bullets"/>
      </w:pPr>
      <w:r>
        <w:t>Position words (down, up)</w:t>
      </w:r>
    </w:p>
    <w:p w14:paraId="708AB6D5" w14:textId="1494F906" w:rsidR="006F2BFB" w:rsidRDefault="006F2BFB" w:rsidP="00B47817">
      <w:pPr>
        <w:pStyle w:val="ny-list-bullets"/>
      </w:pPr>
      <w:r>
        <w:t>Shapes (rectangle, triangle, circle, square)</w:t>
      </w:r>
    </w:p>
    <w:p w14:paraId="0129EE7D" w14:textId="1C1BA756" w:rsidR="00D31BF3" w:rsidRDefault="00D31BF3" w:rsidP="00B47817">
      <w:pPr>
        <w:pStyle w:val="ny-list-bullets"/>
      </w:pPr>
      <w:r>
        <w:t>Size</w:t>
      </w:r>
      <w:r w:rsidR="00BC01E3">
        <w:t xml:space="preserve"> (measureable attributes of objects, described as big or small)</w:t>
      </w:r>
    </w:p>
    <w:p w14:paraId="1EA74DBC" w14:textId="53D48C6A" w:rsidR="00E459A9" w:rsidRDefault="00E459A9" w:rsidP="00B47817">
      <w:pPr>
        <w:pStyle w:val="ny-list-bullets"/>
      </w:pPr>
      <w:r w:rsidRPr="00DA7F02">
        <w:t>Small</w:t>
      </w:r>
      <w:r w:rsidR="00BC01E3" w:rsidRPr="00DA7F02">
        <w:t xml:space="preserve"> </w:t>
      </w:r>
      <w:r w:rsidR="00BC01E3">
        <w:t>(comparative term)</w:t>
      </w:r>
    </w:p>
    <w:p w14:paraId="67A6AFE7" w14:textId="32222788" w:rsidR="00D31BF3" w:rsidRDefault="00D31BF3" w:rsidP="00B47817">
      <w:pPr>
        <w:pStyle w:val="ny-list-bullets"/>
      </w:pPr>
      <w:r>
        <w:t>Sort</w:t>
      </w:r>
      <w:r w:rsidR="006F2BFB">
        <w:t xml:space="preserve"> (group objects according to a particular attribute)</w:t>
      </w:r>
    </w:p>
    <w:p w14:paraId="24294D45" w14:textId="635369C4" w:rsidR="007274D3" w:rsidRDefault="007274D3" w:rsidP="00D97842">
      <w:pPr>
        <w:pStyle w:val="ny-list-bullets"/>
      </w:pPr>
      <w:r>
        <w:t>The same</w:t>
      </w:r>
      <w:r w:rsidR="00E459A9">
        <w:t xml:space="preserve"> as</w:t>
      </w:r>
      <w:r w:rsidR="006F2BFB">
        <w:t xml:space="preserve"> (way to analyze objects to match or sort)</w:t>
      </w:r>
    </w:p>
    <w:p w14:paraId="50DFCDC1" w14:textId="16869E48" w:rsidR="00A202AF" w:rsidRDefault="00D31BF3" w:rsidP="00113AA1">
      <w:pPr>
        <w:pStyle w:val="ny-list-bullets"/>
      </w:pPr>
      <w:r>
        <w:t>Zero</w:t>
      </w:r>
      <w:r w:rsidR="006F2BFB">
        <w:t xml:space="preserve"> (number word)</w:t>
      </w:r>
    </w:p>
    <w:p w14:paraId="5101E41A" w14:textId="77777777" w:rsidR="00E7533A" w:rsidRDefault="00E7533A">
      <w:pPr>
        <w:rPr>
          <w:rFonts w:ascii="Calibri Bold" w:eastAsia="Myriad Pro" w:hAnsi="Calibri Bold" w:cs="Myriad Pro"/>
          <w:b/>
          <w:bCs/>
          <w:color w:val="00789C"/>
          <w:sz w:val="36"/>
          <w:szCs w:val="36"/>
        </w:rPr>
      </w:pPr>
      <w:r>
        <w:br w:type="page"/>
      </w:r>
    </w:p>
    <w:p w14:paraId="20A19521" w14:textId="24D66C35" w:rsidR="00524544" w:rsidRDefault="006C5A78" w:rsidP="005A22FD">
      <w:pPr>
        <w:pStyle w:val="ny-h2"/>
      </w:pPr>
      <w:r>
        <w:lastRenderedPageBreak/>
        <w:t>Suggested Tools and Representations</w:t>
      </w:r>
    </w:p>
    <w:p w14:paraId="55CDA112" w14:textId="77777777" w:rsidR="008020DC" w:rsidRDefault="008020DC" w:rsidP="00D91B82">
      <w:pPr>
        <w:pStyle w:val="ny-list-bullets"/>
      </w:pPr>
      <w:r>
        <w:t>10-frames</w:t>
      </w:r>
    </w:p>
    <w:p w14:paraId="4CA91AE9" w14:textId="77777777" w:rsidR="008020DC" w:rsidRDefault="008020DC" w:rsidP="00D91B82">
      <w:pPr>
        <w:pStyle w:val="ny-list-bullets"/>
      </w:pPr>
      <w:r>
        <w:t>5-frames</w:t>
      </w:r>
    </w:p>
    <w:p w14:paraId="0E7A41A7" w14:textId="77777777" w:rsidR="008020DC" w:rsidRDefault="008020DC" w:rsidP="00D91B82">
      <w:pPr>
        <w:pStyle w:val="ny-list-bullets"/>
      </w:pPr>
      <w:r>
        <w:t>Balance scale</w:t>
      </w:r>
    </w:p>
    <w:p w14:paraId="03355174" w14:textId="4B1B326E" w:rsidR="008020DC" w:rsidRDefault="008020DC" w:rsidP="00D91B82">
      <w:pPr>
        <w:pStyle w:val="ny-list-bullets"/>
      </w:pPr>
      <w:r>
        <w:t>Baseball cutouts, scoreboard, small cutouts (Lesson 23 Templates 1</w:t>
      </w:r>
      <w:r w:rsidR="00115A24">
        <w:t>–</w:t>
      </w:r>
      <w:r>
        <w:t>3)</w:t>
      </w:r>
    </w:p>
    <w:p w14:paraId="2F8281F1" w14:textId="77777777" w:rsidR="008020DC" w:rsidRDefault="008020DC" w:rsidP="00D91B82">
      <w:pPr>
        <w:pStyle w:val="ny-list-bullets"/>
      </w:pPr>
      <w:r>
        <w:t>Big/medium/small containers (tall and short pint-sized, bucket, pitcher, bowls)</w:t>
      </w:r>
    </w:p>
    <w:p w14:paraId="3CBFDA3D" w14:textId="77777777" w:rsidR="008020DC" w:rsidRDefault="008020DC" w:rsidP="00D91B82">
      <w:pPr>
        <w:pStyle w:val="ny-list-bullets"/>
      </w:pPr>
      <w:r>
        <w:t>Building blocks (various colors, rectangular, wooden or foam)</w:t>
      </w:r>
    </w:p>
    <w:p w14:paraId="27241EEB" w14:textId="6D6A748F" w:rsidR="008020DC" w:rsidRDefault="008020DC" w:rsidP="00D91B82">
      <w:pPr>
        <w:pStyle w:val="ny-list-bullets"/>
      </w:pPr>
      <w:r>
        <w:t>Canoe and rowboat templates (Lesson 14 Templates 1</w:t>
      </w:r>
      <w:r w:rsidR="00115A24">
        <w:t>–</w:t>
      </w:r>
      <w:r>
        <w:t>2)</w:t>
      </w:r>
    </w:p>
    <w:p w14:paraId="2FC2DF29" w14:textId="77777777" w:rsidR="008020DC" w:rsidRDefault="008020DC" w:rsidP="00D91B82">
      <w:pPr>
        <w:pStyle w:val="ny-list-bullets"/>
      </w:pPr>
      <w:r>
        <w:t>Chairs (Lesson 16 Template)</w:t>
      </w:r>
    </w:p>
    <w:p w14:paraId="61F7EDCD" w14:textId="4572F218" w:rsidR="008020DC" w:rsidRDefault="008020DC" w:rsidP="00D91B82">
      <w:pPr>
        <w:pStyle w:val="ny-list-bullets"/>
      </w:pPr>
      <w:r>
        <w:t xml:space="preserve">Circle of </w:t>
      </w:r>
      <w:r w:rsidR="003B05CE">
        <w:t>r</w:t>
      </w:r>
      <w:r>
        <w:t>ocks (Lesson 15 Template)</w:t>
      </w:r>
    </w:p>
    <w:p w14:paraId="7F6ABD5E" w14:textId="77777777" w:rsidR="008020DC" w:rsidRDefault="008020DC" w:rsidP="00D91B82">
      <w:pPr>
        <w:pStyle w:val="ny-list-bullets"/>
      </w:pPr>
      <w:r>
        <w:t>Concrete materials (e.g., game pieces, pennies, paper clips, pom-poms, plastic kitchen food, pebbles, colored craft sticks, straws, cups, large/small plates, napkins, etc.)</w:t>
      </w:r>
    </w:p>
    <w:p w14:paraId="3CEFAE91" w14:textId="77777777" w:rsidR="008020DC" w:rsidRDefault="008020DC" w:rsidP="00D91B82">
      <w:pPr>
        <w:pStyle w:val="ny-list-bullets"/>
      </w:pPr>
      <w:r>
        <w:t>Creek mat (Lesson 3 Template)</w:t>
      </w:r>
    </w:p>
    <w:p w14:paraId="5208CE69" w14:textId="77777777" w:rsidR="008020DC" w:rsidRDefault="008020DC" w:rsidP="00D91B82">
      <w:pPr>
        <w:pStyle w:val="ny-list-bullets"/>
      </w:pPr>
      <w:r>
        <w:t>Fish-shaped crackers</w:t>
      </w:r>
    </w:p>
    <w:p w14:paraId="36E374E7" w14:textId="15B1B864" w:rsidR="008020DC" w:rsidRDefault="008020DC" w:rsidP="00D91B82">
      <w:pPr>
        <w:pStyle w:val="ny-list-bullets"/>
      </w:pPr>
      <w:r>
        <w:t>Flat shapes or paper cutouts (Fluency</w:t>
      </w:r>
      <w:r w:rsidR="003B05CE">
        <w:t xml:space="preserve"> Practice</w:t>
      </w:r>
      <w:r>
        <w:t>)</w:t>
      </w:r>
    </w:p>
    <w:p w14:paraId="4F0884D4" w14:textId="77777777" w:rsidR="008020DC" w:rsidRDefault="008020DC" w:rsidP="00144BC4">
      <w:pPr>
        <w:pStyle w:val="ny-list-bullets"/>
      </w:pPr>
      <w:r>
        <w:t>Heavy/light objects</w:t>
      </w:r>
    </w:p>
    <w:p w14:paraId="14DC9ABA" w14:textId="77777777" w:rsidR="008020DC" w:rsidRDefault="008020DC" w:rsidP="00144BC4">
      <w:pPr>
        <w:pStyle w:val="ny-list-bullets"/>
      </w:pPr>
      <w:r>
        <w:t>Hula hoops (or circles of string) for sorting</w:t>
      </w:r>
    </w:p>
    <w:p w14:paraId="6E287FA6" w14:textId="77777777" w:rsidR="008020DC" w:rsidRDefault="008020DC" w:rsidP="00D91B82">
      <w:pPr>
        <w:pStyle w:val="ny-list-bullets"/>
      </w:pPr>
      <w:r>
        <w:t>Linking cubes</w:t>
      </w:r>
    </w:p>
    <w:p w14:paraId="22B5F858" w14:textId="77777777" w:rsidR="008020DC" w:rsidRDefault="008020DC" w:rsidP="00D91B82">
      <w:pPr>
        <w:pStyle w:val="ny-list-bullets"/>
      </w:pPr>
      <w:r>
        <w:t>Modeling clay</w:t>
      </w:r>
    </w:p>
    <w:p w14:paraId="3A05172B" w14:textId="77777777" w:rsidR="008020DC" w:rsidRDefault="008020DC" w:rsidP="00D91B82">
      <w:pPr>
        <w:pStyle w:val="ny-list-bullets"/>
      </w:pPr>
      <w:r>
        <w:t>Movie theater chairs (Lesson 18 Template)</w:t>
      </w:r>
    </w:p>
    <w:p w14:paraId="7A1FD6B1" w14:textId="735FA573" w:rsidR="000C2A4B" w:rsidRDefault="000C2A4B" w:rsidP="005A22FD">
      <w:pPr>
        <w:pStyle w:val="ny-list-bullets"/>
      </w:pPr>
      <w:r>
        <w:t>Dot and numeral cards 1–5</w:t>
      </w:r>
    </w:p>
    <w:p w14:paraId="7056A63C" w14:textId="2650B4E6" w:rsidR="008020DC" w:rsidRDefault="008020DC" w:rsidP="000C2A4B">
      <w:pPr>
        <w:pStyle w:val="ny-list-bullets"/>
      </w:pPr>
      <w:r>
        <w:t xml:space="preserve">Numeral cards </w:t>
      </w:r>
      <w:r w:rsidR="000C2A4B">
        <w:t>(</w:t>
      </w:r>
      <w:r w:rsidR="000C2A4B" w:rsidRPr="000C2A4B">
        <w:t>5 index cards with numbers 1–5 written on them with marker)</w:t>
      </w:r>
    </w:p>
    <w:p w14:paraId="47342EED" w14:textId="77777777" w:rsidR="008020DC" w:rsidRDefault="008020DC" w:rsidP="00D91B82">
      <w:pPr>
        <w:pStyle w:val="ny-list-bullets"/>
      </w:pPr>
      <w:r>
        <w:t>Numeral formation cards (Lessons 19, 20, 22, 24, 26 Fluency Templates)</w:t>
      </w:r>
    </w:p>
    <w:p w14:paraId="37F91FED" w14:textId="77777777" w:rsidR="008020DC" w:rsidRDefault="008020DC" w:rsidP="00D91B82">
      <w:pPr>
        <w:pStyle w:val="ny-list-bullets"/>
      </w:pPr>
      <w:r>
        <w:t>Personal white boards with dry erase markers</w:t>
      </w:r>
    </w:p>
    <w:p w14:paraId="282F92D2" w14:textId="77777777" w:rsidR="008020DC" w:rsidRDefault="008020DC" w:rsidP="00D91B82">
      <w:pPr>
        <w:pStyle w:val="ny-list-bullets"/>
      </w:pPr>
      <w:r>
        <w:t>Round counters</w:t>
      </w:r>
    </w:p>
    <w:p w14:paraId="44203FCE" w14:textId="77777777" w:rsidR="008020DC" w:rsidRDefault="008020DC" w:rsidP="00D91B82">
      <w:pPr>
        <w:pStyle w:val="ny-list-bullets"/>
      </w:pPr>
      <w:r>
        <w:t>Sand/water/rice or beans for volume lessons</w:t>
      </w:r>
    </w:p>
    <w:p w14:paraId="243CA08C" w14:textId="77181AEC" w:rsidR="008020DC" w:rsidRDefault="008020DC" w:rsidP="00D91B82">
      <w:pPr>
        <w:pStyle w:val="ny-list-bullets"/>
      </w:pPr>
      <w:r>
        <w:t>Seesaw picture (Lesson 6 Template 1)</w:t>
      </w:r>
    </w:p>
    <w:p w14:paraId="44E7E51D" w14:textId="77777777" w:rsidR="008020DC" w:rsidRDefault="008020DC" w:rsidP="00D91B82">
      <w:pPr>
        <w:pStyle w:val="ny-list-bullets"/>
      </w:pPr>
      <w:r>
        <w:t>Shopping bags of various sizes</w:t>
      </w:r>
    </w:p>
    <w:p w14:paraId="0F4D639A" w14:textId="77777777" w:rsidR="008020DC" w:rsidRDefault="008020DC" w:rsidP="00D91B82">
      <w:pPr>
        <w:pStyle w:val="ny-list-bullets"/>
      </w:pPr>
      <w:r>
        <w:t>Stars and stripes (Lesson 27 Fluency Template)</w:t>
      </w:r>
    </w:p>
    <w:p w14:paraId="26F2CB29" w14:textId="77777777" w:rsidR="008020DC" w:rsidRDefault="008020DC" w:rsidP="00D91B82">
      <w:pPr>
        <w:pStyle w:val="ny-list-bullets"/>
      </w:pPr>
      <w:r>
        <w:t>Stickers (5 different types)</w:t>
      </w:r>
    </w:p>
    <w:p w14:paraId="4B68B0EC" w14:textId="77777777" w:rsidR="008020DC" w:rsidRDefault="008020DC" w:rsidP="005A22FD">
      <w:pPr>
        <w:pStyle w:val="ny-list-bullets"/>
      </w:pPr>
      <w:r>
        <w:t>Straight object (straw, coffee stirrer, chopstick, or strip of paper)</w:t>
      </w:r>
    </w:p>
    <w:p w14:paraId="0A581D16" w14:textId="77777777" w:rsidR="008020DC" w:rsidRDefault="008020DC" w:rsidP="00D91B82">
      <w:pPr>
        <w:pStyle w:val="ny-list-bullets"/>
      </w:pPr>
      <w:r>
        <w:t xml:space="preserve">String (approximately 7 </w:t>
      </w:r>
      <w:proofErr w:type="spellStart"/>
      <w:r>
        <w:t>ft</w:t>
      </w:r>
      <w:proofErr w:type="spellEnd"/>
      <w:r>
        <w:t xml:space="preserve"> long)</w:t>
      </w:r>
    </w:p>
    <w:p w14:paraId="7160962D" w14:textId="77777777" w:rsidR="008020DC" w:rsidRDefault="008020DC" w:rsidP="00D91B82">
      <w:pPr>
        <w:pStyle w:val="ny-list-bullets"/>
      </w:pPr>
      <w:r>
        <w:t>Stuffed animals</w:t>
      </w:r>
    </w:p>
    <w:p w14:paraId="216E3D9A" w14:textId="77777777" w:rsidR="008020DC" w:rsidRDefault="008020DC" w:rsidP="00D91B82">
      <w:pPr>
        <w:pStyle w:val="ny-list-bullets"/>
      </w:pPr>
      <w:r>
        <w:t>Tall/short objects</w:t>
      </w:r>
    </w:p>
    <w:p w14:paraId="1D3DFD29" w14:textId="77777777" w:rsidR="008020DC" w:rsidRDefault="008020DC" w:rsidP="00D91B82">
      <w:pPr>
        <w:pStyle w:val="ny-list-bullets"/>
      </w:pPr>
      <w:r>
        <w:t>Teddy bear counters</w:t>
      </w:r>
    </w:p>
    <w:p w14:paraId="1EE09895" w14:textId="77777777" w:rsidR="00E7533A" w:rsidRDefault="008020DC" w:rsidP="006C14E1">
      <w:pPr>
        <w:pStyle w:val="ny-list-bullets"/>
      </w:pPr>
      <w:r>
        <w:t>Weight collage (Lesson 6 Template 2)</w:t>
      </w:r>
      <w:r w:rsidR="009728D5">
        <w:br w:type="page"/>
      </w:r>
    </w:p>
    <w:p w14:paraId="0D10266E" w14:textId="294A5EB4" w:rsidR="006C14E1" w:rsidRDefault="006C14E1" w:rsidP="00E7533A">
      <w:pPr>
        <w:pStyle w:val="ny-h2"/>
      </w:pPr>
      <w:r>
        <w:lastRenderedPageBreak/>
        <w:t>Suggested Methods of Instructional Delivery</w:t>
      </w:r>
    </w:p>
    <w:p w14:paraId="518D21F0" w14:textId="77777777" w:rsidR="006C14E1" w:rsidRPr="009F6FA2" w:rsidRDefault="006C14E1" w:rsidP="006C14E1">
      <w:pPr>
        <w:pStyle w:val="ny-h5"/>
      </w:pPr>
      <w:r w:rsidRPr="009F6FA2">
        <w:t>Materials</w:t>
      </w:r>
      <w:r>
        <w:t xml:space="preserve"> Needed for Personal White Boards</w:t>
      </w:r>
    </w:p>
    <w:p w14:paraId="2E5BC69C" w14:textId="77777777" w:rsidR="006C14E1" w:rsidRPr="009F6FA2" w:rsidRDefault="006C14E1" w:rsidP="006C14E1">
      <w:pPr>
        <w:tabs>
          <w:tab w:val="left" w:pos="540"/>
        </w:tabs>
        <w:spacing w:after="0" w:line="240" w:lineRule="auto"/>
        <w:ind w:left="432"/>
      </w:pPr>
      <w:r w:rsidRPr="009F6FA2">
        <w:t xml:space="preserve">1 </w:t>
      </w:r>
      <w:r>
        <w:t>heavy duty clear sheet p</w:t>
      </w:r>
      <w:r w:rsidRPr="009F6FA2">
        <w:t>rotector</w:t>
      </w:r>
    </w:p>
    <w:p w14:paraId="11DF2105" w14:textId="54EA3195" w:rsidR="006C14E1" w:rsidRPr="009F6FA2" w:rsidRDefault="006C14E1" w:rsidP="006C14E1">
      <w:pPr>
        <w:tabs>
          <w:tab w:val="left" w:pos="540"/>
        </w:tabs>
        <w:spacing w:after="0" w:line="240" w:lineRule="auto"/>
        <w:ind w:left="432"/>
      </w:pPr>
      <w:r w:rsidRPr="009F6FA2">
        <w:t>1 piece of stiff red tag board 11</w:t>
      </w:r>
      <w:r w:rsidR="003B05CE">
        <w:t xml:space="preserve"> inch</w:t>
      </w:r>
      <w:r w:rsidRPr="009F6FA2">
        <w:t xml:space="preserve"> </w:t>
      </w:r>
      <w:r w:rsidR="003B05CE">
        <w:t>× 8</w:t>
      </w:r>
      <w:r w:rsidRPr="009F6FA2">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3B05CE">
        <w:t xml:space="preserve"> inch</w:t>
      </w:r>
    </w:p>
    <w:p w14:paraId="38028832" w14:textId="24EF6350" w:rsidR="006C14E1" w:rsidRPr="009F6FA2" w:rsidRDefault="006C14E1" w:rsidP="006C14E1">
      <w:pPr>
        <w:tabs>
          <w:tab w:val="left" w:pos="540"/>
        </w:tabs>
        <w:spacing w:after="0" w:line="240" w:lineRule="auto"/>
        <w:ind w:left="432"/>
      </w:pPr>
      <w:r w:rsidRPr="009F6FA2">
        <w:t>1 piece of stiff white tag board 11</w:t>
      </w:r>
      <w:r w:rsidR="003B05CE">
        <w:t xml:space="preserve"> inch</w:t>
      </w:r>
      <w:r w:rsidRPr="009F6FA2">
        <w:t xml:space="preserve"> </w:t>
      </w:r>
      <w:r w:rsidR="003B05CE">
        <w:t>×</w:t>
      </w:r>
      <w:r w:rsidRPr="009F6FA2">
        <w:t xml:space="preserve"> </w:t>
      </w:r>
      <w:r w:rsidR="003B05CE">
        <w:t>8</w:t>
      </w:r>
      <w:r w:rsidR="003B05CE" w:rsidRPr="009F6FA2">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3B05CE">
        <w:t xml:space="preserve"> inch</w:t>
      </w:r>
    </w:p>
    <w:p w14:paraId="542FB5A9" w14:textId="0451EFB1" w:rsidR="006C14E1" w:rsidRPr="009F6FA2" w:rsidRDefault="006C14E1" w:rsidP="006C14E1">
      <w:pPr>
        <w:tabs>
          <w:tab w:val="left" w:pos="540"/>
        </w:tabs>
        <w:spacing w:after="0" w:line="240" w:lineRule="auto"/>
        <w:ind w:left="432"/>
      </w:pPr>
      <w:r w:rsidRPr="009F6FA2">
        <w:t>1 3</w:t>
      </w:r>
      <w:r w:rsidR="003B05CE">
        <w:t xml:space="preserve"> inch ×</w:t>
      </w:r>
      <w:r w:rsidRPr="009F6FA2">
        <w:t xml:space="preserve"> 3</w:t>
      </w:r>
      <w:r w:rsidR="003B05CE">
        <w:t xml:space="preserve"> inch</w:t>
      </w:r>
      <w:r w:rsidRPr="009F6FA2">
        <w:t xml:space="preserve"> piece of dark synthetic </w:t>
      </w:r>
      <w:r>
        <w:t>cloth for</w:t>
      </w:r>
      <w:r w:rsidRPr="009F6FA2">
        <w:t xml:space="preserve"> an eraser </w:t>
      </w:r>
    </w:p>
    <w:p w14:paraId="455909E2" w14:textId="77777777" w:rsidR="006C14E1" w:rsidRDefault="006C14E1" w:rsidP="006C14E1">
      <w:pPr>
        <w:tabs>
          <w:tab w:val="left" w:pos="540"/>
        </w:tabs>
        <w:spacing w:after="0" w:line="240" w:lineRule="auto"/>
        <w:ind w:left="432"/>
      </w:pPr>
      <w:r>
        <w:t>1 dry erase crayon</w:t>
      </w:r>
    </w:p>
    <w:p w14:paraId="03DCF5C0" w14:textId="6A0C5B6F" w:rsidR="006C14E1" w:rsidRPr="009F6FA2" w:rsidRDefault="006C14E1" w:rsidP="006C14E1">
      <w:pPr>
        <w:pStyle w:val="ny-h5"/>
        <w:rPr>
          <w:lang w:bidi="en-US"/>
        </w:rPr>
      </w:pPr>
      <w:r w:rsidRPr="009F6FA2">
        <w:rPr>
          <w:lang w:bidi="en-US"/>
        </w:rPr>
        <w:t>Directions for Creating</w:t>
      </w:r>
      <w:r>
        <w:rPr>
          <w:lang w:bidi="en-US"/>
        </w:rPr>
        <w:t xml:space="preserve"> Personal White Boards</w:t>
      </w:r>
    </w:p>
    <w:p w14:paraId="4ECC87A3" w14:textId="56651637" w:rsidR="006C14E1" w:rsidRPr="00554475" w:rsidRDefault="006C14E1" w:rsidP="006C14E1">
      <w:pPr>
        <w:pStyle w:val="ny-paragraph"/>
        <w:rPr>
          <w:lang w:bidi="en-US"/>
        </w:rPr>
      </w:pPr>
      <w:r w:rsidRPr="009F6FA2">
        <w:rPr>
          <w:lang w:bidi="en-US"/>
        </w:rPr>
        <w:t>Cut your white and red tag to specifications.</w:t>
      </w:r>
      <w:r>
        <w:rPr>
          <w:lang w:bidi="en-US"/>
        </w:rPr>
        <w:t xml:space="preserve"> </w:t>
      </w:r>
      <w:r w:rsidRPr="009F6FA2">
        <w:rPr>
          <w:lang w:bidi="en-US"/>
        </w:rPr>
        <w:t xml:space="preserve"> Slide into the sheet protector. </w:t>
      </w:r>
      <w:r>
        <w:rPr>
          <w:lang w:bidi="en-US"/>
        </w:rPr>
        <w:t xml:space="preserve"> </w:t>
      </w:r>
      <w:r w:rsidRPr="009F6FA2">
        <w:rPr>
          <w:lang w:bidi="en-US"/>
        </w:rPr>
        <w:t>Store your eraser on the red side.</w:t>
      </w:r>
      <w:r>
        <w:rPr>
          <w:lang w:bidi="en-US"/>
        </w:rPr>
        <w:t xml:space="preserve"> </w:t>
      </w:r>
      <w:r w:rsidRPr="009F6FA2">
        <w:rPr>
          <w:lang w:bidi="en-US"/>
        </w:rPr>
        <w:t xml:space="preserve"> </w:t>
      </w:r>
      <w:proofErr w:type="gramStart"/>
      <w:r w:rsidRPr="009F6FA2">
        <w:rPr>
          <w:lang w:bidi="en-US"/>
        </w:rPr>
        <w:t xml:space="preserve">Store markers in a separate container </w:t>
      </w:r>
      <w:r>
        <w:rPr>
          <w:lang w:bidi="en-US"/>
        </w:rPr>
        <w:t>to avoid</w:t>
      </w:r>
      <w:r w:rsidRPr="009F6FA2">
        <w:rPr>
          <w:lang w:bidi="en-US"/>
        </w:rPr>
        <w:t xml:space="preserve"> stretching the sheet protector.</w:t>
      </w:r>
      <w:proofErr w:type="gramEnd"/>
    </w:p>
    <w:p w14:paraId="177C5D98" w14:textId="77777777" w:rsidR="006C14E1" w:rsidRPr="00554475" w:rsidRDefault="006C14E1" w:rsidP="006C14E1">
      <w:pPr>
        <w:pStyle w:val="ny-h5"/>
        <w:rPr>
          <w:lang w:bidi="en-US"/>
        </w:rPr>
      </w:pPr>
      <w:r w:rsidRPr="009F6FA2">
        <w:rPr>
          <w:lang w:bidi="en-US"/>
        </w:rPr>
        <w:t>F</w:t>
      </w:r>
      <w:r>
        <w:rPr>
          <w:lang w:bidi="en-US"/>
        </w:rPr>
        <w:t xml:space="preserve">requently </w:t>
      </w:r>
      <w:r w:rsidRPr="009F6FA2">
        <w:rPr>
          <w:lang w:bidi="en-US"/>
        </w:rPr>
        <w:t>A</w:t>
      </w:r>
      <w:r>
        <w:rPr>
          <w:lang w:bidi="en-US"/>
        </w:rPr>
        <w:t xml:space="preserve">sked </w:t>
      </w:r>
      <w:r w:rsidRPr="009F6FA2">
        <w:rPr>
          <w:lang w:bidi="en-US"/>
        </w:rPr>
        <w:t>Q</w:t>
      </w:r>
      <w:r>
        <w:rPr>
          <w:lang w:bidi="en-US"/>
        </w:rPr>
        <w:t>uestion</w:t>
      </w:r>
      <w:r w:rsidRPr="009F6FA2">
        <w:rPr>
          <w:lang w:bidi="en-US"/>
        </w:rPr>
        <w:t xml:space="preserve">s </w:t>
      </w:r>
      <w:proofErr w:type="gramStart"/>
      <w:r>
        <w:rPr>
          <w:lang w:bidi="en-US"/>
        </w:rPr>
        <w:t>A</w:t>
      </w:r>
      <w:r w:rsidRPr="009F6FA2">
        <w:rPr>
          <w:lang w:bidi="en-US"/>
        </w:rPr>
        <w:t>bout</w:t>
      </w:r>
      <w:proofErr w:type="gramEnd"/>
      <w:r w:rsidRPr="009F6FA2">
        <w:rPr>
          <w:lang w:bidi="en-US"/>
        </w:rPr>
        <w:t xml:space="preserve"> Personal </w:t>
      </w:r>
      <w:r>
        <w:rPr>
          <w:lang w:bidi="en-US"/>
        </w:rPr>
        <w:t xml:space="preserve">White </w:t>
      </w:r>
      <w:r w:rsidRPr="009F6FA2">
        <w:rPr>
          <w:lang w:bidi="en-US"/>
        </w:rPr>
        <w:t>Board</w:t>
      </w:r>
      <w:r>
        <w:rPr>
          <w:lang w:bidi="en-US"/>
        </w:rPr>
        <w:t>s</w:t>
      </w:r>
    </w:p>
    <w:p w14:paraId="191F60D8" w14:textId="77777777" w:rsidR="006C14E1" w:rsidRPr="00916885" w:rsidRDefault="006C14E1" w:rsidP="006C14E1">
      <w:pPr>
        <w:pStyle w:val="ny-paragraph"/>
        <w:rPr>
          <w:i/>
          <w:lang w:bidi="en-US"/>
        </w:rPr>
      </w:pPr>
      <w:r w:rsidRPr="00916885">
        <w:rPr>
          <w:i/>
          <w:lang w:bidi="en-US"/>
        </w:rPr>
        <w:t>Why is one side red and one white?</w:t>
      </w:r>
    </w:p>
    <w:p w14:paraId="63D30307" w14:textId="0F6C04D7" w:rsidR="006C14E1" w:rsidRPr="009F6FA2" w:rsidRDefault="006C14E1" w:rsidP="006C14E1">
      <w:pPr>
        <w:pStyle w:val="ny-paragraph"/>
        <w:ind w:left="720"/>
        <w:rPr>
          <w:lang w:bidi="en-US"/>
        </w:rPr>
      </w:pPr>
      <w:r w:rsidRPr="009F6FA2">
        <w:rPr>
          <w:lang w:bidi="en-US"/>
        </w:rPr>
        <w:t>The white side of the board is the “paper.”</w:t>
      </w:r>
      <w:r>
        <w:rPr>
          <w:lang w:bidi="en-US"/>
        </w:rPr>
        <w:t xml:space="preserve"> </w:t>
      </w:r>
      <w:r w:rsidRPr="009F6FA2">
        <w:rPr>
          <w:lang w:bidi="en-US"/>
        </w:rPr>
        <w:t xml:space="preserve"> Students generally write on it and</w:t>
      </w:r>
      <w:r w:rsidR="003B05CE">
        <w:rPr>
          <w:lang w:bidi="en-US"/>
        </w:rPr>
        <w:t>,</w:t>
      </w:r>
      <w:r w:rsidRPr="009F6FA2">
        <w:rPr>
          <w:lang w:bidi="en-US"/>
        </w:rPr>
        <w:t xml:space="preserve"> if working individually</w:t>
      </w:r>
      <w:r w:rsidR="003B05CE">
        <w:rPr>
          <w:lang w:bidi="en-US"/>
        </w:rPr>
        <w:t>,</w:t>
      </w:r>
      <w:r w:rsidRPr="009F6FA2">
        <w:rPr>
          <w:lang w:bidi="en-US"/>
        </w:rPr>
        <w:t xml:space="preserve"> then turn the board over to signal to the teacher they have completed their work.</w:t>
      </w:r>
      <w:r>
        <w:rPr>
          <w:lang w:bidi="en-US"/>
        </w:rPr>
        <w:t xml:space="preserve"> </w:t>
      </w:r>
      <w:r w:rsidRPr="009F6FA2">
        <w:rPr>
          <w:lang w:bidi="en-US"/>
        </w:rPr>
        <w:t xml:space="preserve"> The teacher then says, “Show me your boards</w:t>
      </w:r>
      <w:r>
        <w:rPr>
          <w:lang w:bidi="en-US"/>
        </w:rPr>
        <w:t>,</w:t>
      </w:r>
      <w:r w:rsidRPr="009F6FA2">
        <w:rPr>
          <w:lang w:bidi="en-US"/>
        </w:rPr>
        <w:t>” when most of the class is ready.</w:t>
      </w:r>
    </w:p>
    <w:p w14:paraId="3128051A" w14:textId="77777777" w:rsidR="006C14E1" w:rsidRPr="00916885" w:rsidRDefault="006C14E1" w:rsidP="006C14E1">
      <w:pPr>
        <w:pStyle w:val="ny-paragraph"/>
        <w:rPr>
          <w:i/>
          <w:lang w:bidi="en-US"/>
        </w:rPr>
      </w:pPr>
      <w:r w:rsidRPr="00916885">
        <w:rPr>
          <w:i/>
          <w:lang w:bidi="en-US"/>
        </w:rPr>
        <w:t xml:space="preserve">What are some of the benefits of a personal </w:t>
      </w:r>
      <w:r>
        <w:rPr>
          <w:i/>
          <w:lang w:bidi="en-US"/>
        </w:rPr>
        <w:t xml:space="preserve">white </w:t>
      </w:r>
      <w:r w:rsidRPr="00916885">
        <w:rPr>
          <w:i/>
          <w:lang w:bidi="en-US"/>
        </w:rPr>
        <w:t>board?</w:t>
      </w:r>
    </w:p>
    <w:p w14:paraId="67587CF3" w14:textId="3E025B50" w:rsidR="006C14E1" w:rsidRPr="009F6FA2" w:rsidRDefault="006C14E1" w:rsidP="006C14E1">
      <w:pPr>
        <w:pStyle w:val="ny-list-bullets"/>
        <w:rPr>
          <w:lang w:bidi="en-US"/>
        </w:rPr>
      </w:pPr>
      <w:r w:rsidRPr="009F6FA2">
        <w:rPr>
          <w:lang w:bidi="en-US"/>
        </w:rPr>
        <w:t xml:space="preserve">The teacher can respond quickly to a hole in student understandings and skills. </w:t>
      </w:r>
      <w:r>
        <w:rPr>
          <w:lang w:bidi="en-US"/>
        </w:rPr>
        <w:t xml:space="preserve"> "</w:t>
      </w:r>
      <w:r w:rsidRPr="009F6FA2">
        <w:rPr>
          <w:lang w:bidi="en-US"/>
        </w:rPr>
        <w:t xml:space="preserve">Let’s </w:t>
      </w:r>
      <w:r>
        <w:rPr>
          <w:lang w:bidi="en-US"/>
        </w:rPr>
        <w:t>draw</w:t>
      </w:r>
      <w:r w:rsidRPr="009F6FA2">
        <w:rPr>
          <w:lang w:bidi="en-US"/>
        </w:rPr>
        <w:t xml:space="preserve"> some </w:t>
      </w:r>
      <w:r>
        <w:rPr>
          <w:lang w:bidi="en-US"/>
        </w:rPr>
        <w:t xml:space="preserve">more </w:t>
      </w:r>
      <w:r w:rsidRPr="009F6FA2">
        <w:rPr>
          <w:lang w:bidi="en-US"/>
        </w:rPr>
        <w:t xml:space="preserve">of these </w:t>
      </w:r>
      <w:r>
        <w:rPr>
          <w:lang w:bidi="en-US"/>
        </w:rPr>
        <w:t xml:space="preserve">addition stories on our personal </w:t>
      </w:r>
      <w:r w:rsidR="003B05CE">
        <w:rPr>
          <w:lang w:bidi="en-US"/>
        </w:rPr>
        <w:t xml:space="preserve">white </w:t>
      </w:r>
      <w:r>
        <w:rPr>
          <w:lang w:bidi="en-US"/>
        </w:rPr>
        <w:t>boards</w:t>
      </w:r>
      <w:r w:rsidRPr="009F6FA2">
        <w:rPr>
          <w:lang w:bidi="en-US"/>
        </w:rPr>
        <w:t>.</w:t>
      </w:r>
      <w:r>
        <w:rPr>
          <w:lang w:bidi="en-US"/>
        </w:rPr>
        <w:t>"</w:t>
      </w:r>
      <w:r w:rsidRPr="009F6FA2">
        <w:rPr>
          <w:lang w:bidi="en-US"/>
        </w:rPr>
        <w:t xml:space="preserve"> </w:t>
      </w:r>
    </w:p>
    <w:p w14:paraId="48BE738F" w14:textId="7B75D02B" w:rsidR="006C14E1" w:rsidRPr="009F6FA2" w:rsidRDefault="006C14E1" w:rsidP="006C14E1">
      <w:pPr>
        <w:pStyle w:val="ny-list-bullets"/>
        <w:rPr>
          <w:lang w:bidi="en-US"/>
        </w:rPr>
      </w:pPr>
      <w:r>
        <w:rPr>
          <w:lang w:bidi="en-US"/>
        </w:rPr>
        <w:t>S</w:t>
      </w:r>
      <w:r w:rsidRPr="009F6FA2">
        <w:rPr>
          <w:lang w:bidi="en-US"/>
        </w:rPr>
        <w:t>tudent</w:t>
      </w:r>
      <w:r w:rsidR="003B05CE">
        <w:rPr>
          <w:lang w:bidi="en-US"/>
        </w:rPr>
        <w:t>s</w:t>
      </w:r>
      <w:r w:rsidRPr="009F6FA2">
        <w:rPr>
          <w:lang w:bidi="en-US"/>
        </w:rPr>
        <w:t xml:space="preserve"> can erase quickly so that </w:t>
      </w:r>
      <w:r>
        <w:rPr>
          <w:lang w:bidi="en-US"/>
        </w:rPr>
        <w:t>they</w:t>
      </w:r>
      <w:r w:rsidRPr="009F6FA2">
        <w:rPr>
          <w:lang w:bidi="en-US"/>
        </w:rPr>
        <w:t xml:space="preserve"> do not </w:t>
      </w:r>
      <w:r>
        <w:rPr>
          <w:lang w:bidi="en-US"/>
        </w:rPr>
        <w:t>worry about their mistakes</w:t>
      </w:r>
      <w:proofErr w:type="gramStart"/>
      <w:r>
        <w:rPr>
          <w:lang w:bidi="en-US"/>
        </w:rPr>
        <w:t>.</w:t>
      </w:r>
      <w:r w:rsidRPr="009F6FA2">
        <w:rPr>
          <w:lang w:bidi="en-US"/>
        </w:rPr>
        <w:t>.</w:t>
      </w:r>
      <w:proofErr w:type="gramEnd"/>
      <w:r w:rsidRPr="009F6FA2">
        <w:rPr>
          <w:lang w:bidi="en-US"/>
        </w:rPr>
        <w:t xml:space="preserve"> </w:t>
      </w:r>
    </w:p>
    <w:p w14:paraId="4D640366" w14:textId="77777777" w:rsidR="006C14E1" w:rsidRPr="009F6FA2" w:rsidRDefault="006C14E1" w:rsidP="006C14E1">
      <w:pPr>
        <w:pStyle w:val="ny-list-bullets"/>
        <w:rPr>
          <w:lang w:bidi="en-US"/>
        </w:rPr>
      </w:pPr>
      <w:r w:rsidRPr="009F6FA2">
        <w:rPr>
          <w:lang w:bidi="en-US"/>
        </w:rPr>
        <w:t xml:space="preserve">They are motivating. </w:t>
      </w:r>
      <w:r>
        <w:rPr>
          <w:lang w:bidi="en-US"/>
        </w:rPr>
        <w:t xml:space="preserve"> </w:t>
      </w:r>
      <w:r w:rsidRPr="009F6FA2">
        <w:rPr>
          <w:lang w:bidi="en-US"/>
        </w:rPr>
        <w:t>Students love both the drill and thrill capability and the chance to do story problems with an engaging medium.</w:t>
      </w:r>
    </w:p>
    <w:p w14:paraId="10E340B7" w14:textId="77777777" w:rsidR="006C14E1" w:rsidRPr="00554475" w:rsidRDefault="006C14E1" w:rsidP="006C14E1">
      <w:pPr>
        <w:pStyle w:val="ny-list-bullets"/>
        <w:rPr>
          <w:bCs/>
          <w:lang w:bidi="en-US"/>
        </w:rPr>
      </w:pPr>
      <w:r w:rsidRPr="009F6FA2">
        <w:rPr>
          <w:lang w:bidi="en-US"/>
        </w:rPr>
        <w:t>Checking work gives the teacher instant feedback about student understanding.</w:t>
      </w:r>
    </w:p>
    <w:p w14:paraId="79366C17" w14:textId="77777777" w:rsidR="006C14E1" w:rsidRPr="00916885" w:rsidRDefault="006C14E1" w:rsidP="006C14E1">
      <w:pPr>
        <w:pStyle w:val="ny-paragraph"/>
        <w:rPr>
          <w:i/>
          <w:lang w:bidi="en-US"/>
        </w:rPr>
      </w:pPr>
      <w:r w:rsidRPr="00916885">
        <w:rPr>
          <w:i/>
          <w:lang w:bidi="en-US"/>
        </w:rPr>
        <w:t xml:space="preserve">What is the benefit of this personal </w:t>
      </w:r>
      <w:r>
        <w:rPr>
          <w:i/>
          <w:lang w:bidi="en-US"/>
        </w:rPr>
        <w:t xml:space="preserve">white </w:t>
      </w:r>
      <w:r w:rsidRPr="00916885">
        <w:rPr>
          <w:i/>
          <w:lang w:bidi="en-US"/>
        </w:rPr>
        <w:t>board over a commercially purchased dry erase board?</w:t>
      </w:r>
    </w:p>
    <w:p w14:paraId="37DDB6BA" w14:textId="77777777" w:rsidR="006C14E1" w:rsidRPr="00554475" w:rsidRDefault="006C14E1" w:rsidP="006C14E1">
      <w:pPr>
        <w:pStyle w:val="ny-list-bullets"/>
      </w:pPr>
      <w:r w:rsidRPr="00554475">
        <w:t>It is much less expensive.</w:t>
      </w:r>
    </w:p>
    <w:p w14:paraId="4FB7C786" w14:textId="6EB6A5F3" w:rsidR="006C14E1" w:rsidRPr="00554475" w:rsidRDefault="006C14E1" w:rsidP="006C14E1">
      <w:pPr>
        <w:pStyle w:val="ny-list-bullets"/>
      </w:pPr>
      <w:r w:rsidRPr="00554475">
        <w:t>Templates</w:t>
      </w:r>
      <w:r w:rsidR="003B05CE">
        <w:t>,</w:t>
      </w:r>
      <w:r w:rsidRPr="00554475">
        <w:t xml:space="preserve"> </w:t>
      </w:r>
      <w:r>
        <w:t>such as number formation sheets</w:t>
      </w:r>
      <w:r w:rsidR="003B05CE">
        <w:t>,</w:t>
      </w:r>
      <w:r>
        <w:t xml:space="preserve"> </w:t>
      </w:r>
      <w:r w:rsidRPr="00554475">
        <w:t>can be stored between the two pieces of tag for easy access and reuse.</w:t>
      </w:r>
    </w:p>
    <w:p w14:paraId="586E443B" w14:textId="77777777" w:rsidR="006C14E1" w:rsidRPr="00554475" w:rsidRDefault="006C14E1" w:rsidP="006C14E1">
      <w:pPr>
        <w:pStyle w:val="ny-list-bullets"/>
      </w:pPr>
      <w:r>
        <w:t>Number formation sheets</w:t>
      </w:r>
      <w:r w:rsidRPr="00554475">
        <w:t xml:space="preserve"> </w:t>
      </w:r>
      <w:r>
        <w:t>and other problem sets</w:t>
      </w:r>
      <w:r w:rsidRPr="00554475">
        <w:t xml:space="preserve"> can be done without marking the paper so that students can work on the problems independently at another time. </w:t>
      </w:r>
    </w:p>
    <w:p w14:paraId="193C827F" w14:textId="77777777" w:rsidR="006C14E1" w:rsidRPr="00554475" w:rsidRDefault="006C14E1" w:rsidP="006C14E1">
      <w:pPr>
        <w:pStyle w:val="ny-list-bullets"/>
      </w:pPr>
      <w:r w:rsidRPr="00554475">
        <w:t>The red</w:t>
      </w:r>
      <w:r>
        <w:t xml:space="preserve"> versus </w:t>
      </w:r>
      <w:r w:rsidRPr="00554475">
        <w:t xml:space="preserve">white </w:t>
      </w:r>
      <w:r>
        <w:t xml:space="preserve">side distinction </w:t>
      </w:r>
      <w:r w:rsidRPr="00554475">
        <w:t xml:space="preserve">clarifies your expectations. </w:t>
      </w:r>
      <w:r>
        <w:t xml:space="preserve"> </w:t>
      </w:r>
      <w:r w:rsidRPr="00554475">
        <w:t xml:space="preserve">When working collaboratively, </w:t>
      </w:r>
      <w:r>
        <w:t xml:space="preserve">there is </w:t>
      </w:r>
      <w:r w:rsidRPr="00554475">
        <w:t xml:space="preserve">no need to use the red. </w:t>
      </w:r>
      <w:r>
        <w:t xml:space="preserve"> </w:t>
      </w:r>
      <w:r w:rsidRPr="00554475">
        <w:t>When working independently, the students know how to keep their work private.</w:t>
      </w:r>
    </w:p>
    <w:p w14:paraId="41670DAA" w14:textId="77777777" w:rsidR="006C14E1" w:rsidRPr="00B9602F" w:rsidRDefault="006C14E1" w:rsidP="006C14E1">
      <w:pPr>
        <w:pStyle w:val="ny-list-bullets"/>
      </w:pPr>
      <w:r w:rsidRPr="00554475">
        <w:t>The sheet protector can be removed so that student work</w:t>
      </w:r>
      <w:r>
        <w:t xml:space="preserve"> can be projected or shared</w:t>
      </w:r>
      <w:r w:rsidRPr="00554475">
        <w:t>.</w:t>
      </w:r>
    </w:p>
    <w:p w14:paraId="460B7C23" w14:textId="77777777" w:rsidR="000A3352" w:rsidRPr="00966857" w:rsidRDefault="000A3352" w:rsidP="00113AA1">
      <w:pPr>
        <w:pStyle w:val="ny-h2"/>
      </w:pPr>
      <w:r w:rsidRPr="00966857">
        <w:lastRenderedPageBreak/>
        <w:t>Scaffolds</w:t>
      </w:r>
      <w:r w:rsidRPr="00966857">
        <w:rPr>
          <w:vertAlign w:val="superscript"/>
        </w:rPr>
        <w:footnoteReference w:id="4"/>
      </w:r>
    </w:p>
    <w:p w14:paraId="63844ADB" w14:textId="77777777" w:rsidR="00E45F58" w:rsidRDefault="00E45F58" w:rsidP="00E45F58">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proofErr w:type="gramStart"/>
      <w:r w:rsidRPr="003B213C">
        <w:rPr>
          <w:i/>
        </w:rPr>
        <w:t>A</w:t>
      </w:r>
      <w:proofErr w:type="gramEnd"/>
      <w:r w:rsidRPr="003B213C">
        <w:rPr>
          <w:i/>
        </w:rPr>
        <w:t xml:space="preserve"> Story of Units</w:t>
      </w:r>
      <w:r>
        <w:t>.</w:t>
      </w:r>
      <w:r w:rsidRPr="003B213C">
        <w:t>”</w:t>
      </w:r>
    </w:p>
    <w:p w14:paraId="5AD8336B" w14:textId="526B3E1F" w:rsidR="00870E7A" w:rsidRPr="008374F3" w:rsidRDefault="00870E7A" w:rsidP="00113AA1">
      <w:pPr>
        <w:pStyle w:val="ny-h2"/>
      </w:pPr>
      <w:r w:rsidRPr="008374F3">
        <w:t>Assessment Summary</w:t>
      </w:r>
    </w:p>
    <w:tbl>
      <w:tblPr>
        <w:tblStyle w:val="TableGrid3"/>
        <w:tblW w:w="4850" w:type="pct"/>
        <w:tblInd w:w="144"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EE7F4D" w:rsidRPr="00B60889" w14:paraId="7956B222" w14:textId="77777777" w:rsidTr="00A00E8D">
        <w:tc>
          <w:tcPr>
            <w:tcW w:w="1000" w:type="pct"/>
            <w:shd w:val="clear" w:color="auto" w:fill="B27C8A"/>
            <w:tcMar>
              <w:top w:w="60" w:type="dxa"/>
              <w:bottom w:w="80" w:type="dxa"/>
            </w:tcMar>
            <w:vAlign w:val="center"/>
          </w:tcPr>
          <w:p w14:paraId="333971CE" w14:textId="7C136E45" w:rsidR="00EE7F4D" w:rsidRPr="009F7874"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3DCFAED3"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vAlign w:val="center"/>
          </w:tcPr>
          <w:p w14:paraId="637296F6"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3E16520E" w14:textId="77777777" w:rsidR="00EE7F4D" w:rsidRPr="009F7874" w:rsidRDefault="00EE7F4D" w:rsidP="002B2FF4">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EE7F4D" w:rsidRPr="00B60889" w14:paraId="441C7AA0" w14:textId="77777777" w:rsidTr="00A00E8D">
        <w:tc>
          <w:tcPr>
            <w:tcW w:w="1000" w:type="pct"/>
            <w:tcMar>
              <w:top w:w="80" w:type="dxa"/>
              <w:bottom w:w="80" w:type="dxa"/>
            </w:tcMar>
          </w:tcPr>
          <w:p w14:paraId="0DFCB465" w14:textId="77777777" w:rsidR="00EE7F4D" w:rsidRPr="00FE11DE" w:rsidRDefault="00EE7F4D" w:rsidP="00BA01B1">
            <w:pPr>
              <w:pStyle w:val="ny-table-text"/>
              <w:rPr>
                <w:b/>
              </w:rPr>
            </w:pPr>
            <w:r>
              <w:t xml:space="preserve">Mid-Module Assessment </w:t>
            </w:r>
            <w:r w:rsidRPr="00FE11DE">
              <w:t>Task</w:t>
            </w:r>
          </w:p>
        </w:tc>
        <w:tc>
          <w:tcPr>
            <w:tcW w:w="750" w:type="pct"/>
          </w:tcPr>
          <w:p w14:paraId="32A14BDA" w14:textId="6F40DDBC" w:rsidR="00EE7F4D" w:rsidRPr="00FE11DE" w:rsidRDefault="00EE7F4D" w:rsidP="00BA01B1">
            <w:pPr>
              <w:pStyle w:val="ny-table-text"/>
              <w:rPr>
                <w:b/>
              </w:rPr>
            </w:pPr>
            <w:r w:rsidRPr="00FE11DE">
              <w:t xml:space="preserve">After Topic </w:t>
            </w:r>
            <w:r w:rsidR="00D514AD">
              <w:t>C</w:t>
            </w:r>
          </w:p>
        </w:tc>
        <w:tc>
          <w:tcPr>
            <w:tcW w:w="2000" w:type="pct"/>
          </w:tcPr>
          <w:p w14:paraId="70E7B6C5" w14:textId="77777777" w:rsidR="00EE7F4D" w:rsidRPr="00FE11DE" w:rsidRDefault="00EE7F4D" w:rsidP="00BA01B1">
            <w:pPr>
              <w:pStyle w:val="ny-table-text"/>
            </w:pPr>
            <w:r>
              <w:t>Constructed response with rubric</w:t>
            </w:r>
          </w:p>
        </w:tc>
        <w:tc>
          <w:tcPr>
            <w:tcW w:w="1250" w:type="pct"/>
            <w:tcMar>
              <w:top w:w="80" w:type="dxa"/>
              <w:bottom w:w="80" w:type="dxa"/>
            </w:tcMar>
          </w:tcPr>
          <w:p w14:paraId="045B95D6" w14:textId="45854389" w:rsidR="006C3FA4" w:rsidRPr="00D514AD" w:rsidRDefault="00D514AD" w:rsidP="00EE7F4D">
            <w:pPr>
              <w:pStyle w:val="ny-table-text"/>
              <w:rPr>
                <w:b/>
              </w:rPr>
            </w:pPr>
            <w:r w:rsidRPr="00D514AD">
              <w:rPr>
                <w:b/>
              </w:rPr>
              <w:t>PK.MD.1</w:t>
            </w:r>
          </w:p>
          <w:p w14:paraId="538583C2" w14:textId="5E16BD9D" w:rsidR="006C3FA4" w:rsidRPr="00FE11DE" w:rsidRDefault="006C3FA4" w:rsidP="00B27940">
            <w:pPr>
              <w:pStyle w:val="ny-table-text"/>
              <w:rPr>
                <w:b/>
              </w:rPr>
            </w:pPr>
          </w:p>
        </w:tc>
      </w:tr>
      <w:tr w:rsidR="00EE7F4D" w:rsidRPr="00B60889" w14:paraId="7CFE791B" w14:textId="77777777" w:rsidTr="00A00E8D">
        <w:tc>
          <w:tcPr>
            <w:tcW w:w="1000" w:type="pct"/>
            <w:tcMar>
              <w:top w:w="80" w:type="dxa"/>
              <w:bottom w:w="80" w:type="dxa"/>
            </w:tcMar>
          </w:tcPr>
          <w:p w14:paraId="13991B1A" w14:textId="77777777" w:rsidR="00EE7F4D" w:rsidRPr="00FE11DE" w:rsidRDefault="00EE7F4D" w:rsidP="00BA01B1">
            <w:pPr>
              <w:pStyle w:val="ny-table-text"/>
              <w:rPr>
                <w:b/>
              </w:rPr>
            </w:pPr>
            <w:r>
              <w:t xml:space="preserve">End-of-Module Assessment </w:t>
            </w:r>
            <w:r w:rsidRPr="00FE11DE">
              <w:t>Task</w:t>
            </w:r>
          </w:p>
        </w:tc>
        <w:tc>
          <w:tcPr>
            <w:tcW w:w="750" w:type="pct"/>
          </w:tcPr>
          <w:p w14:paraId="73B17927" w14:textId="316972A7" w:rsidR="00EE7F4D" w:rsidRPr="00FE11DE" w:rsidRDefault="00EE7F4D" w:rsidP="00BA01B1">
            <w:pPr>
              <w:pStyle w:val="ny-table-text"/>
              <w:rPr>
                <w:b/>
              </w:rPr>
            </w:pPr>
            <w:r w:rsidRPr="00FE11DE">
              <w:t xml:space="preserve">After Topic </w:t>
            </w:r>
            <w:r w:rsidR="00D514AD">
              <w:t>G</w:t>
            </w:r>
          </w:p>
        </w:tc>
        <w:tc>
          <w:tcPr>
            <w:tcW w:w="2000" w:type="pct"/>
          </w:tcPr>
          <w:p w14:paraId="7A81BCA8" w14:textId="77777777" w:rsidR="00EE7F4D" w:rsidRPr="00FE11DE" w:rsidRDefault="00EE7F4D" w:rsidP="00BA01B1">
            <w:pPr>
              <w:pStyle w:val="ny-table-text"/>
              <w:rPr>
                <w:b/>
              </w:rPr>
            </w:pPr>
            <w:r w:rsidRPr="00FE11DE">
              <w:t>Constructed response with rubric</w:t>
            </w:r>
          </w:p>
        </w:tc>
        <w:tc>
          <w:tcPr>
            <w:tcW w:w="1250" w:type="pct"/>
            <w:tcMar>
              <w:top w:w="80" w:type="dxa"/>
              <w:bottom w:w="80" w:type="dxa"/>
            </w:tcMar>
          </w:tcPr>
          <w:p w14:paraId="6FE21405" w14:textId="25CC7142" w:rsidR="00D514AD" w:rsidRPr="001C7A75" w:rsidRDefault="00D514AD" w:rsidP="00D514AD">
            <w:pPr>
              <w:pStyle w:val="ny-table-text"/>
              <w:rPr>
                <w:b/>
              </w:rPr>
            </w:pPr>
            <w:r>
              <w:rPr>
                <w:b/>
              </w:rPr>
              <w:t>PK.CC.5</w:t>
            </w:r>
          </w:p>
          <w:p w14:paraId="0068BEA9" w14:textId="77777777" w:rsidR="00D514AD" w:rsidRPr="001C7A75" w:rsidRDefault="00D514AD" w:rsidP="00D514AD">
            <w:pPr>
              <w:pStyle w:val="ny-table-text"/>
              <w:rPr>
                <w:b/>
              </w:rPr>
            </w:pPr>
            <w:r>
              <w:rPr>
                <w:b/>
              </w:rPr>
              <w:t>PK.CC.6</w:t>
            </w:r>
          </w:p>
          <w:p w14:paraId="06CA08A7" w14:textId="77777777" w:rsidR="00D514AD" w:rsidRDefault="00D514AD" w:rsidP="00D514AD">
            <w:pPr>
              <w:pStyle w:val="ny-table-text"/>
            </w:pPr>
            <w:r>
              <w:t>PK.CC.3a</w:t>
            </w:r>
          </w:p>
          <w:p w14:paraId="3D12B53F" w14:textId="77777777" w:rsidR="00EE7F4D" w:rsidRDefault="00D514AD" w:rsidP="00D514AD">
            <w:pPr>
              <w:pStyle w:val="ny-table-text"/>
            </w:pPr>
            <w:r>
              <w:t>PK.CC.3b</w:t>
            </w:r>
          </w:p>
          <w:p w14:paraId="5FE8B1EB" w14:textId="567ADE55" w:rsidR="00D514AD" w:rsidRPr="00FE11DE" w:rsidRDefault="00D514AD" w:rsidP="002C26FD">
            <w:pPr>
              <w:pStyle w:val="ny-table-text"/>
              <w:rPr>
                <w:b/>
              </w:rPr>
            </w:pPr>
            <w:r>
              <w:t>PK.CC.4</w:t>
            </w:r>
          </w:p>
        </w:tc>
      </w:tr>
    </w:tbl>
    <w:p w14:paraId="497900DC" w14:textId="77777777" w:rsidR="00870E7A" w:rsidRDefault="00870E7A" w:rsidP="002C04B0">
      <w:pPr>
        <w:rPr>
          <w:rFonts w:eastAsia="Myriad Pro" w:cstheme="minorHAnsi"/>
          <w:b/>
          <w:bCs/>
          <w:color w:val="00789C"/>
          <w:spacing w:val="-11"/>
          <w:sz w:val="34"/>
          <w:szCs w:val="34"/>
        </w:rPr>
      </w:pPr>
    </w:p>
    <w:sectPr w:rsidR="00870E7A" w:rsidSect="00A202AF">
      <w:headerReference w:type="default" r:id="rId17"/>
      <w:headerReference w:type="first" r:id="rId18"/>
      <w:pgSz w:w="12240" w:h="15840"/>
      <w:pgMar w:top="1920" w:right="1600" w:bottom="1200" w:left="800" w:header="553" w:footer="1606" w:gutter="0"/>
      <w:pgNumType w:fmt="lowerRoman"/>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1F8ED" w15:done="0"/>
  <w15:commentEx w15:paraId="0B2B22C1" w15:done="0"/>
  <w15:commentEx w15:paraId="78D9E739" w15:paraIdParent="0B2B22C1" w15:done="0"/>
  <w15:commentEx w15:paraId="62F84A4C" w15:done="0"/>
  <w15:commentEx w15:paraId="3ED43D11" w15:done="0"/>
  <w15:commentEx w15:paraId="579CB1E5" w15:done="0"/>
  <w15:commentEx w15:paraId="568659F6" w15:done="0"/>
  <w15:commentEx w15:paraId="06D266BC" w15:done="0"/>
  <w15:commentEx w15:paraId="2AF9319A" w15:done="0"/>
  <w15:commentEx w15:paraId="4EB4EAFC" w15:done="0"/>
  <w15:commentEx w15:paraId="74AAD858" w15:done="0"/>
  <w15:commentEx w15:paraId="77AA76AF" w15:done="0"/>
  <w15:commentEx w15:paraId="07BC555A" w15:done="0"/>
  <w15:commentEx w15:paraId="78CA6FAA" w15:done="0"/>
  <w15:commentEx w15:paraId="7D9A4562" w15:done="0"/>
  <w15:commentEx w15:paraId="52DB8D1D" w15:done="0"/>
  <w15:commentEx w15:paraId="1768FC92" w15:done="0"/>
  <w15:commentEx w15:paraId="7468F888" w15:paraIdParent="1768FC92" w15:done="0"/>
  <w15:commentEx w15:paraId="625D87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CE925" w14:textId="77777777" w:rsidR="009171D0" w:rsidRDefault="009171D0">
      <w:pPr>
        <w:spacing w:after="0" w:line="240" w:lineRule="auto"/>
      </w:pPr>
      <w:r>
        <w:separator/>
      </w:r>
    </w:p>
  </w:endnote>
  <w:endnote w:type="continuationSeparator" w:id="0">
    <w:p w14:paraId="6FED57B1" w14:textId="77777777" w:rsidR="009171D0" w:rsidRDefault="0091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6B99" w14:textId="3E4DBD97" w:rsidR="00EF6F00" w:rsidRPr="004E632B" w:rsidRDefault="00EF6F00" w:rsidP="004D4900">
    <w:pPr>
      <w:pStyle w:val="Footer"/>
    </w:pPr>
    <w:r>
      <w:rPr>
        <w:noProof/>
      </w:rPr>
      <w:drawing>
        <wp:anchor distT="0" distB="0" distL="114300" distR="114300" simplePos="0" relativeHeight="251718656" behindDoc="1" locked="0" layoutInCell="1" allowOverlap="1" wp14:anchorId="6E67AEA0" wp14:editId="1AA3355A">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7E2A5A">
      <w:rPr>
        <w:noProof/>
        <w:sz w:val="20"/>
        <w:szCs w:val="20"/>
      </w:rPr>
      <mc:AlternateContent>
        <mc:Choice Requires="wpg">
          <w:drawing>
            <wp:anchor distT="0" distB="0" distL="114300" distR="114300" simplePos="0" relativeHeight="251715584" behindDoc="0" locked="0" layoutInCell="1" allowOverlap="1" wp14:anchorId="02426F87" wp14:editId="49BD3980">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5" name="Rectangle 15"/>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25"/>
                      <wpg:cNvGrpSpPr>
                        <a:grpSpLocks/>
                      </wpg:cNvGrpSpPr>
                      <wpg:grpSpPr bwMode="auto">
                        <a:xfrm>
                          <a:off x="7148943" y="500320"/>
                          <a:ext cx="178018" cy="90171"/>
                          <a:chOff x="11276" y="14998"/>
                          <a:chExt cx="220" cy="4"/>
                        </a:xfrm>
                      </wpg:grpSpPr>
                      <wps:wsp>
                        <wps:cNvPr id="51"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3"/>
                      <wpg:cNvGrpSpPr>
                        <a:grpSpLocks/>
                      </wpg:cNvGrpSpPr>
                      <wpg:grpSpPr bwMode="auto">
                        <a:xfrm>
                          <a:off x="1765935" y="237490"/>
                          <a:ext cx="83185" cy="271780"/>
                          <a:chOff x="2785" y="14591"/>
                          <a:chExt cx="2" cy="395"/>
                        </a:xfrm>
                      </wpg:grpSpPr>
                      <wps:wsp>
                        <wps:cNvPr id="5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2"/>
                      <wpg:cNvGrpSpPr>
                        <a:grpSpLocks/>
                      </wpg:cNvGrpSpPr>
                      <wpg:grpSpPr bwMode="auto">
                        <a:xfrm>
                          <a:off x="506095" y="109220"/>
                          <a:ext cx="6253480" cy="1270"/>
                          <a:chOff x="800" y="14388"/>
                          <a:chExt cx="9848" cy="2"/>
                        </a:xfrm>
                      </wpg:grpSpPr>
                      <wps:wsp>
                        <wps:cNvPr id="5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CEC1E" w14:textId="77777777" w:rsidR="00EF6F00" w:rsidRDefault="00EF6F00" w:rsidP="00785B6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85B69">
                              <w:rPr>
                                <w:rFonts w:cstheme="minorHAnsi"/>
                                <w:color w:val="41343A"/>
                                <w:sz w:val="16"/>
                                <w:szCs w:val="16"/>
                              </w:rPr>
                              <w:t>Comparison of Length, Weight, Capacity, and Numbers to 5</w:t>
                            </w:r>
                          </w:p>
                          <w:p w14:paraId="2D2B2513" w14:textId="73B66D1C" w:rsidR="00EF6F00" w:rsidRPr="002273E5" w:rsidRDefault="00EF6F00" w:rsidP="00785B6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26521">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3A0C23" w14:textId="77777777" w:rsidR="00EF6F00" w:rsidRPr="002273E5" w:rsidRDefault="00EF6F00" w:rsidP="00785B6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57" name="Text Box 57"/>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9792" w14:textId="77777777" w:rsidR="00EF6F00" w:rsidRPr="002273E5" w:rsidRDefault="00EF6F00" w:rsidP="00785B69">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26521">
                              <w:rPr>
                                <w:rFonts w:ascii="Calibri" w:eastAsia="Myriad Pro Black" w:hAnsi="Calibri" w:cs="Myriad Pro Black"/>
                                <w:b/>
                                <w:bCs/>
                                <w:noProof/>
                                <w:color w:val="831746"/>
                                <w:position w:val="1"/>
                              </w:rPr>
                              <w:t>xi</w:t>
                            </w:r>
                            <w:r w:rsidRPr="002273E5">
                              <w:rPr>
                                <w:rFonts w:ascii="Calibri" w:hAnsi="Calibri"/>
                                <w:b/>
                              </w:rPr>
                              <w:fldChar w:fldCharType="end"/>
                            </w:r>
                          </w:p>
                        </w:txbxContent>
                      </wps:txbx>
                      <wps:bodyPr rot="0" vert="horz" wrap="square" lIns="0" tIns="0" rIns="0" bIns="0" anchor="t" anchorCtr="0" upright="1">
                        <a:noAutofit/>
                      </wps:bodyPr>
                    </wps:wsp>
                    <wps:wsp>
                      <wps:cNvPr id="58" name="Text Box 58"/>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A5778" w14:textId="77777777" w:rsidR="00EF6F00" w:rsidRPr="002273E5" w:rsidRDefault="00EF6F00" w:rsidP="00785B6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4" o:spid="_x0000_s1033" style="position:absolute;margin-left:-40pt;margin-top:12.25pt;width:612pt;height:81.65pt;z-index:251715584;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">
              <v:rect id="Rectangle 15" o:spid="_x0000_s1034"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h070A&#10;AADbAAAADwAAAGRycy9kb3ducmV2LnhtbERPS4vCMBC+L/gfwgje1rSC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Xh070AAADbAAAADwAAAAAAAAAAAAAAAACYAgAAZHJzL2Rvd25yZXYu&#10;eG1sUEsFBgAAAAAEAAQA9QAAAIIDAAAAAA==&#10;" filled="f" stroked="f"/>
              <v:group id="Group 25" o:spid="_x0000_s1035"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6" o:spid="_x0000_s1036"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GwsIA&#10;AADbAAAADwAAAGRycy9kb3ducmV2LnhtbESPT4vCMBTE74LfITzBm6ZdVinVKMtCwb35F9nb2+bZ&#10;1m1eShO1fnsjCB6HmfkNM192phZXal1lWUE8jkAQ51ZXXCjY77JRAsJ5ZI21ZVJwJwfLRb83x1Tb&#10;G2/ouvWFCBB2KSoovW9SKV1ekkE3tg1x8E62NeiDbAupW7wFuKnlRxRNpcGKw0KJDX2XlP9vL0bB&#10;X5TgoaLsZx9n58/jukF3+kWlhoPuawbCU+ff4Vd7pRVMYnh+C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kbCwgAAANsAAAAPAAAAAAAAAAAAAAAAAJgCAABkcnMvZG93&#10;bnJldi54bWxQSwUGAAAAAAQABAD1AAAAhwMAAAAA&#10;" path="m,l526,e" filled="f" strokecolor="#831746" strokeweight=".25pt">
                  <v:path arrowok="t" o:connecttype="custom" o:connectlocs="0,0;220,0" o:connectangles="0,0"/>
                </v:shape>
              </v:group>
              <v:group id="Group 23" o:spid="_x0000_s1037"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4" o:spid="_x0000_s103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7UAsAA&#10;AADbAAAADwAAAGRycy9kb3ducmV2LnhtbESP3YrCMBCF7xd8hzCCN4umKitajSKC4JWu1QcYm7Ep&#10;NpPSRK1vb4SFvTycn4+zWLW2Eg9qfOlYwXCQgCDOnS65UHA+bftTED4ga6wck4IXeVgtO18LTLV7&#10;8pEeWShEHGGfogITQp1K6XNDFv3A1cTRu7rGYoiyKaRu8BnHbSVHSTKRFkuOBIM1bQzlt+xuI2R8&#10;+N2/stneXOy3IeRsgu1GqV63Xc9BBGrDf/ivvdMKfs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7UAsAAAADbAAAADwAAAAAAAAAAAAAAAACYAgAAZHJzL2Rvd25y&#10;ZXYueG1sUEsFBgAAAAAEAAQA9QAAAIUDAAAAAA==&#10;" path="m,l,394e" filled="f" strokecolor="#231f20" strokeweight=".25pt">
                  <v:path arrowok="t" o:connecttype="custom" o:connectlocs="0,14591;0,14985" o:connectangles="0,0"/>
                </v:shape>
              </v:group>
              <v:group id="Group 12" o:spid="_x0000_s1039"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3" o:spid="_x0000_s104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O8QA&#10;AADbAAAADwAAAGRycy9kb3ducmV2LnhtbESPT4vCMBTE74LfITxhb5q6o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jv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1"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45ECEC1E" w14:textId="77777777" w:rsidR="00EF6F00" w:rsidRDefault="00EF6F00" w:rsidP="00785B6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85B69">
                        <w:rPr>
                          <w:rFonts w:cstheme="minorHAnsi"/>
                          <w:color w:val="41343A"/>
                          <w:sz w:val="16"/>
                          <w:szCs w:val="16"/>
                        </w:rPr>
                        <w:t>Comparison of Length, Weight, Capacity, and Numbers to 5</w:t>
                      </w:r>
                    </w:p>
                    <w:p w14:paraId="2D2B2513" w14:textId="73B66D1C" w:rsidR="00EF6F00" w:rsidRPr="002273E5" w:rsidRDefault="00EF6F00" w:rsidP="00785B6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26521">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3A0C23" w14:textId="77777777" w:rsidR="00EF6F00" w:rsidRPr="002273E5" w:rsidRDefault="00EF6F00" w:rsidP="00785B69">
                      <w:pPr>
                        <w:tabs>
                          <w:tab w:val="left" w:pos="1140"/>
                        </w:tabs>
                        <w:spacing w:before="28" w:after="0" w:line="240" w:lineRule="auto"/>
                        <w:ind w:right="-20"/>
                        <w:jc w:val="both"/>
                        <w:rPr>
                          <w:rFonts w:ascii="Calibri" w:eastAsia="Myriad Pro" w:hAnsi="Calibri" w:cs="Myriad Pro"/>
                          <w:sz w:val="16"/>
                          <w:szCs w:val="16"/>
                        </w:rPr>
                      </w:pPr>
                    </w:p>
                  </w:txbxContent>
                </v:textbox>
              </v:shape>
              <v:shape id="Text Box 57" o:spid="_x0000_s1042"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22FB9792" w14:textId="77777777" w:rsidR="00EF6F00" w:rsidRPr="002273E5" w:rsidRDefault="00EF6F00" w:rsidP="00785B69">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26521">
                        <w:rPr>
                          <w:rFonts w:ascii="Calibri" w:eastAsia="Myriad Pro Black" w:hAnsi="Calibri" w:cs="Myriad Pro Black"/>
                          <w:b/>
                          <w:bCs/>
                          <w:noProof/>
                          <w:color w:val="831746"/>
                          <w:position w:val="1"/>
                        </w:rPr>
                        <w:t>xi</w:t>
                      </w:r>
                      <w:r w:rsidRPr="002273E5">
                        <w:rPr>
                          <w:rFonts w:ascii="Calibri" w:hAnsi="Calibri"/>
                          <w:b/>
                        </w:rPr>
                        <w:fldChar w:fldCharType="end"/>
                      </w:r>
                    </w:p>
                  </w:txbxContent>
                </v:textbox>
              </v:shape>
              <v:shape id="Text Box 58" o:spid="_x0000_s1043"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7C4A5778" w14:textId="77777777" w:rsidR="00EF6F00" w:rsidRPr="002273E5" w:rsidRDefault="00EF6F00" w:rsidP="00785B6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716608" behindDoc="0" locked="0" layoutInCell="1" allowOverlap="1" wp14:anchorId="7B53CAD3" wp14:editId="58990400">
              <wp:simplePos x="0" y="0"/>
              <wp:positionH relativeFrom="column">
                <wp:posOffset>3720465</wp:posOffset>
              </wp:positionH>
              <wp:positionV relativeFrom="paragraph">
                <wp:posOffset>725805</wp:posOffset>
              </wp:positionV>
              <wp:extent cx="3097530" cy="314960"/>
              <wp:effectExtent l="0" t="0" r="7620" b="889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6F594C83" w14:textId="77777777" w:rsidR="00EF6F00" w:rsidRPr="00B81D46" w:rsidRDefault="00EF6F00" w:rsidP="00785B6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4FD93A1F" w14:textId="77777777" w:rsidR="00EF6F00" w:rsidRDefault="00EF6F00" w:rsidP="00785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92.95pt;margin-top:57.15pt;width:243.9pt;height:2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DsBfrIIwIAACMEAAAOAAAAAAAAAAAAAAAAAC4CAABkcnMvZTJvRG9j&#10;LnhtbFBLAQItABQABgAIAAAAIQCPpHxP4AAAAAwBAAAPAAAAAAAAAAAAAAAAAH0EAABkcnMvZG93&#10;bnJldi54bWxQSwUGAAAAAAQABADzAAAAigUAAAAA&#10;" stroked="f">
              <v:textbox>
                <w:txbxContent>
                  <w:p w14:paraId="6F594C83" w14:textId="77777777" w:rsidR="00EF6F00" w:rsidRPr="00B81D46" w:rsidRDefault="00EF6F00" w:rsidP="00785B6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4FD93A1F" w14:textId="77777777" w:rsidR="00EF6F00" w:rsidRDefault="00EF6F00" w:rsidP="00785B69"/>
                </w:txbxContent>
              </v:textbox>
            </v:shape>
          </w:pict>
        </mc:Fallback>
      </mc:AlternateContent>
    </w:r>
    <w:r w:rsidRPr="00E8315C">
      <w:rPr>
        <w:noProof/>
      </w:rPr>
      <w:drawing>
        <wp:anchor distT="0" distB="0" distL="114300" distR="114300" simplePos="0" relativeHeight="251717632" behindDoc="1" locked="0" layoutInCell="1" allowOverlap="1" wp14:anchorId="013B5DE1" wp14:editId="5D8D271A">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61" name="Picture 6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0" locked="0" layoutInCell="1" allowOverlap="1" wp14:anchorId="0B21EA4A" wp14:editId="2F25CFA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8523" w14:textId="3679226A" w:rsidR="00EF6F00" w:rsidRPr="004E632B" w:rsidRDefault="00EF6F00" w:rsidP="004E632B">
    <w:pPr>
      <w:pStyle w:val="Footer"/>
    </w:pPr>
    <w:r>
      <w:rPr>
        <w:noProof/>
      </w:rPr>
      <w:drawing>
        <wp:anchor distT="0" distB="0" distL="114300" distR="114300" simplePos="0" relativeHeight="251706368" behindDoc="1" locked="0" layoutInCell="1" allowOverlap="1" wp14:anchorId="602A1A2B" wp14:editId="37C7D43F">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697152" behindDoc="0" locked="0" layoutInCell="1" allowOverlap="1" wp14:anchorId="5E0C382E" wp14:editId="25B1F10C">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0" name="Rectangle 20"/>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5"/>
                      <wpg:cNvGrpSpPr>
                        <a:grpSpLocks/>
                      </wpg:cNvGrpSpPr>
                      <wpg:grpSpPr bwMode="auto">
                        <a:xfrm>
                          <a:off x="7148943" y="500320"/>
                          <a:ext cx="178018" cy="90171"/>
                          <a:chOff x="11276" y="14998"/>
                          <a:chExt cx="220" cy="4"/>
                        </a:xfrm>
                      </wpg:grpSpPr>
                      <wps:wsp>
                        <wps:cNvPr id="23"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765935" y="237490"/>
                          <a:ext cx="83185" cy="271780"/>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506095" y="109220"/>
                          <a:ext cx="6253480" cy="1270"/>
                          <a:chOff x="800" y="14388"/>
                          <a:chExt cx="9848" cy="2"/>
                        </a:xfrm>
                      </wpg:grpSpPr>
                      <wps:wsp>
                        <wps:cNvPr id="2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407C6" w14:textId="46F60EB5" w:rsidR="00EF6F00" w:rsidRDefault="00EF6F00" w:rsidP="004E632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85B69">
                              <w:rPr>
                                <w:rFonts w:cstheme="minorHAnsi"/>
                                <w:color w:val="41343A"/>
                                <w:sz w:val="16"/>
                                <w:szCs w:val="16"/>
                              </w:rPr>
                              <w:t>Comparison of Length, Weight, Capacity, and Numbers to 5</w:t>
                            </w:r>
                          </w:p>
                          <w:p w14:paraId="387B0E4C" w14:textId="3E26180C" w:rsidR="00EF6F00" w:rsidRPr="002273E5" w:rsidRDefault="00EF6F00" w:rsidP="004E632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26521">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3E04B81" w14:textId="77777777" w:rsidR="00EF6F00" w:rsidRPr="002273E5" w:rsidRDefault="00EF6F00" w:rsidP="004E632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 name="Text Box 29"/>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D8229" w14:textId="77777777" w:rsidR="00EF6F00" w:rsidRPr="002273E5" w:rsidRDefault="00EF6F00" w:rsidP="004E632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26521">
                              <w:rPr>
                                <w:rFonts w:ascii="Calibri" w:eastAsia="Myriad Pro Black" w:hAnsi="Calibri" w:cs="Myriad Pro Black"/>
                                <w:b/>
                                <w:bCs/>
                                <w:noProof/>
                                <w:color w:val="831746"/>
                                <w:position w:val="1"/>
                              </w:rPr>
                              <w:t>i</w:t>
                            </w:r>
                            <w:r w:rsidRPr="002273E5">
                              <w:rPr>
                                <w:rFonts w:ascii="Calibri" w:hAnsi="Calibri"/>
                                <w:b/>
                              </w:rPr>
                              <w:fldChar w:fldCharType="end"/>
                            </w:r>
                          </w:p>
                        </w:txbxContent>
                      </wps:txbx>
                      <wps:bodyPr rot="0" vert="horz" wrap="square" lIns="0" tIns="0" rIns="0" bIns="0" anchor="t" anchorCtr="0" upright="1">
                        <a:noAutofit/>
                      </wps:bodyPr>
                    </wps:wsp>
                    <wps:wsp>
                      <wps:cNvPr id="30" name="Text Box 30"/>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720C2" w14:textId="40DAC4EA" w:rsidR="00EF6F00" w:rsidRPr="002273E5" w:rsidRDefault="00EF6F00" w:rsidP="004E632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 o:spid="_x0000_s1051" style="position:absolute;margin-left:-40pt;margin-top:12.25pt;width:612pt;height:81.65pt;z-index:251697152;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">
              <v:rect id="Rectangle 20" o:spid="_x0000_s105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1053"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54"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105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56"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v:group>
              <v:group id="Group 12" o:spid="_x0000_s105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8"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9"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411407C6" w14:textId="46F60EB5" w:rsidR="00EF6F00" w:rsidRDefault="00EF6F00" w:rsidP="004E632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85B69">
                        <w:rPr>
                          <w:rFonts w:cstheme="minorHAnsi"/>
                          <w:color w:val="41343A"/>
                          <w:sz w:val="16"/>
                          <w:szCs w:val="16"/>
                        </w:rPr>
                        <w:t>Comparison of Length, Weight, Capacity, and Numbers to 5</w:t>
                      </w:r>
                    </w:p>
                    <w:p w14:paraId="387B0E4C" w14:textId="3E26180C" w:rsidR="00EF6F00" w:rsidRPr="002273E5" w:rsidRDefault="00EF6F00" w:rsidP="004E632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26521">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3E04B81" w14:textId="77777777" w:rsidR="00EF6F00" w:rsidRPr="002273E5" w:rsidRDefault="00EF6F00" w:rsidP="004E632B">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1060"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2EBD8229" w14:textId="77777777" w:rsidR="00EF6F00" w:rsidRPr="002273E5" w:rsidRDefault="00EF6F00" w:rsidP="004E632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26521">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30" o:spid="_x0000_s1061"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373720C2" w14:textId="40DAC4EA" w:rsidR="00EF6F00" w:rsidRPr="002273E5" w:rsidRDefault="00EF6F00" w:rsidP="004E632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698176" behindDoc="0" locked="0" layoutInCell="1" allowOverlap="1" wp14:anchorId="1D528779" wp14:editId="0223F664">
              <wp:simplePos x="0" y="0"/>
              <wp:positionH relativeFrom="column">
                <wp:posOffset>3720465</wp:posOffset>
              </wp:positionH>
              <wp:positionV relativeFrom="paragraph">
                <wp:posOffset>725805</wp:posOffset>
              </wp:positionV>
              <wp:extent cx="3097530" cy="31496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1B1A890F" w14:textId="77777777" w:rsidR="00EF6F00" w:rsidRPr="00B81D46" w:rsidRDefault="00EF6F00" w:rsidP="004E632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6408CFAD" w14:textId="77777777" w:rsidR="00EF6F00" w:rsidRDefault="00EF6F00" w:rsidP="004E6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92.95pt;margin-top:57.15pt;width:243.9pt;height:2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IQECUglAgAAJQQAAA4AAAAAAAAAAAAAAAAALgIAAGRycy9lMm9E&#10;b2MueG1sUEsBAi0AFAAGAAgAAAAhAI+kfE/gAAAADAEAAA8AAAAAAAAAAAAAAAAAfwQAAGRycy9k&#10;b3ducmV2LnhtbFBLBQYAAAAABAAEAPMAAACMBQAAAAA=&#10;" stroked="f">
              <v:textbox>
                <w:txbxContent>
                  <w:p w14:paraId="1B1A890F" w14:textId="77777777" w:rsidR="00EF6F00" w:rsidRPr="00B81D46" w:rsidRDefault="00EF6F00" w:rsidP="004E632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6408CFAD" w14:textId="77777777" w:rsidR="00EF6F00" w:rsidRDefault="00EF6F00" w:rsidP="004E632B"/>
                </w:txbxContent>
              </v:textbox>
            </v:shape>
          </w:pict>
        </mc:Fallback>
      </mc:AlternateContent>
    </w:r>
    <w:r w:rsidRPr="00E8315C">
      <w:rPr>
        <w:noProof/>
      </w:rPr>
      <w:drawing>
        <wp:anchor distT="0" distB="0" distL="114300" distR="114300" simplePos="0" relativeHeight="251699200" behindDoc="1" locked="0" layoutInCell="1" allowOverlap="1" wp14:anchorId="38B00E1B" wp14:editId="7DC5BB5E">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0751CFCA" wp14:editId="689D3E9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208F2" w14:textId="77777777" w:rsidR="009171D0" w:rsidRDefault="009171D0">
      <w:pPr>
        <w:spacing w:after="0" w:line="240" w:lineRule="auto"/>
      </w:pPr>
      <w:r>
        <w:separator/>
      </w:r>
    </w:p>
  </w:footnote>
  <w:footnote w:type="continuationSeparator" w:id="0">
    <w:p w14:paraId="3B755AD4" w14:textId="77777777" w:rsidR="009171D0" w:rsidRDefault="009171D0">
      <w:pPr>
        <w:spacing w:after="0" w:line="240" w:lineRule="auto"/>
      </w:pPr>
      <w:r>
        <w:continuationSeparator/>
      </w:r>
    </w:p>
  </w:footnote>
  <w:footnote w:id="1">
    <w:p w14:paraId="58078886" w14:textId="36586D36" w:rsidR="0082574A" w:rsidRPr="006C5AED" w:rsidRDefault="0082574A">
      <w:pPr>
        <w:pStyle w:val="FootnoteText"/>
        <w:rPr>
          <w:sz w:val="18"/>
          <w:szCs w:val="18"/>
        </w:rPr>
      </w:pPr>
      <w:r>
        <w:rPr>
          <w:rStyle w:val="FootnoteReference"/>
        </w:rPr>
        <w:footnoteRef/>
      </w:r>
      <w:r w:rsidR="006C5AED" w:rsidRPr="006C5AED">
        <w:rPr>
          <w:sz w:val="18"/>
          <w:szCs w:val="18"/>
        </w:rPr>
        <w:t>PK.MD.2 is the focus standard in Pre-K, Module 1, Topic B.</w:t>
      </w:r>
    </w:p>
  </w:footnote>
  <w:footnote w:id="2">
    <w:p w14:paraId="7A2F311E" w14:textId="4CC43EFD" w:rsidR="00032362" w:rsidRDefault="00032362">
      <w:pPr>
        <w:pStyle w:val="FootnoteText"/>
      </w:pPr>
      <w:r>
        <w:rPr>
          <w:rStyle w:val="FootnoteReference"/>
        </w:rPr>
        <w:footnoteRef/>
      </w:r>
      <w:r>
        <w:t xml:space="preserve"> </w:t>
      </w:r>
      <w:proofErr w:type="gramStart"/>
      <w:r w:rsidRPr="00032362">
        <w:rPr>
          <w:sz w:val="18"/>
          <w:szCs w:val="18"/>
        </w:rPr>
        <w:t>Up to 5 objects</w:t>
      </w:r>
      <w:r>
        <w:rPr>
          <w:sz w:val="18"/>
          <w:szCs w:val="18"/>
        </w:rPr>
        <w:t>.</w:t>
      </w:r>
      <w:proofErr w:type="gramEnd"/>
    </w:p>
  </w:footnote>
  <w:footnote w:id="3">
    <w:p w14:paraId="2136EFAF" w14:textId="7F122FAB" w:rsidR="00EF6F00" w:rsidRDefault="00EF6F00" w:rsidP="00EE7F4D">
      <w:pPr>
        <w:pStyle w:val="FootnoteText"/>
      </w:pPr>
      <w:r>
        <w:rPr>
          <w:rStyle w:val="FootnoteReference"/>
        </w:rPr>
        <w:footnoteRef/>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4">
    <w:p w14:paraId="5395CFEF" w14:textId="5F34D2D3" w:rsidR="00EF6F00" w:rsidRPr="00F05193" w:rsidRDefault="00EF6F00" w:rsidP="000A3352">
      <w:pPr>
        <w:pStyle w:val="FootnoteText"/>
        <w:rPr>
          <w:sz w:val="18"/>
          <w:szCs w:val="18"/>
        </w:rPr>
      </w:pPr>
      <w:r>
        <w:rPr>
          <w:rStyle w:val="FootnoteReference"/>
        </w:rPr>
        <w:footnoteRef/>
      </w:r>
      <w:r w:rsidRPr="00F05193">
        <w:rPr>
          <w:sz w:val="18"/>
          <w:szCs w:val="18"/>
        </w:rPr>
        <w:t>Students with disabilities may require Braille, large print, audio, or special digital files.  Please visit the website</w:t>
      </w:r>
    </w:p>
    <w:p w14:paraId="3556E8FA" w14:textId="0888E018" w:rsidR="00EF6F00" w:rsidRDefault="00EF6F00" w:rsidP="000A3352">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5F55" w14:textId="41A71529" w:rsidR="00EF6F00" w:rsidRPr="00106020" w:rsidRDefault="00EF6F00" w:rsidP="006C5A78">
    <w:pPr>
      <w:pStyle w:val="Header"/>
    </w:pPr>
    <w:r>
      <w:rPr>
        <w:noProof/>
      </w:rPr>
      <mc:AlternateContent>
        <mc:Choice Requires="wps">
          <w:drawing>
            <wp:anchor distT="0" distB="0" distL="114300" distR="114300" simplePos="0" relativeHeight="251649024" behindDoc="1" locked="0" layoutInCell="1" allowOverlap="1" wp14:anchorId="173B99C1" wp14:editId="1A47702C">
              <wp:simplePos x="0" y="0"/>
              <wp:positionH relativeFrom="margin">
                <wp:posOffset>0</wp:posOffset>
              </wp:positionH>
              <wp:positionV relativeFrom="paragraph">
                <wp:posOffset>386080</wp:posOffset>
              </wp:positionV>
              <wp:extent cx="6248400" cy="546100"/>
              <wp:effectExtent l="0" t="0" r="0" b="1270"/>
              <wp:wrapThrough wrapText="bothSides">
                <wp:wrapPolygon edited="0">
                  <wp:start x="0" y="0"/>
                  <wp:lineTo x="0" y="0"/>
                  <wp:lineTo x="0" y="0"/>
                </wp:wrapPolygon>
              </wp:wrapThrough>
              <wp:docPr id="1"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48400" cy="546100"/>
                      </a:xfrm>
                      <a:custGeom>
                        <a:avLst/>
                        <a:gdLst>
                          <a:gd name="T0" fmla="*/ 0 w 6248400"/>
                          <a:gd name="T1" fmla="*/ 0 h 546100"/>
                          <a:gd name="T2" fmla="*/ 6248400 w 6248400"/>
                          <a:gd name="T3" fmla="*/ 0 h 546100"/>
                          <a:gd name="T4" fmla="*/ 6248400 w 6248400"/>
                          <a:gd name="T5" fmla="*/ 0 h 546100"/>
                          <a:gd name="T6" fmla="*/ 6248400 w 6248400"/>
                          <a:gd name="T7" fmla="*/ 546100 h 546100"/>
                          <a:gd name="T8" fmla="*/ 0 w 6248400"/>
                          <a:gd name="T9" fmla="*/ 546100 h 546100"/>
                          <a:gd name="T10" fmla="*/ 0 w 6248400"/>
                          <a:gd name="T11" fmla="*/ 0 h 546100"/>
                          <a:gd name="T12" fmla="*/ 0 60000 65536"/>
                          <a:gd name="T13" fmla="*/ 0 60000 65536"/>
                          <a:gd name="T14" fmla="*/ 0 60000 65536"/>
                          <a:gd name="T15" fmla="*/ 0 60000 65536"/>
                          <a:gd name="T16" fmla="*/ 0 60000 65536"/>
                          <a:gd name="T17" fmla="*/ 0 60000 65536"/>
                          <a:gd name="T18" fmla="*/ 0 w 6248400"/>
                          <a:gd name="T19" fmla="*/ 0 h 546100"/>
                          <a:gd name="T20" fmla="*/ 6248400 w 6248400"/>
                          <a:gd name="T21" fmla="*/ 546100 h 546100"/>
                        </a:gdLst>
                        <a:ahLst/>
                        <a:cxnLst>
                          <a:cxn ang="T12">
                            <a:pos x="T0" y="T1"/>
                          </a:cxn>
                          <a:cxn ang="T13">
                            <a:pos x="T2" y="T3"/>
                          </a:cxn>
                          <a:cxn ang="T14">
                            <a:pos x="T4" y="T5"/>
                          </a:cxn>
                          <a:cxn ang="T15">
                            <a:pos x="T6" y="T7"/>
                          </a:cxn>
                          <a:cxn ang="T16">
                            <a:pos x="T8" y="T9"/>
                          </a:cxn>
                          <a:cxn ang="T17">
                            <a:pos x="T10" y="T11"/>
                          </a:cxn>
                        </a:cxnLst>
                        <a:rect l="T18" t="T19" r="T20" b="T21"/>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7A43" w14:textId="77777777" w:rsidR="00EF6F00" w:rsidRDefault="00EF6F00" w:rsidP="006C5A78">
                          <w:pPr>
                            <w:jc w:val="cente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27" style="position:absolute;margin-left:0;margin-top:30.4pt;width:492pt;height:43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" adj="-11796480,,5400" path="al10800,10800@8@8@4@6,10800,10800,10800,10800@9@7l@30@31@17@18@24@25@15@16@32@33xe" fillcolor="#ced8e2" stroked="f">
              <v:stroke joinstyle="miter"/>
              <v:formulas/>
              <v:path arrowok="t" o:connecttype="custom" o:connectlocs="0,0;6248400,0;6248400,0;6248400,546100;0,546100;0,0" o:connectangles="0,0,0,0,0,0" textboxrect="@1,@1,@1,@1"/>
              <v:textbox inset="0,0,0">
                <w:txbxContent>
                  <w:p w14:paraId="116D7A43" w14:textId="77777777" w:rsidR="00EF6F00" w:rsidRDefault="00EF6F00" w:rsidP="006C5A78">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5168" behindDoc="1" locked="0" layoutInCell="1" allowOverlap="1" wp14:anchorId="6486521C" wp14:editId="09FA838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16"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28559B7" id="Round Same Side Corner Rectangle 125" o:spid="_x0000_s1026" style="position:absolute;margin-left:0;margin-top:5.2pt;width:492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0048" behindDoc="0" locked="0" layoutInCell="1" allowOverlap="1" wp14:anchorId="1008FA94" wp14:editId="62C72579">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B6E8BE" w14:textId="77777777" w:rsidR="00EF6F00" w:rsidRPr="00AE1603" w:rsidRDefault="00EF6F00"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28" type="#_x0000_t202" style="position:absolute;margin-left:10.55pt;margin-top:25.5pt;width:38pt;height:3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" filled="f" stroked="f">
              <v:path arrowok="t"/>
              <v:textbox>
                <w:txbxContent>
                  <w:p w14:paraId="5DB6E8BE" w14:textId="77777777" w:rsidR="00EF6F00" w:rsidRPr="00AE1603" w:rsidRDefault="00EF6F00"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4381C3A7" wp14:editId="172D6927">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20A18E7" w14:textId="77777777" w:rsidR="00EF6F00" w:rsidRPr="00AE1603" w:rsidRDefault="00EF6F00"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29" type="#_x0000_t202" style="position:absolute;margin-left:5.05pt;margin-top:55.65pt;width:49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" filled="f" stroked="f">
              <v:path arrowok="t"/>
              <v:textbox>
                <w:txbxContent>
                  <w:p w14:paraId="520A18E7" w14:textId="77777777" w:rsidR="00EF6F00" w:rsidRPr="00AE1603" w:rsidRDefault="00EF6F00"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643BA6DF" wp14:editId="051098D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68D81C" w14:textId="77777777" w:rsidR="00EF6F00" w:rsidRPr="00AE1603" w:rsidRDefault="00EF6F00"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30" type="#_x0000_t202" style="position:absolute;margin-left:8.1pt;margin-top:7.2pt;width:241.75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4UFFhgIAAHgFAAAOAAAAAAAAAAAAAAAAAC4CAABkcnMvZTJvRG9jLnhtbFBLAQItABQABgAI&#10;AAAAIQDmIm704AAAAAgBAAAPAAAAAAAAAAAAAAAAAOAEAABkcnMvZG93bnJldi54bWxQSwUGAAAA&#10;AAQABADzAAAA7QUAAAAA&#10;" filled="f" stroked="f">
              <v:path arrowok="t"/>
              <v:textbox inset="6e-5mm,0,0,0">
                <w:txbxContent>
                  <w:p w14:paraId="4F68D81C" w14:textId="77777777" w:rsidR="00EF6F00" w:rsidRPr="00AE1603" w:rsidRDefault="00EF6F00"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53120" behindDoc="0" locked="0" layoutInCell="1" allowOverlap="1" wp14:anchorId="5F7DA49B" wp14:editId="2781104B">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200EB0D" w14:textId="77777777" w:rsidR="00EF6F00" w:rsidRPr="00AE1603" w:rsidRDefault="00EF6F00" w:rsidP="006C5A7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1" type="#_x0000_t202" style="position:absolute;margin-left:94.15pt;margin-top:34.2pt;width:345.3pt;height:3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nvyoM4QCAAB4BQAADgAAAAAAAAAAAAAAAAAuAgAAZHJzL2Uyb0RvYy54bWxQSwECLQAUAAYACAAA&#10;ACEAJZ5ZCeAAAAAKAQAADwAAAAAAAAAAAAAAAADeBAAAZHJzL2Rvd25yZXYueG1sUEsFBgAAAAAE&#10;AAQA8wAAAOsFAAAAAA==&#10;" filled="f" stroked="f">
              <v:path arrowok="t"/>
              <v:textbox inset="0,0,0,0">
                <w:txbxContent>
                  <w:p w14:paraId="6200EB0D" w14:textId="77777777" w:rsidR="00EF6F00" w:rsidRPr="00AE1603" w:rsidRDefault="00EF6F00"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42880" behindDoc="0" locked="0" layoutInCell="1" allowOverlap="1" wp14:anchorId="7220C837" wp14:editId="6EADD41F">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43904" behindDoc="1" locked="0" layoutInCell="1" allowOverlap="1" wp14:anchorId="1DAFAA11" wp14:editId="771C0AF1">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54144" behindDoc="0" locked="0" layoutInCell="1" allowOverlap="1" wp14:anchorId="09DCA54F" wp14:editId="7F96210D">
              <wp:simplePos x="0" y="0"/>
              <wp:positionH relativeFrom="column">
                <wp:posOffset>4528185</wp:posOffset>
              </wp:positionH>
              <wp:positionV relativeFrom="paragraph">
                <wp:posOffset>1199515</wp:posOffset>
              </wp:positionV>
              <wp:extent cx="1721485" cy="236220"/>
              <wp:effectExtent l="0" t="0" r="12065" b="11430"/>
              <wp:wrapNone/>
              <wp:docPr id="1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A775D28" w14:textId="77777777" w:rsidR="00EF6F00" w:rsidRPr="00AE1603" w:rsidRDefault="00EF6F00"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32" type="#_x0000_t202" style="position:absolute;margin-left:356.55pt;margin-top:94.45pt;width:135.55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AZ9FZSEAgAAeAUAAA4AAAAAAAAAAAAAAAAALgIAAGRycy9lMm9Eb2MueG1sUEsBAi0AFAAGAAgA&#10;AAAhAASrlXXhAAAACwEAAA8AAAAAAAAAAAAAAAAA3gQAAGRycy9kb3ducmV2LnhtbFBLBQYAAAAA&#10;BAAEAPMAAADsBQAAAAA=&#10;" filled="f" stroked="f">
              <v:path arrowok="t"/>
              <v:textbox inset="0,0,0,0">
                <w:txbxContent>
                  <w:p w14:paraId="1A775D28" w14:textId="77777777" w:rsidR="00EF6F00" w:rsidRPr="00AE1603" w:rsidRDefault="00EF6F00"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mc:Fallback>
      </mc:AlternateContent>
    </w:r>
    <w:r>
      <w:rPr>
        <w:noProof/>
      </w:rPr>
      <mc:AlternateContent>
        <mc:Choice Requires="wps">
          <w:drawing>
            <wp:anchor distT="4294967294" distB="4294967294" distL="114300" distR="114300" simplePos="0" relativeHeight="251657216" behindDoc="0" locked="0" layoutInCell="1" allowOverlap="1" wp14:anchorId="70BE6E96" wp14:editId="093D4BF9">
              <wp:simplePos x="0" y="0"/>
              <wp:positionH relativeFrom="column">
                <wp:posOffset>5202555</wp:posOffset>
              </wp:positionH>
              <wp:positionV relativeFrom="paragraph">
                <wp:posOffset>1355089</wp:posOffset>
              </wp:positionV>
              <wp:extent cx="1045210" cy="0"/>
              <wp:effectExtent l="0" t="0" r="21590" b="19050"/>
              <wp:wrapNone/>
              <wp:docPr id="110"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4B17FA8A" id="Straight Connector 133"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I7SRwQ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1CC43A50" w14:textId="77777777" w:rsidR="00EF6F00" w:rsidRPr="00BB2B0B" w:rsidRDefault="00EF6F00" w:rsidP="00BB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C03D" w14:textId="18803DF0" w:rsidR="00EF6F00" w:rsidRPr="002D1770" w:rsidRDefault="00EF6F00" w:rsidP="009A17CC">
    <w:pPr>
      <w:tabs>
        <w:tab w:val="center" w:pos="4320"/>
        <w:tab w:val="right" w:pos="8640"/>
      </w:tabs>
      <w:spacing w:after="0" w:line="240" w:lineRule="auto"/>
    </w:pPr>
    <w:r>
      <w:rPr>
        <w:noProof/>
      </w:rPr>
      <mc:AlternateContent>
        <mc:Choice Requires="wps">
          <w:drawing>
            <wp:anchor distT="0" distB="0" distL="114300" distR="114300" simplePos="0" relativeHeight="251674624" behindDoc="1" locked="0" layoutInCell="1" allowOverlap="1" wp14:anchorId="4FB56358" wp14:editId="5035255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775560" w14:textId="77777777" w:rsidR="00EF6F00" w:rsidRDefault="00EF6F00" w:rsidP="009A17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0;margin-top:30.4pt;width:492pt;height:43pt;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7g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g6ElkrqI40lwjtwnonb2rq8UL4cCeQ+kdjQVcn&#10;3NKjDexLDh3F2Qbw+0v8qE+LQ1LO9rTxJffftgIVZ+ajpZWK56EnsCdWiZicvstJbLfNHGgAxnTT&#10;nEwkcTGYntQIzSMdpFmMRCJhJcUruQzYf+ahvT500qSazZIanQInwsIuneybHyfx4fAo0HXDHWgt&#10;PkF/EUSRhradsSfd2BYLs20AXQ+z1mLZwU5nJK1Qd/LinXr+T1pPh3n6Aw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CW5L7g&#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B775560" w14:textId="77777777" w:rsidR="00EF6F00" w:rsidRDefault="00EF6F00" w:rsidP="009A17CC">
                    <w:pPr>
                      <w:jc w:val="center"/>
                    </w:pPr>
                  </w:p>
                </w:txbxContent>
              </v:textbox>
              <w10:wrap type="through" anchorx="margin"/>
            </v:shape>
          </w:pict>
        </mc:Fallback>
      </mc:AlternateContent>
    </w:r>
    <w:r>
      <w:rPr>
        <w:noProof/>
      </w:rPr>
      <mc:AlternateContent>
        <mc:Choice Requires="wps">
          <w:drawing>
            <wp:anchor distT="0" distB="0" distL="114300" distR="114300" simplePos="0" relativeHeight="251678720" behindDoc="1" locked="0" layoutInCell="1" allowOverlap="1" wp14:anchorId="7CB11436" wp14:editId="5930E61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F0A43CB" id="Round Same Side Corner Rectangle 125" o:spid="_x0000_s1026" style="position:absolute;margin-left:0;margin-top:5.2pt;width:492pt;height:2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9744" behindDoc="0" locked="0" layoutInCell="1" allowOverlap="1" wp14:anchorId="21152429" wp14:editId="255DE92D">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9B2DE0" w14:textId="77777777" w:rsidR="00EF6F00" w:rsidRPr="00AE1603" w:rsidRDefault="00EF6F00"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05pt;margin-top:55.65pt;width:49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" filled="f" stroked="f">
              <v:path arrowok="t"/>
              <v:textbox>
                <w:txbxContent>
                  <w:p w14:paraId="769B2DE0" w14:textId="77777777" w:rsidR="00EF6F00" w:rsidRPr="00AE1603" w:rsidRDefault="00EF6F00"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4318FC08" wp14:editId="27ED9D8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A3BEF00" w14:textId="77777777" w:rsidR="00EF6F00" w:rsidRPr="00AE1603" w:rsidRDefault="00EF6F00"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1pt;margin-top:7.2pt;width:241.75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4s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hQr+LIcCAAB4BQAADgAAAAAAAAAAAAAAAAAuAgAAZHJzL2Uyb0RvYy54bWxQSwECLQAUAAYA&#10;CAAAACEA5iJu9OAAAAAIAQAADwAAAAAAAAAAAAAAAADhBAAAZHJzL2Rvd25yZXYueG1sUEsFBgAA&#10;AAAEAAQA8wAAAO4FAAAAAA==&#10;" filled="f" stroked="f">
              <v:path arrowok="t"/>
              <v:textbox inset="6e-5mm,0,0,0">
                <w:txbxContent>
                  <w:p w14:paraId="3A3BEF00" w14:textId="77777777" w:rsidR="00EF6F00" w:rsidRPr="00AE1603" w:rsidRDefault="00EF6F00"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30898F28" wp14:editId="5B28E83F">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84C99F5" w14:textId="77777777" w:rsidR="00EF6F00" w:rsidRPr="00AE1603" w:rsidRDefault="00EF6F00" w:rsidP="009A17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4.15pt;margin-top:34.2pt;width:345.3pt;height:3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Z&#10;nBjzgwIAAHkFAAAOAAAAAAAAAAAAAAAAAC4CAABkcnMvZTJvRG9jLnhtbFBLAQItABQABgAIAAAA&#10;IQAlnlkJ4AAAAAoBAAAPAAAAAAAAAAAAAAAAAN0EAABkcnMvZG93bnJldi54bWxQSwUGAAAAAAQA&#10;BADzAAAA6gUAAAAA&#10;" filled="f" stroked="f">
              <v:path arrowok="t"/>
              <v:textbox inset="0,0,0,0">
                <w:txbxContent>
                  <w:p w14:paraId="284C99F5" w14:textId="77777777" w:rsidR="00EF6F00" w:rsidRPr="00AE1603" w:rsidRDefault="00EF6F00" w:rsidP="009A17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675648" behindDoc="0" locked="0" layoutInCell="1" allowOverlap="1" wp14:anchorId="48A27B6C" wp14:editId="1C65AA9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76672" behindDoc="1" locked="0" layoutInCell="1" allowOverlap="1" wp14:anchorId="034E19DB" wp14:editId="6642A678">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82816" behindDoc="0" locked="0" layoutInCell="1" allowOverlap="1" wp14:anchorId="2845B99D" wp14:editId="5C44C5E8">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DBB265F" w14:textId="532CA7AE" w:rsidR="00EF6F00" w:rsidRPr="00AE1603" w:rsidRDefault="00EF6F00"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49" type="#_x0000_t202" style="position:absolute;margin-left:356.55pt;margin-top:94.45pt;width:135.55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41hAIAAHkFAAAOAAAAZHJzL2Uyb0RvYy54bWysVN9v2yAQfp+0/wHxvjpxu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J5dfKS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AYDjWEAgAAeQUAAA4AAAAAAAAAAAAAAAAALgIAAGRycy9lMm9Eb2MueG1sUEsBAi0AFAAGAAgA&#10;AAAhAASrlXXhAAAACwEAAA8AAAAAAAAAAAAAAAAA3gQAAGRycy9kb3ducmV2LnhtbFBLBQYAAAAA&#10;BAAEAPMAAADsBQAAAAA=&#10;" filled="f" stroked="f">
              <v:path arrowok="t"/>
              <v:textbox inset="0,0,0,0">
                <w:txbxContent>
                  <w:p w14:paraId="1DBB265F" w14:textId="532CA7AE" w:rsidR="00EF6F00" w:rsidRPr="00AE1603" w:rsidRDefault="00EF6F00"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4</w:t>
                    </w:r>
                  </w:p>
                </w:txbxContent>
              </v:textbox>
            </v:shape>
          </w:pict>
        </mc:Fallback>
      </mc:AlternateContent>
    </w:r>
    <w:r>
      <w:rPr>
        <w:noProof/>
      </w:rPr>
      <mc:AlternateContent>
        <mc:Choice Requires="wps">
          <w:drawing>
            <wp:anchor distT="4294967294" distB="4294967294" distL="114300" distR="114300" simplePos="0" relativeHeight="251683840" behindDoc="0" locked="0" layoutInCell="1" allowOverlap="1" wp14:anchorId="15EE8BD6" wp14:editId="7DD3A933">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784C609A" id="Straight Connector 133" o:spid="_x0000_s1026" style="position:absolute;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50CAA0B4" w14:textId="0AD4EB92" w:rsidR="00EF6F00" w:rsidRPr="002D1770" w:rsidRDefault="00EF6F00" w:rsidP="009A17CC">
    <w:pPr>
      <w:tabs>
        <w:tab w:val="center" w:pos="4320"/>
        <w:tab w:val="right" w:pos="8640"/>
      </w:tabs>
      <w:spacing w:after="0" w:line="240" w:lineRule="auto"/>
    </w:pPr>
    <w:r>
      <w:rPr>
        <w:noProof/>
      </w:rPr>
      <mc:AlternateContent>
        <mc:Choice Requires="wps">
          <w:drawing>
            <wp:anchor distT="0" distB="0" distL="114300" distR="114300" simplePos="0" relativeHeight="251677696" behindDoc="0" locked="0" layoutInCell="1" allowOverlap="1" wp14:anchorId="30615560" wp14:editId="6ECE208A">
              <wp:simplePos x="0" y="0"/>
              <wp:positionH relativeFrom="column">
                <wp:posOffset>132080</wp:posOffset>
              </wp:positionH>
              <wp:positionV relativeFrom="paragraph">
                <wp:posOffset>156210</wp:posOffset>
              </wp:positionV>
              <wp:extent cx="553720" cy="478155"/>
              <wp:effectExtent l="0" t="0" r="0" b="0"/>
              <wp:wrapThrough wrapText="bothSides">
                <wp:wrapPolygon edited="0">
                  <wp:start x="1486" y="0"/>
                  <wp:lineTo x="1486" y="20653"/>
                  <wp:lineTo x="19321" y="20653"/>
                  <wp:lineTo x="19321" y="0"/>
                  <wp:lineTo x="1486"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72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132C67" w14:textId="732996EC" w:rsidR="00EF6F00" w:rsidRPr="00AE1603" w:rsidRDefault="00EF6F00" w:rsidP="009A17CC">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0.4pt;margin-top:12.3pt;width:43.6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" filled="f" stroked="f">
              <v:path arrowok="t"/>
              <v:textbox>
                <w:txbxContent>
                  <w:p w14:paraId="2C132C67" w14:textId="732996EC" w:rsidR="00EF6F00" w:rsidRPr="00AE1603" w:rsidRDefault="00EF6F00" w:rsidP="009A17CC">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v:textbox>
              <w10:wrap type="through"/>
            </v:shape>
          </w:pict>
        </mc:Fallback>
      </mc:AlternateContent>
    </w:r>
  </w:p>
  <w:p w14:paraId="0883EA3E" w14:textId="77777777" w:rsidR="00EF6F00" w:rsidRPr="002D1770" w:rsidRDefault="00EF6F00" w:rsidP="009A17CC">
    <w:pPr>
      <w:tabs>
        <w:tab w:val="center" w:pos="4320"/>
        <w:tab w:val="right" w:pos="8640"/>
      </w:tabs>
      <w:spacing w:after="0" w:line="240" w:lineRule="auto"/>
    </w:pPr>
  </w:p>
  <w:p w14:paraId="47BDFFA0" w14:textId="77777777" w:rsidR="00EF6F00" w:rsidRPr="002D1770" w:rsidRDefault="00EF6F00" w:rsidP="009A17CC">
    <w:pPr>
      <w:tabs>
        <w:tab w:val="center" w:pos="4320"/>
        <w:tab w:val="right" w:pos="8640"/>
      </w:tabs>
      <w:spacing w:after="0" w:line="240" w:lineRule="auto"/>
    </w:pPr>
  </w:p>
  <w:p w14:paraId="5F047251" w14:textId="77777777" w:rsidR="00EF6F00" w:rsidRPr="002D1770" w:rsidRDefault="00EF6F00" w:rsidP="009A17CC">
    <w:pPr>
      <w:pStyle w:val="Header"/>
    </w:pPr>
  </w:p>
  <w:p w14:paraId="006C9215" w14:textId="77777777" w:rsidR="00EF6F00" w:rsidRPr="009A17CC" w:rsidRDefault="00EF6F00" w:rsidP="009A1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D9D" w14:textId="196B5A79" w:rsidR="00EF6F00" w:rsidRPr="00B10853" w:rsidRDefault="00EF6F00"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67456" behindDoc="0" locked="0" layoutInCell="1" allowOverlap="1" wp14:anchorId="45734CF2" wp14:editId="508E2E0B">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300411" w14:textId="77777777" w:rsidR="00EF6F00" w:rsidRDefault="00EF6F00" w:rsidP="006C5A78">
                            <w:pPr>
                              <w:jc w:val="center"/>
                            </w:pPr>
                          </w:p>
                          <w:p w14:paraId="4718C75C" w14:textId="77777777" w:rsidR="00EF6F00" w:rsidRDefault="00EF6F00" w:rsidP="006C5A78"/>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F39668" w14:textId="77777777" w:rsidR="00EF6F00" w:rsidRDefault="00EF6F00" w:rsidP="006C5A78">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7"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417" w14:textId="77777777" w:rsidR="00EF6F00" w:rsidRPr="00AF0765" w:rsidRDefault="00EF6F00"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3"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441B" w14:textId="77777777" w:rsidR="00EF6F00" w:rsidRPr="002273E5" w:rsidRDefault="00EF6F00"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7" name="Text Box 2"/>
                      <wps:cNvSpPr txBox="1">
                        <a:spLocks noChangeArrowheads="1"/>
                      </wps:cNvSpPr>
                      <wps:spPr bwMode="auto">
                        <a:xfrm>
                          <a:off x="6330950" y="383540"/>
                          <a:ext cx="39751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45E4" w14:textId="70AE1B29" w:rsidR="00EF6F00" w:rsidRPr="00785B69" w:rsidRDefault="00EF6F00" w:rsidP="006C5A78">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63" style="position:absolute;left:0;text-align:left;margin-left:-40pt;margin-top:-27.65pt;width:612pt;height:89.15pt;z-index:25166745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">
              <v:rect id="Rectangle 16" o:spid="_x0000_s106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6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2300411" w14:textId="77777777" w:rsidR="00EF6F00" w:rsidRDefault="00EF6F00" w:rsidP="006C5A78">
                      <w:pPr>
                        <w:jc w:val="center"/>
                      </w:pPr>
                    </w:p>
                    <w:p w14:paraId="4718C75C" w14:textId="77777777" w:rsidR="00EF6F00" w:rsidRDefault="00EF6F00" w:rsidP="006C5A78"/>
                  </w:txbxContent>
                </v:textbox>
              </v:shape>
              <v:shape id="Round Single Corner Rectangle 117" o:spid="_x0000_s106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F39668" w14:textId="77777777" w:rsidR="00EF6F00" w:rsidRDefault="00EF6F00"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06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UzMMA&#10;AADaAAAADwAAAGRycy9kb3ducmV2LnhtbESPT4vCMBTE74LfITxhb5q64h+qUVzBXQ+CqIVeH82z&#10;LTYvpYm1++3NwoLHYWZ+w6w2nalES40rLSsYjyIQxJnVJecKkut+uADhPLLGyjIp+CUHm3W/t8JY&#10;2yefqb34XAQIuxgVFN7XsZQuK8igG9maOHg32xj0QTa51A0+A9xU8jOKZtJgyWGhwJp2BWX3y8Mo&#10;SH+O8xMm4zS7fs+ig58s2q/pUamPQbddgvDU+Xf4v33QCubwdyXc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aUzMMAAADaAAAADwAAAAAAAAAAAAAAAACYAgAAZHJzL2Rv&#10;d25yZXYueG1sUEsFBgAAAAAEAAQA9QAAAIgDAAAAAA==&#10;" filled="f" stroked="f">
                <v:textbox style="mso-fit-shape-to-text:t" inset="6e-5mm,0,0,0">
                  <w:txbxContent>
                    <w:p w14:paraId="54A09417" w14:textId="77777777" w:rsidR="00EF6F00" w:rsidRPr="00AF0765" w:rsidRDefault="00EF6F00"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6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4641441B" w14:textId="77777777" w:rsidR="00EF6F00" w:rsidRPr="002273E5" w:rsidRDefault="00EF6F00"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069" type="#_x0000_t202" style="position:absolute;left:63309;top:3835;width:397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40A45E4" w14:textId="70AE1B29" w:rsidR="00EF6F00" w:rsidRPr="00785B69" w:rsidRDefault="00EF6F00" w:rsidP="006C5A78">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4</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5D0BACE" w14:textId="541E6140" w:rsidR="00EF6F00" w:rsidRPr="00106020" w:rsidRDefault="00EF6F00" w:rsidP="006C5A78">
    <w:pPr>
      <w:pStyle w:val="Header"/>
    </w:pPr>
  </w:p>
  <w:p w14:paraId="739B3F22" w14:textId="77777777" w:rsidR="00EF6F00" w:rsidRPr="006C5A78" w:rsidRDefault="00EF6F00" w:rsidP="006C5A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CFDCC" w14:textId="77777777" w:rsidR="008460E6" w:rsidRPr="00B10853" w:rsidRDefault="008460E6" w:rsidP="008460E6">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720704" behindDoc="0" locked="0" layoutInCell="1" allowOverlap="1" wp14:anchorId="210F91C2" wp14:editId="6D57805D">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59" y="0"/>
                  <wp:lineTo x="159" y="21079"/>
                  <wp:lineTo x="21388" y="21079"/>
                  <wp:lineTo x="21388" y="0"/>
                  <wp:lineTo x="159" y="0"/>
                </wp:wrapPolygon>
              </wp:wrapThrough>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36" name="Rectangle 36"/>
                      <wps:cNvSpPr/>
                      <wps:spPr>
                        <a:xfrm>
                          <a:off x="0" y="0"/>
                          <a:ext cx="7772400" cy="113220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 Single Corner Rectangle 37"/>
                      <wps:cNvSpPr/>
                      <wps:spPr>
                        <a:xfrm flipH="1">
                          <a:off x="533400" y="357505"/>
                          <a:ext cx="5758815" cy="254544"/>
                        </a:xfrm>
                        <a:prstGeom prst="round1Rect">
                          <a:avLst>
                            <a:gd name="adj" fmla="val 33824"/>
                          </a:avLst>
                        </a:prstGeom>
                        <a:solidFill>
                          <a:srgbClr val="CED8E2"/>
                        </a:solidFill>
                        <a:ln w="9525" cap="flat" cmpd="sng" algn="ctr">
                          <a:noFill/>
                          <a:prstDash val="solid"/>
                        </a:ln>
                        <a:effectLst/>
                      </wps:spPr>
                      <wps:txbx>
                        <w:txbxContent>
                          <w:p w14:paraId="4066FD33" w14:textId="77777777" w:rsidR="008460E6" w:rsidRDefault="008460E6" w:rsidP="008460E6">
                            <w:pPr>
                              <w:jc w:val="center"/>
                            </w:pPr>
                          </w:p>
                          <w:p w14:paraId="4A0C6126" w14:textId="77777777" w:rsidR="008460E6" w:rsidRDefault="008460E6" w:rsidP="008460E6"/>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38" name="Round Single Corner Rectangle 38"/>
                      <wps:cNvSpPr/>
                      <wps:spPr>
                        <a:xfrm>
                          <a:off x="6330950" y="357505"/>
                          <a:ext cx="443230" cy="254544"/>
                        </a:xfrm>
                        <a:prstGeom prst="round1Rect">
                          <a:avLst>
                            <a:gd name="adj" fmla="val 33824"/>
                          </a:avLst>
                        </a:prstGeom>
                        <a:solidFill>
                          <a:srgbClr val="9FA1AF"/>
                        </a:solidFill>
                        <a:ln w="9525" cap="flat" cmpd="sng" algn="ctr">
                          <a:noFill/>
                          <a:prstDash val="solid"/>
                        </a:ln>
                        <a:effectLst/>
                      </wps:spPr>
                      <wps:txbx>
                        <w:txbxContent>
                          <w:p w14:paraId="57F7BD8E" w14:textId="77777777" w:rsidR="008460E6" w:rsidRDefault="008460E6" w:rsidP="008460E6">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2"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FC6C1" w14:textId="77777777" w:rsidR="008460E6" w:rsidRPr="00AF0765" w:rsidRDefault="008460E6" w:rsidP="008460E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43"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8AF9C" w14:textId="77777777" w:rsidR="008460E6" w:rsidRPr="002273E5" w:rsidRDefault="008460E6" w:rsidP="008460E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44" name="Text Box 2"/>
                      <wps:cNvSpPr txBox="1">
                        <a:spLocks noChangeArrowheads="1"/>
                      </wps:cNvSpPr>
                      <wps:spPr bwMode="auto">
                        <a:xfrm>
                          <a:off x="6330950" y="383540"/>
                          <a:ext cx="39751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5B0D0" w14:textId="77777777" w:rsidR="008460E6" w:rsidRPr="00785B69" w:rsidRDefault="008460E6" w:rsidP="008460E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5" o:spid="_x0000_s1070" style="position:absolute;left:0;text-align:left;margin-left:-40pt;margin-top:-27.65pt;width:612pt;height:89.15pt;z-index:25172070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">
              <v:rect id="Rectangle 36" o:spid="_x0000_s107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IjxMEA&#10;AADbAAAADwAAAGRycy9kb3ducmV2LnhtbESPwWrDMBBE74X8g9hAb43sFkxxrIQkxRB6axrIdbHW&#10;lom0MpbiOH9fFQo9DjPzhqm2s7NiojH0nhXkqwwEceN1z52C83f98g4iRGSN1jMpeFCA7WbxVGGp&#10;/Z2/aDrFTiQIhxIVmBiHUsrQGHIYVn4gTl7rR4cxybGTesR7gjsrX7OskA57TgsGBzoYaq6nm1Mw&#10;7y8ovTXUonTZ51TnH/nBKvW8nHdrEJHm+B/+ax+1grcC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SI8TBAAAA2wAAAA8AAAAAAAAAAAAAAAAAmAIAAGRycy9kb3du&#10;cmV2LnhtbFBLBQYAAAAABAAEAPUAAACGAwAAAAA=&#10;" filled="f" stroked="f"/>
              <v:shape id="Round Single Corner Rectangle 37" o:spid="_x0000_s107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hN8YA&#10;AADbAAAADwAAAGRycy9kb3ducmV2LnhtbESPT2vCQBTE74V+h+UVvBTdtIUo0U0oAaEXi/UP6O2R&#10;fSbB7Nsku2r67btCweMwM79hFtlgGnGl3tWWFbxNIhDEhdU1lwp22+V4BsJ5ZI2NZVLwSw6y9Plp&#10;gYm2N/6h68aXIkDYJaig8r5NpHRFRQbdxLbEwTvZ3qAPsi+l7vEW4KaR71EUS4M1h4UKW8orKs6b&#10;i1HwfVwdqd7N1t3+lL/G+0N3aZaxUqOX4XMOwtPgH+H/9pdW8DGF+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xhN8YAAADbAAAADwAAAAAAAAAAAAAAAACYAgAAZHJz&#10;L2Rvd25yZXYueG1sUEsFBgAAAAAEAAQA9QAAAIsDA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066FD33" w14:textId="77777777" w:rsidR="008460E6" w:rsidRDefault="008460E6" w:rsidP="008460E6">
                      <w:pPr>
                        <w:jc w:val="center"/>
                      </w:pPr>
                    </w:p>
                    <w:p w14:paraId="4A0C6126" w14:textId="77777777" w:rsidR="008460E6" w:rsidRDefault="008460E6" w:rsidP="008460E6"/>
                  </w:txbxContent>
                </v:textbox>
              </v:shape>
              <v:shape id="Round Single Corner Rectangle 38" o:spid="_x0000_s107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TZ8EA&#10;AADbAAAADwAAAGRycy9kb3ducmV2LnhtbERPTWvCQBC9F/oflhG81Y2aiqSuUkRRix60Qq9DdpoE&#10;s7Mhu2r8986h0OPjfc8WnavVjdpQeTYwHCSgiHNvKy4MnL/Xb1NQISJbrD2TgQcFWMxfX2aYWX/n&#10;I91OsVASwiFDA2WMTaZ1yEtyGAa+IRbu17cOo8C20LbFu4S7Wo+SZKIdViwNJTa0LCm/nK7OwPiw&#10;Suwofdc/xeYx9ftdeh5+pcb0e93nB6hIXfwX/7m3VnwyVr7ID9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Z02fBAAAA2wAAAA8AAAAAAAAAAAAAAAAAmAIAAGRycy9kb3du&#10;cmV2LnhtbFBLBQYAAAAABAAEAPUAAACGAw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57F7BD8E" w14:textId="77777777" w:rsidR="008460E6" w:rsidRDefault="008460E6" w:rsidP="008460E6">
                      <w:pPr>
                        <w:jc w:val="center"/>
                      </w:pPr>
                      <w:r>
                        <w:t xml:space="preserve"> </w:t>
                      </w:r>
                    </w:p>
                  </w:txbxContent>
                </v:textbox>
              </v:shape>
              <v:shapetype id="_x0000_t202" coordsize="21600,21600" o:spt="202" path="m,l,21600r21600,l21600,xe">
                <v:stroke joinstyle="miter"/>
                <v:path gradientshapeok="t" o:connecttype="rect"/>
              </v:shapetype>
              <v:shape id="Text Box 3" o:spid="_x0000_s107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kJMQA&#10;AADbAAAADwAAAGRycy9kb3ducmV2LnhtbESPT4vCMBTE7wt+h/AEb2vqv650jaLCqgdBVgWvj+Zt&#10;W2xeSpOt9dsbQfA4zMxvmNmiNaVoqHaFZQWDfgSCOLW64EzB+fTzOQXhPLLG0jIpuJODxbzzMcNE&#10;2xv/UnP0mQgQdgkqyL2vEildmpNB17cVcfD+bG3QB1lnUtd4C3BTymEUxdJgwWEhx4rWOaXX479R&#10;cNnuvw54HlzS0yaOdn40bVaTvVK9brv8BuGp9e/wq73TCsZD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pZCTEAAAA2wAAAA8AAAAAAAAAAAAAAAAAmAIAAGRycy9k&#10;b3ducmV2LnhtbFBLBQYAAAAABAAEAPUAAACJAwAAAAA=&#10;" filled="f" stroked="f">
                <v:textbox style="mso-fit-shape-to-text:t" inset="6e-5mm,0,0,0">
                  <w:txbxContent>
                    <w:p w14:paraId="562FC6C1" w14:textId="77777777" w:rsidR="008460E6" w:rsidRPr="00AF0765" w:rsidRDefault="008460E6" w:rsidP="008460E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7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01E8AF9C" w14:textId="77777777" w:rsidR="008460E6" w:rsidRPr="002273E5" w:rsidRDefault="008460E6" w:rsidP="008460E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076" type="#_x0000_t202" style="position:absolute;left:63309;top:3835;width:397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56A5B0D0" w14:textId="77777777" w:rsidR="008460E6" w:rsidRPr="00785B69" w:rsidRDefault="008460E6" w:rsidP="008460E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4</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2F214A9C" w14:textId="77777777" w:rsidR="008460E6" w:rsidRPr="00106020" w:rsidRDefault="008460E6" w:rsidP="008460E6">
    <w:pPr>
      <w:pStyle w:val="Header"/>
    </w:pPr>
  </w:p>
  <w:p w14:paraId="2B3811CC" w14:textId="77777777" w:rsidR="008460E6" w:rsidRPr="006C5A78" w:rsidRDefault="008460E6" w:rsidP="008460E6">
    <w:pPr>
      <w:pStyle w:val="Header"/>
    </w:pPr>
  </w:p>
  <w:p w14:paraId="1D831DFF" w14:textId="77777777" w:rsidR="008460E6" w:rsidRPr="009A17CC" w:rsidRDefault="008460E6" w:rsidP="009A1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27"/>
  </w:num>
  <w:num w:numId="5">
    <w:abstractNumId w:val="13"/>
  </w:num>
  <w:num w:numId="6">
    <w:abstractNumId w:val="17"/>
  </w:num>
  <w:num w:numId="7">
    <w:abstractNumId w:val="16"/>
  </w:num>
  <w:num w:numId="8">
    <w:abstractNumId w:val="4"/>
  </w:num>
  <w:num w:numId="9">
    <w:abstractNumId w:val="7"/>
  </w:num>
  <w:num w:numId="10">
    <w:abstractNumId w:val="11"/>
  </w:num>
  <w:num w:numId="11">
    <w:abstractNumId w:val="2"/>
  </w:num>
  <w:num w:numId="12">
    <w:abstractNumId w:val="21"/>
  </w:num>
  <w:num w:numId="13">
    <w:abstractNumId w:val="28"/>
  </w:num>
  <w:num w:numId="14">
    <w:abstractNumId w:val="21"/>
  </w:num>
  <w:num w:numId="15">
    <w:abstractNumId w:val="31"/>
  </w:num>
  <w:num w:numId="16">
    <w:abstractNumId w:val="21"/>
    <w:lvlOverride w:ilvl="0">
      <w:startOverride w:val="1"/>
    </w:lvlOverride>
  </w:num>
  <w:num w:numId="17">
    <w:abstractNumId w:val="18"/>
  </w:num>
  <w:num w:numId="18">
    <w:abstractNumId w:val="24"/>
  </w:num>
  <w:num w:numId="19">
    <w:abstractNumId w:val="24"/>
    <w:lvlOverride w:ilvl="0">
      <w:startOverride w:val="1"/>
    </w:lvlOverride>
  </w:num>
  <w:num w:numId="20">
    <w:abstractNumId w:val="26"/>
  </w:num>
  <w:num w:numId="21">
    <w:abstractNumId w:val="30"/>
  </w:num>
  <w:num w:numId="22">
    <w:abstractNumId w:val="6"/>
  </w:num>
  <w:num w:numId="23">
    <w:abstractNumId w:val="9"/>
  </w:num>
  <w:num w:numId="24">
    <w:abstractNumId w:val="10"/>
  </w:num>
  <w:num w:numId="25">
    <w:abstractNumId w:val="14"/>
  </w:num>
  <w:num w:numId="26">
    <w:abstractNumId w:val="19"/>
  </w:num>
  <w:num w:numId="27">
    <w:abstractNumId w:val="3"/>
  </w:num>
  <w:num w:numId="28">
    <w:abstractNumId w:val="1"/>
  </w:num>
  <w:num w:numId="29">
    <w:abstractNumId w:val="15"/>
  </w:num>
  <w:num w:numId="30">
    <w:abstractNumId w:val="23"/>
  </w:num>
  <w:num w:numId="31">
    <w:abstractNumId w:val="25"/>
  </w:num>
  <w:num w:numId="32">
    <w:abstractNumId w:val="8"/>
  </w:num>
  <w:num w:numId="33">
    <w:abstractNumId w:val="0"/>
  </w:num>
  <w:num w:numId="34">
    <w:abstractNumId w:val="29"/>
  </w:num>
  <w:num w:numId="35">
    <w:abstractNumId w:val="29"/>
  </w:num>
  <w:num w:numId="3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McCarty (bmmccrt1)">
    <w15:presenceInfo w15:providerId="AD" w15:userId="S-1-5-21-1377908497-2601612057-3072656030-513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5B7"/>
    <w:rsid w:val="0000375D"/>
    <w:rsid w:val="000105E5"/>
    <w:rsid w:val="00012E4C"/>
    <w:rsid w:val="00021094"/>
    <w:rsid w:val="00021A6D"/>
    <w:rsid w:val="00032362"/>
    <w:rsid w:val="00034AF6"/>
    <w:rsid w:val="00042A93"/>
    <w:rsid w:val="000514CC"/>
    <w:rsid w:val="00053649"/>
    <w:rsid w:val="000650D8"/>
    <w:rsid w:val="00070577"/>
    <w:rsid w:val="00070889"/>
    <w:rsid w:val="00073FF5"/>
    <w:rsid w:val="00075C6E"/>
    <w:rsid w:val="000763A8"/>
    <w:rsid w:val="00077E22"/>
    <w:rsid w:val="0008226E"/>
    <w:rsid w:val="00087BF9"/>
    <w:rsid w:val="00092BCC"/>
    <w:rsid w:val="00093EB0"/>
    <w:rsid w:val="000A3352"/>
    <w:rsid w:val="000B3D8B"/>
    <w:rsid w:val="000B3EF2"/>
    <w:rsid w:val="000B4716"/>
    <w:rsid w:val="000B6336"/>
    <w:rsid w:val="000C2A4B"/>
    <w:rsid w:val="000C3173"/>
    <w:rsid w:val="000C4C2F"/>
    <w:rsid w:val="000D6735"/>
    <w:rsid w:val="000D6E18"/>
    <w:rsid w:val="000E1921"/>
    <w:rsid w:val="000E474F"/>
    <w:rsid w:val="000E67DE"/>
    <w:rsid w:val="000F1EE7"/>
    <w:rsid w:val="000F5614"/>
    <w:rsid w:val="00106020"/>
    <w:rsid w:val="001070A6"/>
    <w:rsid w:val="00113AA1"/>
    <w:rsid w:val="00113DB1"/>
    <w:rsid w:val="00114C44"/>
    <w:rsid w:val="00115A24"/>
    <w:rsid w:val="00120CE8"/>
    <w:rsid w:val="00123026"/>
    <w:rsid w:val="00136007"/>
    <w:rsid w:val="00143929"/>
    <w:rsid w:val="00144BC4"/>
    <w:rsid w:val="00151E7B"/>
    <w:rsid w:val="0016274B"/>
    <w:rsid w:val="001648D5"/>
    <w:rsid w:val="001677FE"/>
    <w:rsid w:val="001714FD"/>
    <w:rsid w:val="001768C7"/>
    <w:rsid w:val="00177104"/>
    <w:rsid w:val="001818F0"/>
    <w:rsid w:val="00184E82"/>
    <w:rsid w:val="00192D17"/>
    <w:rsid w:val="00194600"/>
    <w:rsid w:val="001B35C1"/>
    <w:rsid w:val="001B7BFE"/>
    <w:rsid w:val="001C29CC"/>
    <w:rsid w:val="001C49DC"/>
    <w:rsid w:val="001C7A75"/>
    <w:rsid w:val="001C7BB4"/>
    <w:rsid w:val="001D08A2"/>
    <w:rsid w:val="001D1626"/>
    <w:rsid w:val="001D60EC"/>
    <w:rsid w:val="001D6FD4"/>
    <w:rsid w:val="001E0C8B"/>
    <w:rsid w:val="001E60DE"/>
    <w:rsid w:val="001E62F0"/>
    <w:rsid w:val="001F1682"/>
    <w:rsid w:val="001F2028"/>
    <w:rsid w:val="001F6FDC"/>
    <w:rsid w:val="002075F7"/>
    <w:rsid w:val="00217F8A"/>
    <w:rsid w:val="00220C14"/>
    <w:rsid w:val="00221CC2"/>
    <w:rsid w:val="00222949"/>
    <w:rsid w:val="0022357D"/>
    <w:rsid w:val="00224165"/>
    <w:rsid w:val="002271E6"/>
    <w:rsid w:val="00231B89"/>
    <w:rsid w:val="00231C77"/>
    <w:rsid w:val="00232449"/>
    <w:rsid w:val="00232A6D"/>
    <w:rsid w:val="002341C9"/>
    <w:rsid w:val="00235564"/>
    <w:rsid w:val="00236F96"/>
    <w:rsid w:val="00241DE0"/>
    <w:rsid w:val="00243B2B"/>
    <w:rsid w:val="002448C2"/>
    <w:rsid w:val="00245880"/>
    <w:rsid w:val="00246111"/>
    <w:rsid w:val="00247F26"/>
    <w:rsid w:val="00252A44"/>
    <w:rsid w:val="00265A35"/>
    <w:rsid w:val="00273735"/>
    <w:rsid w:val="00274578"/>
    <w:rsid w:val="002823C1"/>
    <w:rsid w:val="0028287E"/>
    <w:rsid w:val="00285E0E"/>
    <w:rsid w:val="00293211"/>
    <w:rsid w:val="0029421A"/>
    <w:rsid w:val="002961BC"/>
    <w:rsid w:val="002A1393"/>
    <w:rsid w:val="002A1E63"/>
    <w:rsid w:val="002A6697"/>
    <w:rsid w:val="002A76EC"/>
    <w:rsid w:val="002B24F0"/>
    <w:rsid w:val="002B2FF4"/>
    <w:rsid w:val="002B45E6"/>
    <w:rsid w:val="002B5AB0"/>
    <w:rsid w:val="002B62FD"/>
    <w:rsid w:val="002C04B0"/>
    <w:rsid w:val="002C08C8"/>
    <w:rsid w:val="002C26FD"/>
    <w:rsid w:val="002D2BE1"/>
    <w:rsid w:val="002E1AAB"/>
    <w:rsid w:val="002E3BB9"/>
    <w:rsid w:val="002E6CFA"/>
    <w:rsid w:val="002E740A"/>
    <w:rsid w:val="002F500C"/>
    <w:rsid w:val="002F77D4"/>
    <w:rsid w:val="003059CC"/>
    <w:rsid w:val="003063AA"/>
    <w:rsid w:val="00313DA7"/>
    <w:rsid w:val="00316E16"/>
    <w:rsid w:val="003258F6"/>
    <w:rsid w:val="00325B75"/>
    <w:rsid w:val="0033420C"/>
    <w:rsid w:val="00340F1B"/>
    <w:rsid w:val="003416E7"/>
    <w:rsid w:val="0034411E"/>
    <w:rsid w:val="00344B26"/>
    <w:rsid w:val="003452D4"/>
    <w:rsid w:val="00346163"/>
    <w:rsid w:val="00346D22"/>
    <w:rsid w:val="00364A45"/>
    <w:rsid w:val="003721CC"/>
    <w:rsid w:val="003744D9"/>
    <w:rsid w:val="0037664E"/>
    <w:rsid w:val="00380B56"/>
    <w:rsid w:val="00380FA9"/>
    <w:rsid w:val="003A1C2D"/>
    <w:rsid w:val="003A2C99"/>
    <w:rsid w:val="003A57BC"/>
    <w:rsid w:val="003B05CE"/>
    <w:rsid w:val="003B4861"/>
    <w:rsid w:val="003C045E"/>
    <w:rsid w:val="003C13C5"/>
    <w:rsid w:val="003C7556"/>
    <w:rsid w:val="003E43BD"/>
    <w:rsid w:val="003E4B01"/>
    <w:rsid w:val="003E56E3"/>
    <w:rsid w:val="003E65B7"/>
    <w:rsid w:val="003F0A6C"/>
    <w:rsid w:val="003F1398"/>
    <w:rsid w:val="003F3B1F"/>
    <w:rsid w:val="003F4373"/>
    <w:rsid w:val="003F4AA9"/>
    <w:rsid w:val="003F5DF3"/>
    <w:rsid w:val="003F6A9B"/>
    <w:rsid w:val="00403DEE"/>
    <w:rsid w:val="00404FC2"/>
    <w:rsid w:val="00407458"/>
    <w:rsid w:val="00420702"/>
    <w:rsid w:val="004222F8"/>
    <w:rsid w:val="0042789A"/>
    <w:rsid w:val="004439F5"/>
    <w:rsid w:val="00445087"/>
    <w:rsid w:val="004454FB"/>
    <w:rsid w:val="004469D1"/>
    <w:rsid w:val="00451590"/>
    <w:rsid w:val="004653F5"/>
    <w:rsid w:val="00465D77"/>
    <w:rsid w:val="00470467"/>
    <w:rsid w:val="0047287B"/>
    <w:rsid w:val="00475140"/>
    <w:rsid w:val="00480BC7"/>
    <w:rsid w:val="004824F4"/>
    <w:rsid w:val="00496156"/>
    <w:rsid w:val="004A0F47"/>
    <w:rsid w:val="004A1516"/>
    <w:rsid w:val="004A3769"/>
    <w:rsid w:val="004A6CCA"/>
    <w:rsid w:val="004A6ECC"/>
    <w:rsid w:val="004A7E65"/>
    <w:rsid w:val="004B1D62"/>
    <w:rsid w:val="004B6DBB"/>
    <w:rsid w:val="004C53F9"/>
    <w:rsid w:val="004D3EE8"/>
    <w:rsid w:val="004D4900"/>
    <w:rsid w:val="004E268C"/>
    <w:rsid w:val="004E4683"/>
    <w:rsid w:val="004E632B"/>
    <w:rsid w:val="004F1FBC"/>
    <w:rsid w:val="004F3EA3"/>
    <w:rsid w:val="004F6004"/>
    <w:rsid w:val="005135B2"/>
    <w:rsid w:val="00521B73"/>
    <w:rsid w:val="0052261F"/>
    <w:rsid w:val="005227AE"/>
    <w:rsid w:val="00524544"/>
    <w:rsid w:val="005249FF"/>
    <w:rsid w:val="00525E38"/>
    <w:rsid w:val="00526521"/>
    <w:rsid w:val="00526923"/>
    <w:rsid w:val="00532600"/>
    <w:rsid w:val="00535FF9"/>
    <w:rsid w:val="00563D30"/>
    <w:rsid w:val="00567DDD"/>
    <w:rsid w:val="005728FF"/>
    <w:rsid w:val="005760E8"/>
    <w:rsid w:val="00587C04"/>
    <w:rsid w:val="00591FB3"/>
    <w:rsid w:val="005A1648"/>
    <w:rsid w:val="005A22FD"/>
    <w:rsid w:val="005A3B86"/>
    <w:rsid w:val="005B0212"/>
    <w:rsid w:val="005B0C65"/>
    <w:rsid w:val="005B2B9B"/>
    <w:rsid w:val="005B6379"/>
    <w:rsid w:val="005C1677"/>
    <w:rsid w:val="005C3A6B"/>
    <w:rsid w:val="005D1522"/>
    <w:rsid w:val="005D2C46"/>
    <w:rsid w:val="005E1428"/>
    <w:rsid w:val="005E1EF3"/>
    <w:rsid w:val="005E53A8"/>
    <w:rsid w:val="005E7DB4"/>
    <w:rsid w:val="005F31CA"/>
    <w:rsid w:val="00607C86"/>
    <w:rsid w:val="0061064A"/>
    <w:rsid w:val="00611168"/>
    <w:rsid w:val="006125AA"/>
    <w:rsid w:val="006143A6"/>
    <w:rsid w:val="00614B14"/>
    <w:rsid w:val="00617D2B"/>
    <w:rsid w:val="00623996"/>
    <w:rsid w:val="00635338"/>
    <w:rsid w:val="00636F6E"/>
    <w:rsid w:val="006401B5"/>
    <w:rsid w:val="00641C56"/>
    <w:rsid w:val="00644336"/>
    <w:rsid w:val="00652186"/>
    <w:rsid w:val="00655340"/>
    <w:rsid w:val="00662B5A"/>
    <w:rsid w:val="00665071"/>
    <w:rsid w:val="006654EF"/>
    <w:rsid w:val="0066661C"/>
    <w:rsid w:val="0067166C"/>
    <w:rsid w:val="00676041"/>
    <w:rsid w:val="00687331"/>
    <w:rsid w:val="00693353"/>
    <w:rsid w:val="00697A93"/>
    <w:rsid w:val="006A1413"/>
    <w:rsid w:val="006A3B6F"/>
    <w:rsid w:val="006A4D8B"/>
    <w:rsid w:val="006A53ED"/>
    <w:rsid w:val="006B42AF"/>
    <w:rsid w:val="006B4971"/>
    <w:rsid w:val="006C14E1"/>
    <w:rsid w:val="006C3FA4"/>
    <w:rsid w:val="006C5A78"/>
    <w:rsid w:val="006C5AED"/>
    <w:rsid w:val="006C6AC2"/>
    <w:rsid w:val="006C6DD0"/>
    <w:rsid w:val="006D0D93"/>
    <w:rsid w:val="006D15A6"/>
    <w:rsid w:val="006D42C4"/>
    <w:rsid w:val="006E46EA"/>
    <w:rsid w:val="006E6633"/>
    <w:rsid w:val="006F2BFB"/>
    <w:rsid w:val="006F323D"/>
    <w:rsid w:val="006F6494"/>
    <w:rsid w:val="007024C8"/>
    <w:rsid w:val="007035CB"/>
    <w:rsid w:val="0070388F"/>
    <w:rsid w:val="00705643"/>
    <w:rsid w:val="00712F20"/>
    <w:rsid w:val="00717323"/>
    <w:rsid w:val="007274D3"/>
    <w:rsid w:val="00727743"/>
    <w:rsid w:val="007277B0"/>
    <w:rsid w:val="0073478E"/>
    <w:rsid w:val="007460F7"/>
    <w:rsid w:val="00753A34"/>
    <w:rsid w:val="00754FF0"/>
    <w:rsid w:val="0076166B"/>
    <w:rsid w:val="00766F8F"/>
    <w:rsid w:val="00776E81"/>
    <w:rsid w:val="007771F4"/>
    <w:rsid w:val="00777F13"/>
    <w:rsid w:val="00785B69"/>
    <w:rsid w:val="00797ACE"/>
    <w:rsid w:val="007A701B"/>
    <w:rsid w:val="007B7A58"/>
    <w:rsid w:val="007C3B5C"/>
    <w:rsid w:val="007C453C"/>
    <w:rsid w:val="007C71A2"/>
    <w:rsid w:val="007D1C90"/>
    <w:rsid w:val="007E2A5A"/>
    <w:rsid w:val="007E2F02"/>
    <w:rsid w:val="007E5D37"/>
    <w:rsid w:val="008020DC"/>
    <w:rsid w:val="00813EC7"/>
    <w:rsid w:val="008234E2"/>
    <w:rsid w:val="0082574A"/>
    <w:rsid w:val="00827E93"/>
    <w:rsid w:val="0083071D"/>
    <w:rsid w:val="0083356D"/>
    <w:rsid w:val="008338F0"/>
    <w:rsid w:val="008374F3"/>
    <w:rsid w:val="00837503"/>
    <w:rsid w:val="00841177"/>
    <w:rsid w:val="008453E1"/>
    <w:rsid w:val="008460E6"/>
    <w:rsid w:val="00853A5C"/>
    <w:rsid w:val="00854ECE"/>
    <w:rsid w:val="00856535"/>
    <w:rsid w:val="00863B0B"/>
    <w:rsid w:val="00870E7A"/>
    <w:rsid w:val="00873364"/>
    <w:rsid w:val="00873E54"/>
    <w:rsid w:val="0087426B"/>
    <w:rsid w:val="0087640E"/>
    <w:rsid w:val="0088030E"/>
    <w:rsid w:val="00886205"/>
    <w:rsid w:val="008A341E"/>
    <w:rsid w:val="008A644D"/>
    <w:rsid w:val="008B0B4A"/>
    <w:rsid w:val="008B48DB"/>
    <w:rsid w:val="008D1041"/>
    <w:rsid w:val="008D5A0B"/>
    <w:rsid w:val="008E260A"/>
    <w:rsid w:val="008E6349"/>
    <w:rsid w:val="008F3E1E"/>
    <w:rsid w:val="008F4476"/>
    <w:rsid w:val="009035DC"/>
    <w:rsid w:val="0090449B"/>
    <w:rsid w:val="00906BE2"/>
    <w:rsid w:val="009108E3"/>
    <w:rsid w:val="00911D09"/>
    <w:rsid w:val="009171D0"/>
    <w:rsid w:val="009222C0"/>
    <w:rsid w:val="009224B3"/>
    <w:rsid w:val="0092279A"/>
    <w:rsid w:val="00931B54"/>
    <w:rsid w:val="00933FD4"/>
    <w:rsid w:val="00936EB7"/>
    <w:rsid w:val="009432F5"/>
    <w:rsid w:val="00944237"/>
    <w:rsid w:val="00945DAE"/>
    <w:rsid w:val="00946290"/>
    <w:rsid w:val="009463E1"/>
    <w:rsid w:val="009540F2"/>
    <w:rsid w:val="009610DD"/>
    <w:rsid w:val="00962902"/>
    <w:rsid w:val="009654C8"/>
    <w:rsid w:val="00970449"/>
    <w:rsid w:val="00972405"/>
    <w:rsid w:val="009728D5"/>
    <w:rsid w:val="009739DA"/>
    <w:rsid w:val="00977831"/>
    <w:rsid w:val="00980023"/>
    <w:rsid w:val="009813F7"/>
    <w:rsid w:val="0098227B"/>
    <w:rsid w:val="00987C6F"/>
    <w:rsid w:val="00994B4A"/>
    <w:rsid w:val="00995C2D"/>
    <w:rsid w:val="0099748F"/>
    <w:rsid w:val="009A17CC"/>
    <w:rsid w:val="009A2BF6"/>
    <w:rsid w:val="009B3B65"/>
    <w:rsid w:val="009B702E"/>
    <w:rsid w:val="009C1DB8"/>
    <w:rsid w:val="009D05D1"/>
    <w:rsid w:val="009D528E"/>
    <w:rsid w:val="009D52F7"/>
    <w:rsid w:val="009D6915"/>
    <w:rsid w:val="009E1635"/>
    <w:rsid w:val="009E1D16"/>
    <w:rsid w:val="009E6336"/>
    <w:rsid w:val="009F24D9"/>
    <w:rsid w:val="009F285F"/>
    <w:rsid w:val="009F31C1"/>
    <w:rsid w:val="00A00C15"/>
    <w:rsid w:val="00A00E8D"/>
    <w:rsid w:val="00A11047"/>
    <w:rsid w:val="00A14D61"/>
    <w:rsid w:val="00A202AF"/>
    <w:rsid w:val="00A22298"/>
    <w:rsid w:val="00A229AD"/>
    <w:rsid w:val="00A275A3"/>
    <w:rsid w:val="00A32AB1"/>
    <w:rsid w:val="00A4366C"/>
    <w:rsid w:val="00A57C2D"/>
    <w:rsid w:val="00A621B8"/>
    <w:rsid w:val="00A716E5"/>
    <w:rsid w:val="00A73C48"/>
    <w:rsid w:val="00A8463E"/>
    <w:rsid w:val="00AA209D"/>
    <w:rsid w:val="00AA223E"/>
    <w:rsid w:val="00AB0512"/>
    <w:rsid w:val="00AB0CAE"/>
    <w:rsid w:val="00AB183A"/>
    <w:rsid w:val="00AB4203"/>
    <w:rsid w:val="00AB7548"/>
    <w:rsid w:val="00AB76BC"/>
    <w:rsid w:val="00AB7D48"/>
    <w:rsid w:val="00AC01E9"/>
    <w:rsid w:val="00AC195D"/>
    <w:rsid w:val="00AC33F8"/>
    <w:rsid w:val="00AD0C61"/>
    <w:rsid w:val="00AD3C1F"/>
    <w:rsid w:val="00AD6FAA"/>
    <w:rsid w:val="00AE1603"/>
    <w:rsid w:val="00AE4B41"/>
    <w:rsid w:val="00AE6F5B"/>
    <w:rsid w:val="00AF0765"/>
    <w:rsid w:val="00AF1B98"/>
    <w:rsid w:val="00AF5323"/>
    <w:rsid w:val="00B06291"/>
    <w:rsid w:val="00B06934"/>
    <w:rsid w:val="00B0695B"/>
    <w:rsid w:val="00B06B6C"/>
    <w:rsid w:val="00B10853"/>
    <w:rsid w:val="00B11444"/>
    <w:rsid w:val="00B15D9B"/>
    <w:rsid w:val="00B23F10"/>
    <w:rsid w:val="00B25C92"/>
    <w:rsid w:val="00B27719"/>
    <w:rsid w:val="00B27940"/>
    <w:rsid w:val="00B27DDF"/>
    <w:rsid w:val="00B3060F"/>
    <w:rsid w:val="00B3472F"/>
    <w:rsid w:val="00B34D63"/>
    <w:rsid w:val="00B354DB"/>
    <w:rsid w:val="00B419E2"/>
    <w:rsid w:val="00B42ACE"/>
    <w:rsid w:val="00B43152"/>
    <w:rsid w:val="00B444F6"/>
    <w:rsid w:val="00B44F4A"/>
    <w:rsid w:val="00B47817"/>
    <w:rsid w:val="00B56158"/>
    <w:rsid w:val="00B600C5"/>
    <w:rsid w:val="00B61A42"/>
    <w:rsid w:val="00B61F45"/>
    <w:rsid w:val="00B63363"/>
    <w:rsid w:val="00B703AC"/>
    <w:rsid w:val="00B804D5"/>
    <w:rsid w:val="00B80B1F"/>
    <w:rsid w:val="00B820F6"/>
    <w:rsid w:val="00B82DC5"/>
    <w:rsid w:val="00B837DD"/>
    <w:rsid w:val="00B85885"/>
    <w:rsid w:val="00B86947"/>
    <w:rsid w:val="00B915BB"/>
    <w:rsid w:val="00B92891"/>
    <w:rsid w:val="00B97CCA"/>
    <w:rsid w:val="00BA01B1"/>
    <w:rsid w:val="00BA1953"/>
    <w:rsid w:val="00BA2790"/>
    <w:rsid w:val="00BA2AE4"/>
    <w:rsid w:val="00BA4FFB"/>
    <w:rsid w:val="00BA5E1F"/>
    <w:rsid w:val="00BB120C"/>
    <w:rsid w:val="00BB2B0B"/>
    <w:rsid w:val="00BB4CA3"/>
    <w:rsid w:val="00BB6E05"/>
    <w:rsid w:val="00BC01E3"/>
    <w:rsid w:val="00BC279A"/>
    <w:rsid w:val="00BC3E4E"/>
    <w:rsid w:val="00BC43BD"/>
    <w:rsid w:val="00BC4AF6"/>
    <w:rsid w:val="00BC4EB6"/>
    <w:rsid w:val="00BC613C"/>
    <w:rsid w:val="00BD2692"/>
    <w:rsid w:val="00BD4AD1"/>
    <w:rsid w:val="00BD4B30"/>
    <w:rsid w:val="00BE0108"/>
    <w:rsid w:val="00BE2283"/>
    <w:rsid w:val="00BE30A6"/>
    <w:rsid w:val="00BE36E8"/>
    <w:rsid w:val="00BE3990"/>
    <w:rsid w:val="00BE3C08"/>
    <w:rsid w:val="00BF304C"/>
    <w:rsid w:val="00C01232"/>
    <w:rsid w:val="00C01267"/>
    <w:rsid w:val="00C064E7"/>
    <w:rsid w:val="00C06717"/>
    <w:rsid w:val="00C07D58"/>
    <w:rsid w:val="00C10EEA"/>
    <w:rsid w:val="00C15126"/>
    <w:rsid w:val="00C23D6D"/>
    <w:rsid w:val="00C344BC"/>
    <w:rsid w:val="00C4031E"/>
    <w:rsid w:val="00C476E0"/>
    <w:rsid w:val="00C52D41"/>
    <w:rsid w:val="00C6350A"/>
    <w:rsid w:val="00C63C38"/>
    <w:rsid w:val="00C71F3D"/>
    <w:rsid w:val="00C866E3"/>
    <w:rsid w:val="00C93E4A"/>
    <w:rsid w:val="00C944D6"/>
    <w:rsid w:val="00C94853"/>
    <w:rsid w:val="00C96403"/>
    <w:rsid w:val="00CA273B"/>
    <w:rsid w:val="00CB14CB"/>
    <w:rsid w:val="00CC5DAB"/>
    <w:rsid w:val="00CC69D6"/>
    <w:rsid w:val="00CC6C9B"/>
    <w:rsid w:val="00CD6377"/>
    <w:rsid w:val="00D01240"/>
    <w:rsid w:val="00D027A9"/>
    <w:rsid w:val="00D038C2"/>
    <w:rsid w:val="00D0682D"/>
    <w:rsid w:val="00D10FC5"/>
    <w:rsid w:val="00D11A02"/>
    <w:rsid w:val="00D13145"/>
    <w:rsid w:val="00D17FB5"/>
    <w:rsid w:val="00D20C8F"/>
    <w:rsid w:val="00D26136"/>
    <w:rsid w:val="00D273B7"/>
    <w:rsid w:val="00D31BF3"/>
    <w:rsid w:val="00D353E3"/>
    <w:rsid w:val="00D37603"/>
    <w:rsid w:val="00D43172"/>
    <w:rsid w:val="00D4729C"/>
    <w:rsid w:val="00D50A49"/>
    <w:rsid w:val="00D514AD"/>
    <w:rsid w:val="00D52A95"/>
    <w:rsid w:val="00D60140"/>
    <w:rsid w:val="00D63951"/>
    <w:rsid w:val="00D672AB"/>
    <w:rsid w:val="00D67831"/>
    <w:rsid w:val="00D76DD5"/>
    <w:rsid w:val="00D84B4E"/>
    <w:rsid w:val="00D91B82"/>
    <w:rsid w:val="00D9236D"/>
    <w:rsid w:val="00D97842"/>
    <w:rsid w:val="00DA58BB"/>
    <w:rsid w:val="00DA5B1A"/>
    <w:rsid w:val="00DA7A22"/>
    <w:rsid w:val="00DA7F02"/>
    <w:rsid w:val="00DB1AD9"/>
    <w:rsid w:val="00DB6ED1"/>
    <w:rsid w:val="00DC7E4D"/>
    <w:rsid w:val="00DD0EAE"/>
    <w:rsid w:val="00DD22AC"/>
    <w:rsid w:val="00DD509F"/>
    <w:rsid w:val="00DD7B52"/>
    <w:rsid w:val="00DE0B68"/>
    <w:rsid w:val="00DE63E8"/>
    <w:rsid w:val="00E00E8B"/>
    <w:rsid w:val="00E01C5E"/>
    <w:rsid w:val="00E05BA8"/>
    <w:rsid w:val="00E069A9"/>
    <w:rsid w:val="00E155F8"/>
    <w:rsid w:val="00E20E86"/>
    <w:rsid w:val="00E24096"/>
    <w:rsid w:val="00E30530"/>
    <w:rsid w:val="00E3240D"/>
    <w:rsid w:val="00E35A82"/>
    <w:rsid w:val="00E36489"/>
    <w:rsid w:val="00E36D0F"/>
    <w:rsid w:val="00E37D91"/>
    <w:rsid w:val="00E459A9"/>
    <w:rsid w:val="00E45F58"/>
    <w:rsid w:val="00E543E2"/>
    <w:rsid w:val="00E54914"/>
    <w:rsid w:val="00E56D97"/>
    <w:rsid w:val="00E57A9A"/>
    <w:rsid w:val="00E614C8"/>
    <w:rsid w:val="00E62272"/>
    <w:rsid w:val="00E71E15"/>
    <w:rsid w:val="00E7533A"/>
    <w:rsid w:val="00E7765C"/>
    <w:rsid w:val="00E80133"/>
    <w:rsid w:val="00E805B3"/>
    <w:rsid w:val="00E83F84"/>
    <w:rsid w:val="00E85F50"/>
    <w:rsid w:val="00E873C7"/>
    <w:rsid w:val="00E90CF2"/>
    <w:rsid w:val="00E9344C"/>
    <w:rsid w:val="00E943F5"/>
    <w:rsid w:val="00E96826"/>
    <w:rsid w:val="00EC4DC5"/>
    <w:rsid w:val="00EC6A46"/>
    <w:rsid w:val="00ED149B"/>
    <w:rsid w:val="00ED64C5"/>
    <w:rsid w:val="00EE735F"/>
    <w:rsid w:val="00EE7F4D"/>
    <w:rsid w:val="00EF0B80"/>
    <w:rsid w:val="00EF4457"/>
    <w:rsid w:val="00EF4E31"/>
    <w:rsid w:val="00EF6F00"/>
    <w:rsid w:val="00F0049A"/>
    <w:rsid w:val="00F05705"/>
    <w:rsid w:val="00F11151"/>
    <w:rsid w:val="00F240C0"/>
    <w:rsid w:val="00F2462E"/>
    <w:rsid w:val="00F2569C"/>
    <w:rsid w:val="00F27393"/>
    <w:rsid w:val="00F27E33"/>
    <w:rsid w:val="00F31DAD"/>
    <w:rsid w:val="00F330D0"/>
    <w:rsid w:val="00F44B22"/>
    <w:rsid w:val="00F47A74"/>
    <w:rsid w:val="00F5438A"/>
    <w:rsid w:val="00F57C4C"/>
    <w:rsid w:val="00F60F75"/>
    <w:rsid w:val="00F61073"/>
    <w:rsid w:val="00F72480"/>
    <w:rsid w:val="00F81909"/>
    <w:rsid w:val="00F81C15"/>
    <w:rsid w:val="00F84992"/>
    <w:rsid w:val="00F958FD"/>
    <w:rsid w:val="00F9783B"/>
    <w:rsid w:val="00FA3A39"/>
    <w:rsid w:val="00FA76C8"/>
    <w:rsid w:val="00FB635A"/>
    <w:rsid w:val="00FB68DD"/>
    <w:rsid w:val="00FB6EA1"/>
    <w:rsid w:val="00FC10F4"/>
    <w:rsid w:val="00FC4DA1"/>
    <w:rsid w:val="00FC60A2"/>
    <w:rsid w:val="00FD1517"/>
    <w:rsid w:val="00FE1D68"/>
    <w:rsid w:val="00FE46A5"/>
    <w:rsid w:val="00FE481A"/>
    <w:rsid w:val="00FE58A4"/>
    <w:rsid w:val="00FF0D03"/>
    <w:rsid w:val="00FF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character" w:customStyle="1" w:styleId="ny-list-bulletsChar">
    <w:name w:val="ny-list-bullets Char"/>
    <w:link w:val="ny-list-bullets"/>
    <w:rsid w:val="00A275A3"/>
    <w:rPr>
      <w:rFonts w:ascii="Calibri" w:eastAsia="Myriad Pro" w:hAnsi="Calibri" w:cs="Myriad Pro"/>
      <w:color w:val="231F20"/>
    </w:rPr>
  </w:style>
  <w:style w:type="character" w:styleId="PlaceholderText">
    <w:name w:val="Placeholder Text"/>
    <w:basedOn w:val="DefaultParagraphFont"/>
    <w:uiPriority w:val="99"/>
    <w:semiHidden/>
    <w:rsid w:val="003B05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character" w:customStyle="1" w:styleId="ny-list-bulletsChar">
    <w:name w:val="ny-list-bullets Char"/>
    <w:link w:val="ny-list-bullets"/>
    <w:rsid w:val="00A275A3"/>
    <w:rPr>
      <w:rFonts w:ascii="Calibri" w:eastAsia="Myriad Pro" w:hAnsi="Calibri" w:cs="Myriad Pro"/>
      <w:color w:val="231F20"/>
    </w:rPr>
  </w:style>
  <w:style w:type="character" w:styleId="PlaceholderText">
    <w:name w:val="Placeholder Text"/>
    <w:basedOn w:val="DefaultParagraphFont"/>
    <w:uiPriority w:val="99"/>
    <w:semiHidden/>
    <w:rsid w:val="003B05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M4 Alignment complete
Copyediting completed 7/20 (LG)
Corrections complete 8/6 (LG)
Final Review complete (DB)</Comments>
    <Sort_x0020_ID xmlns="5bf08f57-60cd-46b3-9d5f-984a1bb5dcf3" xsi:nil="true"/>
    <Status xmlns="5bf08f57-60cd-46b3-9d5f-984a1bb5dcf3">Complete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446298F5-6BAC-43F6-A130-AA082ABF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4.xml><?xml version="1.0" encoding="utf-8"?>
<ds:datastoreItem xmlns:ds="http://schemas.openxmlformats.org/officeDocument/2006/customXml" ds:itemID="{66D1EF32-091D-43D4-8143-72BE4062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35</cp:revision>
  <cp:lastPrinted>2014-08-31T20:46:00Z</cp:lastPrinted>
  <dcterms:created xsi:type="dcterms:W3CDTF">2014-08-07T19:01:00Z</dcterms:created>
  <dcterms:modified xsi:type="dcterms:W3CDTF">2014-09-06T00:55:00Z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