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E94824E" w14:textId="661A90C1" w:rsidR="005A4F27" w:rsidRDefault="00645EEF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 xml:space="preserve">Topic </w:t>
      </w:r>
      <w:r w:rsidR="00E1788E">
        <w:rPr>
          <w:rStyle w:val="ny-bold-red"/>
          <w:b w:val="0"/>
          <w:color w:val="809178"/>
        </w:rPr>
        <w:t>B</w:t>
      </w:r>
      <w:r w:rsidR="005A4F27">
        <w:rPr>
          <w:rStyle w:val="ny-bold-red"/>
          <w:b w:val="0"/>
          <w:color w:val="809178"/>
        </w:rPr>
        <w:t>:</w:t>
      </w:r>
    </w:p>
    <w:p w14:paraId="72579D6F" w14:textId="38C43C5E" w:rsidR="005A4F27" w:rsidRPr="005A4F27" w:rsidRDefault="00E1788E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Factoring</w:t>
      </w:r>
      <w:r w:rsidR="00645EEF">
        <w:rPr>
          <w:rStyle w:val="ny-bold-red"/>
          <w:b/>
          <w:color w:val="617656"/>
        </w:rPr>
        <w:t>—</w:t>
      </w:r>
      <w:r>
        <w:rPr>
          <w:rStyle w:val="ny-bold-red"/>
          <w:b/>
          <w:color w:val="617656"/>
        </w:rPr>
        <w:t>Its Use and Its Obstacles</w:t>
      </w:r>
    </w:p>
    <w:p w14:paraId="263FA6E2" w14:textId="25C7D14B" w:rsidR="005A4F27" w:rsidRPr="00C639B4" w:rsidRDefault="00E1788E" w:rsidP="005A4F27">
      <w:pPr>
        <w:pStyle w:val="ny-h1"/>
        <w:rPr>
          <w:rStyle w:val="ny-standards"/>
        </w:rPr>
      </w:pPr>
      <w:r>
        <w:rPr>
          <w:rStyle w:val="ny-standards"/>
        </w:rPr>
        <w:t>N-Q.</w:t>
      </w:r>
      <w:r w:rsidR="00525D6E">
        <w:rPr>
          <w:rStyle w:val="ny-standards"/>
        </w:rPr>
        <w:t>A.</w:t>
      </w:r>
      <w:r>
        <w:rPr>
          <w:rStyle w:val="ny-standards"/>
        </w:rPr>
        <w:t xml:space="preserve">2, </w:t>
      </w:r>
      <w:r w:rsidR="00645EEF">
        <w:rPr>
          <w:rStyle w:val="ny-standards"/>
        </w:rPr>
        <w:t>A-SSE.</w:t>
      </w:r>
      <w:r w:rsidR="00525D6E">
        <w:rPr>
          <w:rStyle w:val="ny-standards"/>
        </w:rPr>
        <w:t>A.</w:t>
      </w:r>
      <w:r w:rsidR="00645EEF">
        <w:rPr>
          <w:rStyle w:val="ny-standards"/>
        </w:rPr>
        <w:t>2, A-APR.</w:t>
      </w:r>
      <w:r w:rsidR="00525D6E">
        <w:rPr>
          <w:rStyle w:val="ny-standards"/>
        </w:rPr>
        <w:t>B.</w:t>
      </w:r>
      <w:r>
        <w:rPr>
          <w:rStyle w:val="ny-standards"/>
        </w:rPr>
        <w:t>2</w:t>
      </w:r>
      <w:r w:rsidR="00645EEF">
        <w:rPr>
          <w:rStyle w:val="ny-standards"/>
        </w:rPr>
        <w:t>, A-APR.</w:t>
      </w:r>
      <w:r w:rsidR="00525D6E">
        <w:rPr>
          <w:rStyle w:val="ny-standards"/>
        </w:rPr>
        <w:t>B.</w:t>
      </w:r>
      <w:r>
        <w:rPr>
          <w:rStyle w:val="ny-standards"/>
        </w:rPr>
        <w:t>3, A-APR.</w:t>
      </w:r>
      <w:r w:rsidR="00525D6E">
        <w:rPr>
          <w:rStyle w:val="ny-standards"/>
        </w:rPr>
        <w:t>D.</w:t>
      </w:r>
      <w:r>
        <w:rPr>
          <w:rStyle w:val="ny-standards"/>
        </w:rPr>
        <w:t>6, F-IF.</w:t>
      </w:r>
      <w:r w:rsidR="00525D6E">
        <w:rPr>
          <w:rStyle w:val="ny-standards"/>
        </w:rPr>
        <w:t>C.</w:t>
      </w:r>
      <w:r>
        <w:rPr>
          <w:rStyle w:val="ny-standards"/>
        </w:rPr>
        <w:t>7</w:t>
      </w:r>
      <w:r w:rsidR="000E4740">
        <w:rPr>
          <w:rStyle w:val="ny-standards"/>
        </w:rPr>
        <w:t>c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25D6E" w:rsidRPr="00525D6E" w14:paraId="3D0AD03D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77777777" w:rsidR="005A4F27" w:rsidRPr="00525D6E" w:rsidRDefault="005A4F27" w:rsidP="0043523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25D6E">
              <w:rPr>
                <w:rStyle w:val="ny-standard-chart-title"/>
                <w:sz w:val="20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3646E56A" w:rsidR="005A4F27" w:rsidRPr="00525D6E" w:rsidRDefault="00E1788E" w:rsidP="0043523E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N-Q.</w:t>
            </w:r>
            <w:r w:rsidR="00525D6E" w:rsidRPr="00525D6E">
              <w:rPr>
                <w:sz w:val="20"/>
                <w:szCs w:val="20"/>
              </w:rPr>
              <w:t>A.</w:t>
            </w:r>
            <w:r w:rsidRPr="00525D6E">
              <w:rPr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97D0A8F" w14:textId="21EE97E9" w:rsidR="005A4F27" w:rsidRPr="00525D6E" w:rsidRDefault="00E1788E" w:rsidP="00645EEF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Define appropriate quantities for the purpose of descriptive modeling.</w:t>
            </w:r>
            <w:r w:rsidR="00525D6E" w:rsidRPr="00525D6E">
              <w:rPr>
                <w:rFonts w:ascii="MS Gothic" w:eastAsia="MS Gothic" w:hAnsi="MS Gothic" w:cs="MS Gothic" w:hint="eastAsia"/>
                <w:sz w:val="16"/>
                <w:szCs w:val="16"/>
                <w:vertAlign w:val="superscript"/>
              </w:rPr>
              <w:t>★</w:t>
            </w:r>
          </w:p>
        </w:tc>
      </w:tr>
      <w:tr w:rsidR="00525D6E" w:rsidRPr="00525D6E" w14:paraId="144E91CA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2E38827" w14:textId="77777777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DEB31C2" w14:textId="663767F4" w:rsidR="00E1788E" w:rsidRPr="00525D6E" w:rsidRDefault="00E1788E" w:rsidP="0043523E">
            <w:pPr>
              <w:pStyle w:val="ny-standard-chart"/>
              <w:rPr>
                <w:b/>
                <w:sz w:val="20"/>
                <w:szCs w:val="20"/>
              </w:rPr>
            </w:pPr>
            <w:r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A-SSE.</w:t>
            </w:r>
            <w:r w:rsidR="00525D6E"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A.</w:t>
            </w:r>
            <w:r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2E0C767" w14:textId="1BD2A816" w:rsidR="00E1788E" w:rsidRPr="00525D6E" w:rsidRDefault="00E1788E" w:rsidP="00E1788E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Use the structure of an expression to identify ways to rewrite it.</w:t>
            </w:r>
            <w:r w:rsidR="00F8578C">
              <w:rPr>
                <w:sz w:val="20"/>
                <w:szCs w:val="20"/>
              </w:rPr>
              <w:t xml:space="preserve"> </w:t>
            </w:r>
            <w:r w:rsidRPr="00525D6E">
              <w:rPr>
                <w:sz w:val="20"/>
                <w:szCs w:val="20"/>
              </w:rPr>
              <w:t xml:space="preserve"> </w:t>
            </w:r>
            <w:r w:rsidRPr="00525D6E">
              <w:rPr>
                <w:i/>
                <w:sz w:val="20"/>
                <w:szCs w:val="20"/>
              </w:rPr>
              <w:t>For example, see x</w:t>
            </w:r>
            <w:r w:rsidRPr="00525D6E">
              <w:rPr>
                <w:i/>
                <w:sz w:val="20"/>
                <w:szCs w:val="20"/>
                <w:vertAlign w:val="superscript"/>
              </w:rPr>
              <w:t>4</w:t>
            </w:r>
            <w:r w:rsidRPr="00525D6E">
              <w:rPr>
                <w:i/>
                <w:sz w:val="20"/>
                <w:szCs w:val="20"/>
              </w:rPr>
              <w:t xml:space="preserve"> – y</w:t>
            </w:r>
            <w:r w:rsidRPr="00525D6E">
              <w:rPr>
                <w:i/>
                <w:sz w:val="20"/>
                <w:szCs w:val="20"/>
                <w:vertAlign w:val="superscript"/>
              </w:rPr>
              <w:t>4</w:t>
            </w:r>
            <w:r w:rsidRPr="00525D6E">
              <w:rPr>
                <w:i/>
                <w:sz w:val="20"/>
                <w:szCs w:val="20"/>
              </w:rPr>
              <w:t xml:space="preserve"> as (x</w:t>
            </w:r>
            <w:r w:rsidRPr="00525D6E">
              <w:rPr>
                <w:i/>
                <w:sz w:val="20"/>
                <w:szCs w:val="20"/>
                <w:vertAlign w:val="superscript"/>
              </w:rPr>
              <w:t>2</w:t>
            </w:r>
            <w:r w:rsidRPr="00525D6E">
              <w:rPr>
                <w:i/>
                <w:sz w:val="20"/>
                <w:szCs w:val="20"/>
              </w:rPr>
              <w:t>)</w:t>
            </w:r>
            <w:r w:rsidRPr="00525D6E">
              <w:rPr>
                <w:i/>
                <w:sz w:val="20"/>
                <w:szCs w:val="20"/>
                <w:vertAlign w:val="superscript"/>
              </w:rPr>
              <w:t>2</w:t>
            </w:r>
            <w:r w:rsidRPr="00525D6E">
              <w:rPr>
                <w:i/>
                <w:sz w:val="20"/>
                <w:szCs w:val="20"/>
              </w:rPr>
              <w:t xml:space="preserve"> – (y</w:t>
            </w:r>
            <w:r w:rsidRPr="00525D6E">
              <w:rPr>
                <w:i/>
                <w:sz w:val="20"/>
                <w:szCs w:val="20"/>
                <w:vertAlign w:val="superscript"/>
              </w:rPr>
              <w:t>2</w:t>
            </w:r>
            <w:r w:rsidRPr="00525D6E">
              <w:rPr>
                <w:i/>
                <w:sz w:val="20"/>
                <w:szCs w:val="20"/>
              </w:rPr>
              <w:t>)</w:t>
            </w:r>
            <w:r w:rsidRPr="00525D6E">
              <w:rPr>
                <w:i/>
                <w:sz w:val="20"/>
                <w:szCs w:val="20"/>
                <w:vertAlign w:val="superscript"/>
              </w:rPr>
              <w:t>2</w:t>
            </w:r>
            <w:r w:rsidRPr="00525D6E">
              <w:rPr>
                <w:i/>
                <w:sz w:val="20"/>
                <w:szCs w:val="20"/>
              </w:rPr>
              <w:t>, thus recognizing it as a difference of squares that can be factored as (x</w:t>
            </w:r>
            <w:r w:rsidRPr="00525D6E">
              <w:rPr>
                <w:i/>
                <w:sz w:val="20"/>
                <w:szCs w:val="20"/>
                <w:vertAlign w:val="superscript"/>
              </w:rPr>
              <w:t>2</w:t>
            </w:r>
            <w:r w:rsidRPr="00525D6E">
              <w:rPr>
                <w:i/>
                <w:sz w:val="20"/>
                <w:szCs w:val="20"/>
              </w:rPr>
              <w:t xml:space="preserve"> – y</w:t>
            </w:r>
            <w:r w:rsidRPr="00525D6E">
              <w:rPr>
                <w:i/>
                <w:sz w:val="20"/>
                <w:szCs w:val="20"/>
                <w:vertAlign w:val="superscript"/>
              </w:rPr>
              <w:t>2</w:t>
            </w:r>
            <w:r w:rsidRPr="00525D6E">
              <w:rPr>
                <w:i/>
                <w:sz w:val="20"/>
                <w:szCs w:val="20"/>
              </w:rPr>
              <w:t>)(x</w:t>
            </w:r>
            <w:r w:rsidRPr="00525D6E">
              <w:rPr>
                <w:i/>
                <w:sz w:val="20"/>
                <w:szCs w:val="20"/>
                <w:vertAlign w:val="superscript"/>
              </w:rPr>
              <w:t>2</w:t>
            </w:r>
            <w:r w:rsidRPr="00525D6E">
              <w:rPr>
                <w:i/>
                <w:sz w:val="20"/>
                <w:szCs w:val="20"/>
              </w:rPr>
              <w:t xml:space="preserve"> + y</w:t>
            </w:r>
            <w:r w:rsidRPr="00525D6E">
              <w:rPr>
                <w:i/>
                <w:sz w:val="20"/>
                <w:szCs w:val="20"/>
                <w:vertAlign w:val="superscript"/>
              </w:rPr>
              <w:t>2</w:t>
            </w:r>
            <w:r w:rsidRPr="00525D6E">
              <w:rPr>
                <w:i/>
                <w:sz w:val="20"/>
                <w:szCs w:val="20"/>
              </w:rPr>
              <w:t>).</w:t>
            </w:r>
          </w:p>
        </w:tc>
      </w:tr>
      <w:tr w:rsidR="00525D6E" w:rsidRPr="00525D6E" w14:paraId="79EACEC5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607383A" w14:textId="77777777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E04AD7C" w14:textId="37C715A7" w:rsidR="00E1788E" w:rsidRPr="00525D6E" w:rsidRDefault="00E1788E" w:rsidP="0043523E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A-APR.</w:t>
            </w:r>
            <w:r w:rsidR="00525D6E"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B.</w:t>
            </w:r>
            <w:r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4805286" w14:textId="3EFA307E" w:rsidR="00E1788E" w:rsidRPr="00525D6E" w:rsidRDefault="00E1788E" w:rsidP="00E1788E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 xml:space="preserve">Know and apply the Remainder Theorem: </w:t>
            </w:r>
            <w:r w:rsidR="00F8578C">
              <w:rPr>
                <w:sz w:val="20"/>
                <w:szCs w:val="20"/>
              </w:rPr>
              <w:t xml:space="preserve"> </w:t>
            </w:r>
            <w:r w:rsidRPr="00525D6E">
              <w:rPr>
                <w:sz w:val="20"/>
                <w:szCs w:val="20"/>
              </w:rPr>
              <w:t xml:space="preserve">For a polynomial </w:t>
            </w:r>
            <w:r w:rsidRPr="00525D6E">
              <w:rPr>
                <w:i/>
                <w:sz w:val="20"/>
                <w:szCs w:val="20"/>
              </w:rPr>
              <w:t>p(x)</w:t>
            </w:r>
            <w:r w:rsidRPr="00525D6E">
              <w:rPr>
                <w:sz w:val="20"/>
                <w:szCs w:val="20"/>
              </w:rPr>
              <w:t xml:space="preserve"> and a number </w:t>
            </w:r>
            <w:r w:rsidRPr="00525D6E">
              <w:rPr>
                <w:i/>
                <w:sz w:val="20"/>
                <w:szCs w:val="20"/>
              </w:rPr>
              <w:t>a</w:t>
            </w:r>
            <w:r w:rsidRPr="00525D6E">
              <w:rPr>
                <w:sz w:val="20"/>
                <w:szCs w:val="20"/>
              </w:rPr>
              <w:t xml:space="preserve">, the remainder on division by </w:t>
            </w:r>
            <w:r w:rsidRPr="00525D6E">
              <w:rPr>
                <w:i/>
                <w:sz w:val="20"/>
                <w:szCs w:val="20"/>
              </w:rPr>
              <w:t>x – a</w:t>
            </w:r>
            <w:r w:rsidRPr="00525D6E">
              <w:rPr>
                <w:sz w:val="20"/>
                <w:szCs w:val="20"/>
              </w:rPr>
              <w:t xml:space="preserve"> is </w:t>
            </w:r>
            <w:r w:rsidRPr="00525D6E">
              <w:rPr>
                <w:i/>
                <w:sz w:val="20"/>
                <w:szCs w:val="20"/>
              </w:rPr>
              <w:t>p(a)</w:t>
            </w:r>
            <w:r w:rsidRPr="00525D6E">
              <w:rPr>
                <w:sz w:val="20"/>
                <w:szCs w:val="20"/>
              </w:rPr>
              <w:t xml:space="preserve">, so </w:t>
            </w:r>
            <w:r w:rsidRPr="00525D6E">
              <w:rPr>
                <w:i/>
                <w:sz w:val="20"/>
                <w:szCs w:val="20"/>
              </w:rPr>
              <w:t>p(a) = 0</w:t>
            </w:r>
            <w:r w:rsidRPr="00525D6E">
              <w:rPr>
                <w:sz w:val="20"/>
                <w:szCs w:val="20"/>
              </w:rPr>
              <w:t xml:space="preserve"> if and only if </w:t>
            </w:r>
            <w:r w:rsidRPr="00525D6E">
              <w:rPr>
                <w:i/>
                <w:sz w:val="20"/>
                <w:szCs w:val="20"/>
              </w:rPr>
              <w:t>(x – a)</w:t>
            </w:r>
            <w:r w:rsidRPr="00525D6E">
              <w:rPr>
                <w:sz w:val="20"/>
                <w:szCs w:val="20"/>
              </w:rPr>
              <w:t xml:space="preserve"> is a factor of</w:t>
            </w:r>
            <w:r w:rsidRPr="00525D6E">
              <w:rPr>
                <w:i/>
                <w:sz w:val="20"/>
                <w:szCs w:val="20"/>
              </w:rPr>
              <w:t xml:space="preserve"> p(x)</w:t>
            </w:r>
            <w:r w:rsidRPr="00525D6E">
              <w:rPr>
                <w:sz w:val="20"/>
                <w:szCs w:val="20"/>
              </w:rPr>
              <w:t>.</w:t>
            </w:r>
          </w:p>
        </w:tc>
      </w:tr>
      <w:tr w:rsidR="00525D6E" w:rsidRPr="00525D6E" w14:paraId="5AB7334B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939021A" w14:textId="77777777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B125385" w14:textId="1F15E943" w:rsidR="00E1788E" w:rsidRPr="00525D6E" w:rsidRDefault="00E1788E" w:rsidP="0043523E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A-APR</w:t>
            </w:r>
            <w:r w:rsidR="00525D6E"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.B</w:t>
            </w:r>
            <w:r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.3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91AF85F" w14:textId="2DFBF514" w:rsidR="00E1788E" w:rsidRPr="00525D6E" w:rsidRDefault="00E1788E" w:rsidP="00E1788E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Identify zeros of polynomials when suitable factorizations are available, and use the zeros to construct a rough graph of the function defined by the polynomial.</w:t>
            </w:r>
          </w:p>
        </w:tc>
      </w:tr>
      <w:tr w:rsidR="00525D6E" w:rsidRPr="00525D6E" w14:paraId="3D9D5CA1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630735" w14:textId="77777777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2183F8A" w14:textId="1D917C05" w:rsidR="00E1788E" w:rsidRPr="00525D6E" w:rsidRDefault="00E1788E" w:rsidP="0043523E">
            <w:pPr>
              <w:pStyle w:val="ny-standard-chart"/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A-APR</w:t>
            </w:r>
            <w:r w:rsidR="00525D6E"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.D</w:t>
            </w:r>
            <w:r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.6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74A6F52" w14:textId="256864C4" w:rsidR="00E1788E" w:rsidRPr="00525D6E" w:rsidRDefault="00E1788E" w:rsidP="00E1788E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 xml:space="preserve">Rewrite simple rational expressions in different forms; write </w:t>
            </w:r>
            <w:r w:rsidRPr="00525D6E">
              <w:rPr>
                <w:i/>
                <w:sz w:val="20"/>
                <w:szCs w:val="20"/>
              </w:rPr>
              <w:t>a(x)/b(x)</w:t>
            </w:r>
            <w:r w:rsidRPr="00525D6E">
              <w:rPr>
                <w:sz w:val="20"/>
                <w:szCs w:val="20"/>
              </w:rPr>
              <w:t xml:space="preserve"> in the form </w:t>
            </w:r>
            <w:r w:rsidRPr="00525D6E">
              <w:rPr>
                <w:i/>
                <w:sz w:val="20"/>
                <w:szCs w:val="20"/>
              </w:rPr>
              <w:t>q(x) +</w:t>
            </w:r>
            <w:r w:rsidRPr="00525D6E">
              <w:rPr>
                <w:sz w:val="20"/>
                <w:szCs w:val="20"/>
              </w:rPr>
              <w:t xml:space="preserve"> </w:t>
            </w:r>
            <w:r w:rsidRPr="00525D6E">
              <w:rPr>
                <w:i/>
                <w:sz w:val="20"/>
                <w:szCs w:val="20"/>
              </w:rPr>
              <w:t>r(x)/b(x)</w:t>
            </w:r>
            <w:r w:rsidRPr="00525D6E">
              <w:rPr>
                <w:sz w:val="20"/>
                <w:szCs w:val="20"/>
              </w:rPr>
              <w:t xml:space="preserve">, where </w:t>
            </w:r>
            <w:r w:rsidRPr="00525D6E">
              <w:rPr>
                <w:i/>
                <w:sz w:val="20"/>
                <w:szCs w:val="20"/>
              </w:rPr>
              <w:t>a(x)</w:t>
            </w:r>
            <w:r w:rsidRPr="00525D6E">
              <w:rPr>
                <w:sz w:val="20"/>
                <w:szCs w:val="20"/>
              </w:rPr>
              <w:t xml:space="preserve">, </w:t>
            </w:r>
            <w:r w:rsidRPr="00525D6E">
              <w:rPr>
                <w:i/>
                <w:sz w:val="20"/>
                <w:szCs w:val="20"/>
              </w:rPr>
              <w:t>b(x)</w:t>
            </w:r>
            <w:r w:rsidRPr="00525D6E">
              <w:rPr>
                <w:sz w:val="20"/>
                <w:szCs w:val="20"/>
              </w:rPr>
              <w:t xml:space="preserve">, </w:t>
            </w:r>
            <w:r w:rsidRPr="00525D6E">
              <w:rPr>
                <w:i/>
                <w:sz w:val="20"/>
                <w:szCs w:val="20"/>
              </w:rPr>
              <w:t>q(x)</w:t>
            </w:r>
            <w:r w:rsidRPr="00525D6E">
              <w:rPr>
                <w:sz w:val="20"/>
                <w:szCs w:val="20"/>
              </w:rPr>
              <w:t xml:space="preserve">, and </w:t>
            </w:r>
            <w:r w:rsidRPr="00525D6E">
              <w:rPr>
                <w:i/>
                <w:sz w:val="20"/>
                <w:szCs w:val="20"/>
              </w:rPr>
              <w:t>r(x)</w:t>
            </w:r>
            <w:r w:rsidRPr="00525D6E">
              <w:rPr>
                <w:sz w:val="20"/>
                <w:szCs w:val="20"/>
              </w:rPr>
              <w:t xml:space="preserve"> are polynomials with the degree of r(x) less than the degree of </w:t>
            </w:r>
            <w:r w:rsidRPr="00525D6E">
              <w:rPr>
                <w:i/>
                <w:sz w:val="20"/>
                <w:szCs w:val="20"/>
              </w:rPr>
              <w:t>b(x)</w:t>
            </w:r>
            <w:r w:rsidRPr="00525D6E">
              <w:rPr>
                <w:sz w:val="20"/>
                <w:szCs w:val="20"/>
              </w:rPr>
              <w:t>, using inspection, long division, or, for the more complicated examples, a computer algebra system.</w:t>
            </w:r>
          </w:p>
        </w:tc>
      </w:tr>
      <w:tr w:rsidR="00525D6E" w:rsidRPr="00525D6E" w14:paraId="1E8F919B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345C561" w14:textId="77777777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06B207F0" w14:textId="7DB4DFBE" w:rsidR="00E1788E" w:rsidRPr="00525D6E" w:rsidRDefault="00E1788E" w:rsidP="000E474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bold-red"/>
                <w:b w:val="0"/>
                <w:color w:val="231F20"/>
                <w:sz w:val="20"/>
                <w:szCs w:val="20"/>
              </w:rPr>
            </w:pPr>
            <w:r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F-IF.</w:t>
            </w:r>
            <w:r w:rsidR="00525D6E"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C.</w:t>
            </w:r>
            <w:r w:rsidRPr="00525D6E">
              <w:rPr>
                <w:rStyle w:val="ny-bold-red"/>
                <w:b w:val="0"/>
                <w:color w:val="231F20"/>
                <w:sz w:val="20"/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4431AB8" w14:textId="77777777" w:rsidR="00E1788E" w:rsidRPr="00525D6E" w:rsidRDefault="00E1788E" w:rsidP="00E1788E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Graph functions expressed symbolically and show key features of the graph, by hand in simple cases and using technology for more complicated cases.</w:t>
            </w:r>
            <w:r w:rsidRPr="00525D6E">
              <w:rPr>
                <w:rFonts w:ascii="MS Gothic" w:eastAsia="MS Gothic" w:hAnsi="MS Gothic" w:cs="MS Gothic" w:hint="eastAsia"/>
                <w:sz w:val="16"/>
                <w:szCs w:val="16"/>
                <w:vertAlign w:val="superscript"/>
              </w:rPr>
              <w:t>★</w:t>
            </w:r>
          </w:p>
          <w:p w14:paraId="76E732AA" w14:textId="683D4F28" w:rsidR="00E1788E" w:rsidRPr="00525D6E" w:rsidRDefault="00E1788E" w:rsidP="00E1788E">
            <w:pPr>
              <w:pStyle w:val="ny-standard-chart"/>
              <w:numPr>
                <w:ilvl w:val="0"/>
                <w:numId w:val="16"/>
              </w:numPr>
              <w:ind w:left="420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Graph polynomial functions, identifying zeros when suitable factorizations are available, and showing end behavior.</w:t>
            </w:r>
          </w:p>
        </w:tc>
      </w:tr>
      <w:tr w:rsidR="00525D6E" w:rsidRPr="00525D6E" w14:paraId="50A6237A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77777777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25D6E">
              <w:rPr>
                <w:rStyle w:val="ny-standard-chart-title"/>
                <w:sz w:val="20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10B8A7D3" w:rsidR="00E1788E" w:rsidRPr="00525D6E" w:rsidRDefault="000F53E7" w:rsidP="0043523E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E1788E" w:rsidRPr="00525D6E" w:rsidRDefault="00E1788E" w:rsidP="0043523E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525D6E" w:rsidRPr="00525D6E" w14:paraId="3BB02474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1800CBDB" w:rsidR="00E1788E" w:rsidRPr="00525D6E" w:rsidRDefault="0043523E" w:rsidP="0043523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>
              <w:rPr>
                <w:rStyle w:val="ny-standard-chart-title"/>
                <w:sz w:val="20"/>
                <w:szCs w:val="20"/>
              </w:rPr>
              <w:t>Lesson 12</w:t>
            </w:r>
            <w:r w:rsidR="00E1788E" w:rsidRPr="00525D6E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170064D9" w:rsidR="00E1788E" w:rsidRPr="00525D6E" w:rsidRDefault="0043523E" w:rsidP="00E15869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Overcoming Obstacles in Factoring</w:t>
            </w:r>
            <w:r w:rsidR="00E1788E" w:rsidRPr="00525D6E">
              <w:rPr>
                <w:sz w:val="20"/>
                <w:szCs w:val="20"/>
              </w:rPr>
              <w:t xml:space="preserve"> (</w:t>
            </w:r>
            <w:r w:rsidR="00E15869">
              <w:rPr>
                <w:sz w:val="20"/>
                <w:szCs w:val="20"/>
              </w:rPr>
              <w:t>S</w:t>
            </w:r>
            <w:r w:rsidR="00E1788E" w:rsidRPr="00525D6E">
              <w:rPr>
                <w:sz w:val="20"/>
                <w:szCs w:val="20"/>
              </w:rPr>
              <w:t>)</w:t>
            </w:r>
            <w:r w:rsidR="00E1788E" w:rsidRPr="00525D6E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525D6E" w:rsidRPr="00525D6E" w14:paraId="32A549D7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F733A2C" w14:textId="7AF8BADE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25D6E">
              <w:rPr>
                <w:rStyle w:val="ny-standard-chart-title"/>
                <w:sz w:val="20"/>
                <w:szCs w:val="20"/>
              </w:rPr>
              <w:t>Lesson 1</w:t>
            </w:r>
            <w:r w:rsidR="0043523E">
              <w:rPr>
                <w:rStyle w:val="ny-standard-chart-title"/>
                <w:sz w:val="20"/>
                <w:szCs w:val="20"/>
              </w:rPr>
              <w:t>3</w:t>
            </w:r>
            <w:r w:rsidRPr="00525D6E">
              <w:rPr>
                <w:rStyle w:val="ny-standard-chart-title"/>
                <w:sz w:val="20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28BA77E" w14:textId="47858389" w:rsidR="00E1788E" w:rsidRPr="00525D6E" w:rsidRDefault="00E1788E" w:rsidP="0043523E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Mastering Factoring (P)</w:t>
            </w:r>
          </w:p>
        </w:tc>
      </w:tr>
      <w:tr w:rsidR="00525D6E" w:rsidRPr="00525D6E" w14:paraId="088196CF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0E985F" w14:textId="3325E2D7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25D6E"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1</w:t>
            </w:r>
            <w:r w:rsidR="0043523E">
              <w:rPr>
                <w:rStyle w:val="ny-standard-chart-title"/>
                <w:rFonts w:eastAsiaTheme="minorHAnsi" w:cstheme="minorBidi"/>
                <w:sz w:val="20"/>
                <w:szCs w:val="20"/>
              </w:rPr>
              <w:t>4</w:t>
            </w:r>
            <w:r w:rsidRPr="00525D6E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CF83120" w14:textId="6254BD69" w:rsidR="00E1788E" w:rsidRPr="00525D6E" w:rsidRDefault="00E1788E" w:rsidP="0043523E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Graphing Factored Polynomials (S)</w:t>
            </w:r>
          </w:p>
        </w:tc>
      </w:tr>
      <w:tr w:rsidR="00525D6E" w:rsidRPr="00525D6E" w14:paraId="4DCA6244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E83322D" w14:textId="4F7C2640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25D6E"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1</w:t>
            </w:r>
            <w:r w:rsidR="0043523E">
              <w:rPr>
                <w:rStyle w:val="ny-standard-chart-title"/>
                <w:rFonts w:eastAsiaTheme="minorHAnsi" w:cstheme="minorBidi"/>
                <w:sz w:val="20"/>
                <w:szCs w:val="20"/>
              </w:rPr>
              <w:t>5</w:t>
            </w:r>
            <w:r w:rsidRPr="00525D6E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A28E448" w14:textId="7BBD57EA" w:rsidR="00E1788E" w:rsidRPr="00525D6E" w:rsidRDefault="00E1788E" w:rsidP="00F8578C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Structure in Graphs of Polynomial</w:t>
            </w:r>
            <w:r w:rsidR="00F8578C">
              <w:rPr>
                <w:sz w:val="20"/>
                <w:szCs w:val="20"/>
              </w:rPr>
              <w:t xml:space="preserve"> Functions</w:t>
            </w:r>
            <w:r w:rsidRPr="00525D6E">
              <w:rPr>
                <w:sz w:val="20"/>
                <w:szCs w:val="20"/>
              </w:rPr>
              <w:t xml:space="preserve"> (</w:t>
            </w:r>
            <w:r w:rsidR="0043523E">
              <w:rPr>
                <w:sz w:val="20"/>
                <w:szCs w:val="20"/>
              </w:rPr>
              <w:t>P</w:t>
            </w:r>
            <w:r w:rsidRPr="00525D6E">
              <w:rPr>
                <w:sz w:val="20"/>
                <w:szCs w:val="20"/>
              </w:rPr>
              <w:t>)</w:t>
            </w:r>
          </w:p>
        </w:tc>
      </w:tr>
      <w:tr w:rsidR="00525D6E" w:rsidRPr="00525D6E" w14:paraId="279AF0C8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828A8D0" w14:textId="75B67F3A" w:rsidR="00E1788E" w:rsidRPr="00525D6E" w:rsidRDefault="00525D6E" w:rsidP="0043523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25D6E">
              <w:rPr>
                <w:rStyle w:val="ny-standard-chart-title"/>
                <w:sz w:val="20"/>
                <w:szCs w:val="20"/>
              </w:rPr>
              <w:t>Lessons 1</w:t>
            </w:r>
            <w:r w:rsidR="0043523E">
              <w:rPr>
                <w:rStyle w:val="ny-standard-chart-title"/>
                <w:sz w:val="20"/>
                <w:szCs w:val="20"/>
              </w:rPr>
              <w:t>6</w:t>
            </w:r>
            <w:r w:rsidRPr="00525D6E">
              <w:rPr>
                <w:rStyle w:val="ny-standard-chart-title"/>
                <w:sz w:val="20"/>
                <w:szCs w:val="20"/>
              </w:rPr>
              <w:t>–</w:t>
            </w:r>
            <w:r w:rsidR="00E1788E" w:rsidRPr="00525D6E">
              <w:rPr>
                <w:rStyle w:val="ny-standard-chart-title"/>
                <w:sz w:val="20"/>
                <w:szCs w:val="20"/>
              </w:rPr>
              <w:t>1</w:t>
            </w:r>
            <w:r w:rsidR="0043523E">
              <w:rPr>
                <w:rStyle w:val="ny-standard-chart-title"/>
                <w:sz w:val="20"/>
                <w:szCs w:val="20"/>
              </w:rPr>
              <w:t>7</w:t>
            </w:r>
            <w:r w:rsidR="00E1788E" w:rsidRPr="00525D6E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AE112CB" w14:textId="689FF450" w:rsidR="00E1788E" w:rsidRPr="00525D6E" w:rsidRDefault="00E1788E" w:rsidP="000E4740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Modeling with Polynomials</w:t>
            </w:r>
            <w:r w:rsidR="000E4740">
              <w:rPr>
                <w:sz w:val="20"/>
                <w:szCs w:val="20"/>
              </w:rPr>
              <w:t>—</w:t>
            </w:r>
            <w:r w:rsidRPr="00525D6E">
              <w:rPr>
                <w:sz w:val="20"/>
                <w:szCs w:val="20"/>
              </w:rPr>
              <w:t>An Introduction (M</w:t>
            </w:r>
            <w:r w:rsidR="00637FBF">
              <w:rPr>
                <w:sz w:val="20"/>
                <w:szCs w:val="20"/>
              </w:rPr>
              <w:t>, M</w:t>
            </w:r>
            <w:r w:rsidRPr="00525D6E">
              <w:rPr>
                <w:sz w:val="20"/>
                <w:szCs w:val="20"/>
              </w:rPr>
              <w:t>)</w:t>
            </w:r>
          </w:p>
        </w:tc>
      </w:tr>
      <w:tr w:rsidR="00525D6E" w:rsidRPr="00525D6E" w14:paraId="479C104A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EC4B8D5" w14:textId="753BC702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25D6E"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1</w:t>
            </w:r>
            <w:r w:rsidR="0043523E">
              <w:rPr>
                <w:rStyle w:val="ny-standard-chart-title"/>
                <w:rFonts w:eastAsiaTheme="minorHAnsi" w:cstheme="minorBidi"/>
                <w:sz w:val="20"/>
                <w:szCs w:val="20"/>
              </w:rPr>
              <w:t>8</w:t>
            </w:r>
            <w:r w:rsidRPr="00525D6E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BF380AB" w14:textId="47CB67CC" w:rsidR="00E1788E" w:rsidRPr="00525D6E" w:rsidRDefault="00E1788E" w:rsidP="00E008C3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Overcoming a Second Obstacle</w:t>
            </w:r>
            <w:r w:rsidR="00A4353B">
              <w:rPr>
                <w:sz w:val="20"/>
                <w:szCs w:val="20"/>
              </w:rPr>
              <w:t xml:space="preserve"> in Factoring</w:t>
            </w:r>
            <w:bookmarkStart w:id="0" w:name="_GoBack"/>
            <w:bookmarkEnd w:id="0"/>
            <w:r w:rsidR="000E4740">
              <w:rPr>
                <w:sz w:val="20"/>
                <w:szCs w:val="20"/>
              </w:rPr>
              <w:t>—</w:t>
            </w:r>
            <w:r w:rsidRPr="00525D6E">
              <w:rPr>
                <w:sz w:val="20"/>
                <w:szCs w:val="20"/>
              </w:rPr>
              <w:t xml:space="preserve">What </w:t>
            </w:r>
            <w:r w:rsidR="00E008C3">
              <w:rPr>
                <w:sz w:val="20"/>
                <w:szCs w:val="20"/>
              </w:rPr>
              <w:t>I</w:t>
            </w:r>
            <w:r w:rsidRPr="00525D6E">
              <w:rPr>
                <w:sz w:val="20"/>
                <w:szCs w:val="20"/>
              </w:rPr>
              <w:t xml:space="preserve">f There </w:t>
            </w:r>
            <w:r w:rsidR="00E008C3">
              <w:rPr>
                <w:sz w:val="20"/>
                <w:szCs w:val="20"/>
              </w:rPr>
              <w:t>I</w:t>
            </w:r>
            <w:r w:rsidRPr="00525D6E">
              <w:rPr>
                <w:sz w:val="20"/>
                <w:szCs w:val="20"/>
              </w:rPr>
              <w:t>s a Remainder? (</w:t>
            </w:r>
            <w:r w:rsidR="0043523E">
              <w:rPr>
                <w:sz w:val="20"/>
                <w:szCs w:val="20"/>
              </w:rPr>
              <w:t>P</w:t>
            </w:r>
            <w:r w:rsidRPr="00525D6E">
              <w:rPr>
                <w:sz w:val="20"/>
                <w:szCs w:val="20"/>
              </w:rPr>
              <w:t>)</w:t>
            </w:r>
          </w:p>
        </w:tc>
      </w:tr>
      <w:tr w:rsidR="00525D6E" w:rsidRPr="00525D6E" w14:paraId="2CA4A990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FBE5050" w14:textId="142EB471" w:rsidR="00E1788E" w:rsidRPr="00525D6E" w:rsidRDefault="00E1788E" w:rsidP="0043523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25D6E">
              <w:rPr>
                <w:rStyle w:val="ny-standard-chart-title"/>
                <w:rFonts w:eastAsiaTheme="minorHAnsi" w:cstheme="minorBidi"/>
                <w:sz w:val="20"/>
                <w:szCs w:val="20"/>
              </w:rPr>
              <w:lastRenderedPageBreak/>
              <w:t>Lesson 1</w:t>
            </w:r>
            <w:r w:rsidR="00A65A30">
              <w:rPr>
                <w:rStyle w:val="ny-standard-chart-title"/>
                <w:rFonts w:eastAsiaTheme="minorHAnsi" w:cstheme="minorBidi"/>
                <w:sz w:val="20"/>
                <w:szCs w:val="20"/>
              </w:rPr>
              <w:t>9</w:t>
            </w:r>
            <w:r w:rsidRPr="00525D6E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31BCD6E" w14:textId="592049F8" w:rsidR="00E1788E" w:rsidRPr="00525D6E" w:rsidRDefault="00E1788E" w:rsidP="00A65A30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The Remainder Theorem (</w:t>
            </w:r>
            <w:r w:rsidR="00A65A30">
              <w:rPr>
                <w:sz w:val="20"/>
                <w:szCs w:val="20"/>
              </w:rPr>
              <w:t>S</w:t>
            </w:r>
            <w:r w:rsidRPr="00525D6E">
              <w:rPr>
                <w:sz w:val="20"/>
                <w:szCs w:val="20"/>
              </w:rPr>
              <w:t>)</w:t>
            </w:r>
          </w:p>
        </w:tc>
      </w:tr>
      <w:tr w:rsidR="00525D6E" w:rsidRPr="00525D6E" w14:paraId="0B3818B3" w14:textId="77777777" w:rsidTr="0043523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FD3D260" w14:textId="73F1AB37" w:rsidR="00E1788E" w:rsidRPr="00525D6E" w:rsidRDefault="00E1788E" w:rsidP="00A65A3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0"/>
                <w:szCs w:val="20"/>
              </w:rPr>
            </w:pPr>
            <w:r w:rsidRPr="00525D6E">
              <w:rPr>
                <w:rStyle w:val="ny-standard-chart-title"/>
                <w:rFonts w:eastAsiaTheme="minorHAnsi" w:cstheme="minorBidi"/>
                <w:sz w:val="20"/>
                <w:szCs w:val="20"/>
              </w:rPr>
              <w:t xml:space="preserve">Lessons </w:t>
            </w:r>
            <w:r w:rsidR="00A65A30">
              <w:rPr>
                <w:rStyle w:val="ny-standard-chart-title"/>
                <w:rFonts w:eastAsiaTheme="minorHAnsi" w:cstheme="minorBidi"/>
                <w:sz w:val="20"/>
                <w:szCs w:val="20"/>
              </w:rPr>
              <w:t>20</w:t>
            </w:r>
            <w:r w:rsidR="007B53D1">
              <w:rPr>
                <w:rStyle w:val="ny-standard-chart-title"/>
                <w:rFonts w:eastAsiaTheme="minorHAnsi" w:cstheme="minorBidi"/>
                <w:sz w:val="20"/>
                <w:szCs w:val="20"/>
              </w:rPr>
              <w:t>–21</w:t>
            </w:r>
            <w:r w:rsidRPr="00525D6E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C3A7F73" w14:textId="19426581" w:rsidR="00E1788E" w:rsidRPr="00525D6E" w:rsidRDefault="00E1788E" w:rsidP="00645EEF">
            <w:pPr>
              <w:pStyle w:val="ny-standard-chart"/>
              <w:rPr>
                <w:sz w:val="20"/>
                <w:szCs w:val="20"/>
              </w:rPr>
            </w:pPr>
            <w:r w:rsidRPr="00525D6E">
              <w:rPr>
                <w:sz w:val="20"/>
                <w:szCs w:val="20"/>
              </w:rPr>
              <w:t>Modeling Riverbeds with Polynomials (M</w:t>
            </w:r>
            <w:r w:rsidR="007B53D1">
              <w:rPr>
                <w:sz w:val="20"/>
                <w:szCs w:val="20"/>
              </w:rPr>
              <w:t>, M</w:t>
            </w:r>
            <w:r w:rsidRPr="00525D6E">
              <w:rPr>
                <w:sz w:val="20"/>
                <w:szCs w:val="20"/>
              </w:rPr>
              <w:t>)</w:t>
            </w:r>
          </w:p>
        </w:tc>
      </w:tr>
    </w:tbl>
    <w:p w14:paraId="7E13E5DF" w14:textId="77777777" w:rsidR="005A4F27" w:rsidRPr="00FD6F8F" w:rsidRDefault="005A4F27" w:rsidP="005A4F27">
      <w:pPr>
        <w:pStyle w:val="ny-paragraph"/>
      </w:pPr>
    </w:p>
    <w:p w14:paraId="78B54431" w14:textId="05911ADB" w:rsidR="00573FF1" w:rsidRDefault="00525D6E" w:rsidP="00525D6E">
      <w:pPr>
        <w:pStyle w:val="ny-paragraph"/>
      </w:pPr>
      <w:r>
        <w:t>A</w:t>
      </w:r>
      <w:r w:rsidR="00573FF1">
        <w:t xml:space="preserve">rmed with a newfound knowledge </w:t>
      </w:r>
      <w:r w:rsidR="00D23ECC">
        <w:t>of</w:t>
      </w:r>
      <w:r w:rsidR="00573FF1">
        <w:t xml:space="preserve"> the value of factoring, </w:t>
      </w:r>
      <w:r>
        <w:t xml:space="preserve">students </w:t>
      </w:r>
      <w:r w:rsidR="00573FF1">
        <w:t>develop their facility with factoring and then apply the benefits to graphing polynomial equations</w:t>
      </w:r>
      <w:r>
        <w:t xml:space="preserve"> in Topic B</w:t>
      </w:r>
      <w:r w:rsidR="00573FF1">
        <w:t xml:space="preserve">.  </w:t>
      </w:r>
      <w:r w:rsidR="00A65A30">
        <w:t>In Lessons 12–13</w:t>
      </w:r>
      <w:r w:rsidR="0043523E" w:rsidRPr="0043523E">
        <w:t xml:space="preserve">, students are presented with the first obstacle </w:t>
      </w:r>
      <w:r w:rsidR="00F8578C">
        <w:t>to</w:t>
      </w:r>
      <w:r w:rsidR="0043523E" w:rsidRPr="0043523E">
        <w:t xml:space="preserve"> solving equations</w:t>
      </w:r>
      <w:r w:rsidR="00F8578C" w:rsidRPr="00F8578C">
        <w:t xml:space="preserve"> </w:t>
      </w:r>
      <w:r w:rsidR="00F8578C" w:rsidRPr="0043523E">
        <w:t>successfully</w:t>
      </w:r>
      <w:r w:rsidR="0043523E" w:rsidRPr="0043523E">
        <w:t xml:space="preserve">.  While dividing a polynomial by a given factor to find </w:t>
      </w:r>
      <w:r w:rsidR="00D23ECC">
        <w:t>a</w:t>
      </w:r>
      <w:r w:rsidR="0043523E" w:rsidRPr="0043523E">
        <w:t xml:space="preserve"> missing factor is easily accessible, factoring without knowing one</w:t>
      </w:r>
      <w:r w:rsidR="0043523E">
        <w:t xml:space="preserve"> of the factors is challenging. </w:t>
      </w:r>
      <w:r w:rsidR="0043523E" w:rsidRPr="0043523E">
        <w:t xml:space="preserve"> </w:t>
      </w:r>
      <w:r w:rsidR="00573FF1">
        <w:t xml:space="preserve">Students recall the work </w:t>
      </w:r>
      <w:r w:rsidR="00D23ECC">
        <w:t>with</w:t>
      </w:r>
      <w:r w:rsidR="00573FF1">
        <w:t xml:space="preserve"> factoring done in Algebra I</w:t>
      </w:r>
      <w:r w:rsidR="00731D55">
        <w:t xml:space="preserve"> </w:t>
      </w:r>
      <w:r w:rsidR="00573FF1">
        <w:t xml:space="preserve">and expand on </w:t>
      </w:r>
      <w:r w:rsidR="00731D55">
        <w:t xml:space="preserve">it </w:t>
      </w:r>
      <w:r w:rsidR="00573FF1">
        <w:t xml:space="preserve">to </w:t>
      </w:r>
      <w:r w:rsidR="00F8578C">
        <w:t>master</w:t>
      </w:r>
      <w:r w:rsidR="00573FF1">
        <w:t xml:space="preserve"> factoring</w:t>
      </w:r>
      <w:r w:rsidR="00A65A30">
        <w:t xml:space="preserve"> polynomials with degree greater than two</w:t>
      </w:r>
      <w:r w:rsidR="00F8578C">
        <w:t xml:space="preserve">, </w:t>
      </w:r>
      <w:r w:rsidR="00573FF1">
        <w:t>emphasi</w:t>
      </w:r>
      <w:r w:rsidR="00F8578C">
        <w:t>zing</w:t>
      </w:r>
      <w:r w:rsidR="00573FF1">
        <w:t xml:space="preserve"> the technique of factoring by grouping. </w:t>
      </w:r>
    </w:p>
    <w:p w14:paraId="5D05FB98" w14:textId="2ABFF46A" w:rsidR="00573FF1" w:rsidRDefault="00573FF1" w:rsidP="00573FF1">
      <w:pPr>
        <w:pStyle w:val="ny-paragraph"/>
      </w:pPr>
      <w:r>
        <w:t>In Lessons 1</w:t>
      </w:r>
      <w:r w:rsidR="00A65A30">
        <w:t>4</w:t>
      </w:r>
      <w:r w:rsidR="00731D55">
        <w:t>–</w:t>
      </w:r>
      <w:r>
        <w:t>1</w:t>
      </w:r>
      <w:r w:rsidR="00A65A30">
        <w:t>5</w:t>
      </w:r>
      <w:r>
        <w:t xml:space="preserve">, students find that another advantage to </w:t>
      </w:r>
      <w:r w:rsidR="00A65A30">
        <w:t xml:space="preserve">rewriting polynomial expressions in </w:t>
      </w:r>
      <w:r>
        <w:t xml:space="preserve">factored form is </w:t>
      </w:r>
      <w:r w:rsidR="00D23ECC">
        <w:t>how easily</w:t>
      </w:r>
      <w:r>
        <w:t xml:space="preserve"> a polynomial</w:t>
      </w:r>
      <w:r w:rsidR="00A65A30">
        <w:t xml:space="preserve"> function</w:t>
      </w:r>
      <w:r w:rsidR="00515DC2">
        <w:t xml:space="preserve"> </w:t>
      </w:r>
      <w:r w:rsidR="00A65A30">
        <w:t>written</w:t>
      </w:r>
      <w:r>
        <w:t xml:space="preserve"> in this form</w:t>
      </w:r>
      <w:r w:rsidR="00D23ECC">
        <w:t xml:space="preserve"> can be graphed</w:t>
      </w:r>
      <w:r>
        <w:t xml:space="preserve">.  Students </w:t>
      </w:r>
      <w:r w:rsidR="00C9072F">
        <w:t>read</w:t>
      </w:r>
      <w:r>
        <w:t xml:space="preserve"> word problems to answer polynomial questions by examining key features of their graphs.  They notice the relationship between the number of times a factor is repeated and the behavior of the graph at that zero (</w:t>
      </w:r>
      <w:r w:rsidR="00C9072F">
        <w:t>i.e.</w:t>
      </w:r>
      <w:r>
        <w:t xml:space="preserve">, when a factor is repeated an even number of times, the graph of the polynomial will touch the </w:t>
      </w:r>
      <m:oMath>
        <m:r>
          <w:rPr>
            <w:rFonts w:ascii="Cambria Math" w:hAnsi="Cambria Math"/>
          </w:rPr>
          <m:t>x</m:t>
        </m:r>
      </m:oMath>
      <w:r w:rsidR="00731D55">
        <w:t>-axis and “</w:t>
      </w:r>
      <w:r>
        <w:t>bounce</w:t>
      </w:r>
      <w:r w:rsidR="00731D55">
        <w:t>”</w:t>
      </w:r>
      <w:r>
        <w:t xml:space="preserve"> back off, whereas when a factor occurs only once or an odd number of times, the graph of th</w:t>
      </w:r>
      <w:r w:rsidR="00731D55">
        <w:t>e polynomial at that zero will “</w:t>
      </w:r>
      <w:r>
        <w:t>cut through</w:t>
      </w:r>
      <w:r w:rsidR="00731D55">
        <w:t>”</w:t>
      </w:r>
      <w:r>
        <w:t xml:space="preserve"> the </w:t>
      </w:r>
      <m:oMath>
        <m:r>
          <w:rPr>
            <w:rFonts w:ascii="Cambria Math" w:hAnsi="Cambria Math"/>
          </w:rPr>
          <m:t>x</m:t>
        </m:r>
      </m:oMath>
      <w:r>
        <w:t>-axis)</w:t>
      </w:r>
      <w:r w:rsidR="00C9072F">
        <w:t>.</w:t>
      </w:r>
      <w:r>
        <w:t xml:space="preserve">  In these lessons</w:t>
      </w:r>
      <w:r w:rsidR="00731D55">
        <w:t>,</w:t>
      </w:r>
      <w:r>
        <w:t xml:space="preserve"> students will compare hand plots to </w:t>
      </w:r>
      <w:r w:rsidR="00C9072F">
        <w:t>graphing-</w:t>
      </w:r>
      <w:r>
        <w:t xml:space="preserve">calculator plots and zoom in on the graph to examine </w:t>
      </w:r>
      <w:r w:rsidR="00DC605C">
        <w:t xml:space="preserve">its </w:t>
      </w:r>
      <w:r>
        <w:t xml:space="preserve">features </w:t>
      </w:r>
      <w:r w:rsidR="00DC605C">
        <w:t>more</w:t>
      </w:r>
      <w:r>
        <w:t xml:space="preserve"> closely.  </w:t>
      </w:r>
    </w:p>
    <w:p w14:paraId="4991D05B" w14:textId="21104A78" w:rsidR="00573FF1" w:rsidRDefault="00573FF1" w:rsidP="00573FF1">
      <w:pPr>
        <w:pStyle w:val="ny-paragraph"/>
      </w:pPr>
      <w:r>
        <w:t>In Lessons 1</w:t>
      </w:r>
      <w:r w:rsidR="00A65A30">
        <w:t>6</w:t>
      </w:r>
      <w:r w:rsidR="00731D55">
        <w:t>–</w:t>
      </w:r>
      <w:r>
        <w:t>1</w:t>
      </w:r>
      <w:r w:rsidR="00A65A30">
        <w:t>7</w:t>
      </w:r>
      <w:r>
        <w:t>, students encounter a series of more serious modeling questions associated with polynomials, developing their fluency in translating between verbal, numeric, algebraic</w:t>
      </w:r>
      <w:r w:rsidR="000E4740">
        <w:t>,</w:t>
      </w:r>
      <w:r>
        <w:t xml:space="preserve"> and graphical thinking.  </w:t>
      </w:r>
      <w:r w:rsidR="000F01F6">
        <w:t>One</w:t>
      </w:r>
      <w:r>
        <w:t xml:space="preserve"> example of the modeling questions </w:t>
      </w:r>
      <w:r w:rsidR="000F01F6">
        <w:t xml:space="preserve">posed </w:t>
      </w:r>
      <w:r>
        <w:t xml:space="preserve">in this lesson is </w:t>
      </w:r>
      <w:r w:rsidR="006256BC">
        <w:t xml:space="preserve">how to find </w:t>
      </w:r>
      <w:r>
        <w:t xml:space="preserve">the maximum possible volume of a box created from a flat piece of cardboard with fixed dimensions.  </w:t>
      </w:r>
    </w:p>
    <w:p w14:paraId="79F3209A" w14:textId="012032B9" w:rsidR="00573FF1" w:rsidRDefault="00573FF1" w:rsidP="00573FF1">
      <w:pPr>
        <w:pStyle w:val="ny-paragraph"/>
      </w:pPr>
      <w:r>
        <w:t>In Lessons 1</w:t>
      </w:r>
      <w:r w:rsidR="00A65A30">
        <w:t>8</w:t>
      </w:r>
      <w:r w:rsidR="00731D55">
        <w:t>–</w:t>
      </w:r>
      <w:r w:rsidR="000F01F6">
        <w:t>1</w:t>
      </w:r>
      <w:r w:rsidR="00A65A30">
        <w:t>9</w:t>
      </w:r>
      <w:r>
        <w:t xml:space="preserve">, students are presented with their second obstacle:  “What if there is a remainder?”  They learn the </w:t>
      </w:r>
      <w:r w:rsidR="000E4740">
        <w:t>R</w:t>
      </w:r>
      <w:r w:rsidR="000F01F6">
        <w:t xml:space="preserve">emainder </w:t>
      </w:r>
      <w:r w:rsidR="000E4740">
        <w:t>T</w:t>
      </w:r>
      <w:r w:rsidR="000F01F6">
        <w:t xml:space="preserve">heorem </w:t>
      </w:r>
      <w:r>
        <w:t xml:space="preserve">and apply it to </w:t>
      </w:r>
      <w:r w:rsidR="00F8578C">
        <w:t>further</w:t>
      </w:r>
      <w:r w:rsidR="00122A26">
        <w:t xml:space="preserve"> understand the connection between the factors and zeros of a polynomial and how this relates to the graph of a polynomial function</w:t>
      </w:r>
      <w:r>
        <w:t xml:space="preserve">.  </w:t>
      </w:r>
      <w:r w:rsidR="000F01F6">
        <w:t>Students</w:t>
      </w:r>
      <w:r>
        <w:t xml:space="preserve"> explore </w:t>
      </w:r>
      <w:r w:rsidR="000F01F6">
        <w:t xml:space="preserve">how to determine </w:t>
      </w:r>
      <w:r>
        <w:t>the smallest possible degree</w:t>
      </w:r>
      <w:r w:rsidR="00731D55">
        <w:t xml:space="preserve"> for </w:t>
      </w:r>
      <w:r w:rsidR="00D23ECC">
        <w:t>a</w:t>
      </w:r>
      <w:r w:rsidR="00731D55">
        <w:t xml:space="preserve"> </w:t>
      </w:r>
      <w:r w:rsidR="000F01F6">
        <w:t xml:space="preserve">depicted </w:t>
      </w:r>
      <w:r w:rsidR="00731D55">
        <w:t xml:space="preserve">polynomial </w:t>
      </w:r>
      <w:r>
        <w:t xml:space="preserve">and how information such as the value of the </w:t>
      </w:r>
      <m:oMath>
        <m:r>
          <w:rPr>
            <w:rFonts w:ascii="Cambria Math" w:hAnsi="Cambria Math"/>
          </w:rPr>
          <m:t>y</m:t>
        </m:r>
      </m:oMath>
      <w:r>
        <w:t>-intercept will be reflected in the equation of the polynomial.</w:t>
      </w:r>
    </w:p>
    <w:p w14:paraId="23053C50" w14:textId="6F146459" w:rsidR="005920C2" w:rsidRDefault="00573FF1" w:rsidP="00573FF1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  <w:sectPr w:rsidR="005920C2" w:rsidSect="000E474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20" w:right="1600" w:bottom="1200" w:left="800" w:header="553" w:footer="1606" w:gutter="0"/>
          <w:pgNumType w:start="128"/>
          <w:cols w:space="720"/>
          <w:titlePg/>
          <w:docGrid w:linePitch="299"/>
        </w:sectPr>
      </w:pPr>
      <w:r>
        <w:t xml:space="preserve">The topic culminates with </w:t>
      </w:r>
      <w:r w:rsidR="006721DB">
        <w:t>two</w:t>
      </w:r>
      <w:r>
        <w:t xml:space="preserve"> modeling lesson</w:t>
      </w:r>
      <w:r w:rsidR="006721DB">
        <w:t>s</w:t>
      </w:r>
      <w:r>
        <w:t xml:space="preserve"> (Lesson</w:t>
      </w:r>
      <w:r w:rsidR="006721DB">
        <w:t>s</w:t>
      </w:r>
      <w:r>
        <w:t xml:space="preserve"> </w:t>
      </w:r>
      <w:r w:rsidR="00A65A30">
        <w:t>20</w:t>
      </w:r>
      <w:r w:rsidR="00BC28D1">
        <w:t>–</w:t>
      </w:r>
      <w:r w:rsidR="006721DB">
        <w:t>21</w:t>
      </w:r>
      <w:r>
        <w:t>) involving approximating the area of the cross-section of a riverbed to model the volume of flow.  The problem description includes a graph of a polynomial equation that could be used to model the situation</w:t>
      </w:r>
      <w:r w:rsidR="000E4740">
        <w:t>,</w:t>
      </w:r>
      <w:r>
        <w:t xml:space="preserve"> and students are challenged to find the polynomial equation itself.</w:t>
      </w:r>
    </w:p>
    <w:p w14:paraId="44138748" w14:textId="77777777" w:rsidR="007B2C2A" w:rsidRPr="007B2C2A" w:rsidRDefault="007B2C2A" w:rsidP="005A4F27">
      <w:pPr>
        <w:pStyle w:val="ny-paragraph"/>
      </w:pPr>
    </w:p>
    <w:sectPr w:rsidR="007B2C2A" w:rsidRPr="007B2C2A" w:rsidSect="00BD3CE6">
      <w:headerReference w:type="default" r:id="rId15"/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A79E6" w14:textId="77777777" w:rsidR="00235B30" w:rsidRDefault="00235B30">
      <w:pPr>
        <w:spacing w:after="0" w:line="240" w:lineRule="auto"/>
      </w:pPr>
      <w:r>
        <w:separator/>
      </w:r>
    </w:p>
  </w:endnote>
  <w:endnote w:type="continuationSeparator" w:id="0">
    <w:p w14:paraId="6560BF88" w14:textId="77777777" w:rsidR="00235B30" w:rsidRDefault="0023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2" w14:textId="65E3783D" w:rsidR="000F01F6" w:rsidRPr="00525D6E" w:rsidRDefault="000F01F6" w:rsidP="00525D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33696" behindDoc="0" locked="0" layoutInCell="1" allowOverlap="1" wp14:anchorId="1E4592A6" wp14:editId="6E17AEA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F89FDD8" w14:textId="77777777" w:rsidR="000F01F6" w:rsidRDefault="000F01F6" w:rsidP="00525D6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25D6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Factoring—Its Use and Its Obstacles</w:t>
                          </w:r>
                        </w:p>
                        <w:p w14:paraId="7BDC226E" w14:textId="2F224EFE" w:rsidR="000F01F6" w:rsidRPr="002273E5" w:rsidRDefault="000F01F6" w:rsidP="00525D6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353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721C36E" w14:textId="77777777" w:rsidR="000F01F6" w:rsidRPr="002273E5" w:rsidRDefault="000F01F6" w:rsidP="00525D6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4592A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cX9wIAABwGAAAOAAAAZHJzL2Uyb0RvYy54bWysVNtu2zgQfS+w/0DwXdHFtG6IUshSVBTI&#10;tgXafgAtURaxEqklmchp0X/fIRXbSdqHYnf1QIzI4eGZM5frt8dpRA9MaS5FgcOrACMmWtlxcSjw&#10;1y+Nl2KkDRUdHaVgBX5kGr+9+ePN9TLnLJKDHDumEIAInS9zgQdj5tz3dTuwieorOTMBh71UEzXw&#10;qw5+p+gC6NPoR0EQ+4tU3axky7SG3Xo9xDcOv+9Zaz72vWYGjQUGbsatyq17u/o31zQ/KDoPvH2i&#10;Qf8Fi4lyAY+eoWpqKLpX/CeoibdKatmbq1ZOvux73jIXA0QTBq+i+TzQmblYQBw9n2XS/x9s++Hh&#10;k0K8K/CGYCToBDn6wo4G7eQRhU6fZdY5uH2ewdEcYR/y7GLV851s/9JIyGqg4sBKpeQyMNoBv9Aq&#10;6z+7ajOic21B9sufsoN36L2RDujYq8mKB3IgQIc8PZ5zY7m0sLlJojhM4aiFs00YRxtHzqf56fas&#10;tHnH5ISsUWAFuXfo9OFOG8uG5icX+5iQDR9Hl/9RvNgAx3UH3oar9syycOn8ngXZbXqbEo9E8a1H&#10;grr2yqYiXtyEybbe1FVVhz/suyHJB951TNhnTqUVkt9L3VORr0VxLi4tR95ZOEtJq8O+GhV6oFDa&#10;jfuc5nBycfNf0nAiQCyvQgojEuyizGviNPFIQ7ZelgSpF4TZLosDkpG6eRnSHRfsv4eElgJn22i7&#10;FtOF9KvYAvf9HBvNJ25geIx8KnB6dqK5LcFb0bnUGsrH1X4mhaX/aymasoxiyKJXpxlIsWeRlzYB&#10;8XYl2YZVkjRhnfxYh8alJKptEpXJNvPicht6JATpyjKIvLopgzIgTZWRnbsEhXUqKdcathvWvjDH&#10;/dF1YWzBbafsZfcIvaIklDJUPYxYMAapvmG0wLgqsP77niqG0fheQL/Z2XYy1MnYnwwqWrhaYIPR&#10;alZmnYH3s+KHAZDXjhayhJ7suWuXC4unToYR5FR7Gpd2xj3/d16XoX7zDwA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DU&#10;wacX9wIAABw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4F89FDD8" w14:textId="77777777" w:rsidR="000F01F6" w:rsidRDefault="000F01F6" w:rsidP="00525D6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25D6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Factoring—Its Use and Its Obstacles</w:t>
                    </w:r>
                  </w:p>
                  <w:p w14:paraId="7BDC226E" w14:textId="2F224EFE" w:rsidR="000F01F6" w:rsidRPr="002273E5" w:rsidRDefault="000F01F6" w:rsidP="00525D6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4353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721C36E" w14:textId="77777777" w:rsidR="000F01F6" w:rsidRPr="002273E5" w:rsidRDefault="000F01F6" w:rsidP="00525D6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31648" behindDoc="0" locked="0" layoutInCell="1" allowOverlap="1" wp14:anchorId="1D93963B" wp14:editId="41F7286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459E5E" id="Group 23" o:spid="_x0000_s1026" style="position:absolute;margin-left:86.45pt;margin-top:30.4pt;width:6.55pt;height:21.35pt;z-index:2519316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K2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mdLBhBLBKsgRXkuCgSWnqbMIbO5U/Vg/KBchiPcy/qpB7Z3r7TlzxmTdfJQJ+GMbI5Gc&#10;Xaoq6wLCJjvMwdM+B3xnSAwvxwN/PKQkBk0w8v1w6FIU55BH+1EwsmrQgmrid8pF+3XgvhxM8DOP&#10;Re5KhNnCsjFBrekDnfr/6HzMWc0xS9pS1dIZQrU5OpeKc1vAJAgdo2jW0amPuTzSWJAaKP8riy8R&#10;0pH5GzpYFG+0ueMSs8G299q4PkhAwhwnLfYVRJFWJbTE+x7pE+TcPR3z2d7Q7wzfea1ZTto0QFfs&#10;zQDRib/JePiyv0FniP6s2d4fpDXrkLK8Ax/vRIseJMLs/Olj1dVSH6pthSUDHsDIRvpHW+yAztb9&#10;t1coGCznI0VRAiNl7YipmbHI7BVWJLltsCHiqeSWryRqzAEYjiK446AtxXOrwQRrCOycFgTrHhrR&#10;CXglyMf5FXJZlCUmuBSkASD+yCHRsiwSq7RgtMrWs1KRLYNRGQz8ZdBBOjGDkSQSdJZzlixa2bCi&#10;dDJCs/6gBlsCbDXiLPwx6U8W48U47IXB5aIX9ufz3u1yFvYulwBpPpjPZnP/pyXJD6O8SBIuLLpu&#10;LvvhvzVquyHcRN1P5pMoToJd4s/mDcAfmXmnMFANsXT/juuuT91YWcvkCXpWSbdoYDGCkEv1nZIG&#10;lsyU6m8bpjgl5QcBY2fih3ZOGDyEwxFQTtSxZn2sYSIGV1NqKJS3FWfGbbJNrYosh5t8LDAhb2Hi&#10;poVtaph8OnKo2gNMPpRwpWAs7fqzO+v4jFaHJX39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HuHK2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cqL8A&#10;AADbAAAADwAAAGRycy9kb3ducmV2LnhtbERPzWrCQBC+C32HZQpeRDe1Ij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ldy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40864" behindDoc="1" locked="0" layoutInCell="1" allowOverlap="1" wp14:anchorId="41D4EE00" wp14:editId="20BB4AE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38816" behindDoc="0" locked="0" layoutInCell="1" allowOverlap="1" wp14:anchorId="4C350550" wp14:editId="2919AAE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33B55" w14:textId="77777777" w:rsidR="000F01F6" w:rsidRPr="00B81D46" w:rsidRDefault="000F01F6" w:rsidP="00525D6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50550" id="Text Box 154" o:spid="_x0000_s1033" type="#_x0000_t202" style="position:absolute;margin-left:294.95pt;margin-top:59.65pt;width:273.4pt;height:14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P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yTECNBO+jRAzsYdCsPKJwRW6Ch1yn43ffgaQ5wAI12ZHV/J8uvGgm5aqjYshul5NAwWkGCob3p&#10;n10dcbQF2QwfZAWB6M5IB3SoVWerB/VAgA6Nejw1xyZTwuYlWURhDEclnIVxFINtQ9B0ut0rbd4x&#10;2SFrZFhB8x063d9pM7pOLjaYkAVvW9inaSuebQDmuAOx4ao9s1m4fv5IgmQdr2PikWi+9kiQ595N&#10;sSLevAgXs/wyX63y8KeNG5K04VXFhA0zaSskf9a7o8pHVZzUpWXLKwtnU9Jqu1m1Cu0paLtw37Eg&#10;Z27+8zRcvYDLC0phRILbKPGKebzwSEFmXrIIYi8Ik9tkHpCE5MVzSndcsH+nhIYMJ7NoNorpt9wC&#10;973mRtOOG5geLe8yHJ+caGoluBaVa62hvB3ts1LY9J9KAe2eGu0EazU6qtUcNgf3OBY2uhXzRlaP&#10;oGAlQWCgRZh8YDRSfcdogCmSYf1tRxXDqH0v4BXYkTMZajI2k0FFCVczX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CIAT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5533B55" w14:textId="77777777" w:rsidR="000F01F6" w:rsidRPr="00B81D46" w:rsidRDefault="000F01F6" w:rsidP="00525D6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39840" behindDoc="1" locked="0" layoutInCell="1" allowOverlap="1" wp14:anchorId="58BE156A" wp14:editId="0F4877E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7" name="Picture 6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34720" behindDoc="0" locked="0" layoutInCell="1" allowOverlap="1" wp14:anchorId="6A2B8338" wp14:editId="2255FA0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82D0F" w14:textId="77777777" w:rsidR="000F01F6" w:rsidRPr="003E4777" w:rsidRDefault="000F01F6" w:rsidP="00525D6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4353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2B8338" id="Text Box 45" o:spid="_x0000_s1034" type="#_x0000_t202" style="position:absolute;margin-left:519.9pt;margin-top:37.65pt;width:19.8pt;height:13.4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mM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4QwjTlro0SMdNLoTAwIV1KfvVAJmDx0Y6gH00Gebq+ruRfFNIS42NeF7upZS9DUlJcTnm5fus6cj&#10;jjIgu/6jKMEPOWhhgYZKtqZ4UA4E6NCnp3NvTCwFKIOZH87hpoArf+H5ke2dS5LpcSeVfk9Fi4yQ&#10;Ygmtt+DkeK+0CYYkk4nxxUXOmsa2v+FXCjAcNeAanpo7E4Tt5s/Yi7fRNgqdMJhvndDLMmedb0Jn&#10;nvuLWfYu22wy/5fx64dJzcqScuNmYpYf/lnnThwfOXHmlhINKw2cCUnJ/W7TSHQkwOzcfrbkcHMx&#10;c6/DsEWAXF6k5AehdxfETj6PFk6YhzMnXniR4/nxXTz3wjjM8uuU7hmn/54S6lMcz4LZyKVL0C9y&#10;8+z3OjeStEzD7mhYm+LobEQSw8AtL21rNWHNKD8rhQn/Ugpo99Roy1dD0ZGsetgNdjSi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6aWYy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5182D0F" w14:textId="77777777" w:rsidR="000F01F6" w:rsidRPr="003E4777" w:rsidRDefault="000F01F6" w:rsidP="00525D6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4353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937792" behindDoc="0" locked="0" layoutInCell="1" allowOverlap="1" wp14:anchorId="57667E1E" wp14:editId="120123F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4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BCD748" id="Group 25" o:spid="_x0000_s1026" style="position:absolute;margin-left:515.7pt;margin-top:51.1pt;width:28.8pt;height:7.05pt;z-index:2519377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uOZA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pNKRGsgRrZsCScIDldW8Rgc6vau/azchmC+F6mXzWovUs9ngtnTHbdB5mBP7Y30pJz&#10;zFWDLiBtcrQ1uD/VgB8NSeHleDqZTaFSKajmi8nYomBxWkId8aMgCENACtogWizmroBpuR4+Hy/c&#10;txFqPBa7mBZnjwuTgmbTD3zq/+PzrmQtt2XSyFXP52Q88LlRnGMHEwBuKbVmA5/6nMwzDYLUwPkf&#10;aXyWkROdz/MBhO61ueXS1oMd3msDyKB9M5Cc0DfDFmqRNzVcitcj4pMgCGYz93TUF9lgGAyGrzyy&#10;9UlHJq6F0OtgEw42vbOZP37eGZDnoqKz8MEZVPSEkZUD7PQoetwgEYazx7cd10qNTbMFbEOrgQcw&#10;whx/YwuhL23dN30IBUPlcpwoSmCc7BwlLTOIDEOgSLqEIhV4buSBb6XVmIsrADEetLU4t5r0HW/H&#10;Fdg5LQjo3nb5KSQiPauskJuqrm1pa4FAxsHMIdGyrjJUIhitit2yVuTAYEzOpotwvOyvzyMzGEci&#10;s85KzrJ1LxtW1U620NAfdF9PAPahnYM/Fv5iPV/Po1EUTtejyF+tRm83y2g03QCk1Xi1XK6Cn0hS&#10;EMVllWVcILphJgfR393Rfju4aXqayo+yeJTsxv6eJus9hmFJhlyGf5sdDBV3Rd1E2cnsHq6rkm7J&#10;wFIEoZTqOyUdLJiE6m97pjgl9TsBE2cRRBFuJHuIJrMQDupcszvXMJGCq4QaCu2N4tK4LbZvVVWU&#10;ECmwDSbkW5i2eYXX2eJzqPoDDD0r2XVic+lXH+6r87O1eljQN7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Sbdr&#10;j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xGM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csF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cRj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32672" behindDoc="0" locked="0" layoutInCell="1" allowOverlap="1" wp14:anchorId="50CE4147" wp14:editId="13AB2C9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F73C4F" id="Group 12" o:spid="_x0000_s1026" style="position:absolute;margin-left:-.15pt;margin-top:20.35pt;width:492.4pt;height:.1pt;z-index:2519326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nGZw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bSgRrIMaYVgShJacoa8SsHlS/af+o3IZgvhB5n9qUHu3enuunDE5Dr/KAvyx&#10;k5FIzqVUnXUBaZML1uD5WgN+MSSHl+twtYxiKFUOuiC8H0uU11BH+1Hsg86qomUcu/Ll9W78eBNH&#10;0G/2SwTvscSFRJgjLJsT9Jp+oVP/Pzo/1aznWCVtqRrpXAcTnXvFuW1gEiwdo2g20annXM40FqQG&#10;yv+VxW8QMnH5PTpYkp+0eeISq8HOH7Rx96AACWtcjK1wALLLroUr8cuC+ARi2f/x1lyNIFVn9LNH&#10;Dj4ZCAYeXU6ewskIPQX+Ooq/5Ws5mVlf4cwXFLOa8LF6gpxfxIgZJMLs1PGx13qpbbscANvUZOAB&#10;jGx+37GF2Le27psxhIJxcjtIFCUwSI6Okp4Zi8yGsCIZUopU2BedPPODRJW56X4I8qJtxdzKlXCG&#10;yqnhCxsALqATMKjFOqurkPumbbEKrbBQVr6tnUWgZdsUVosHVR23rSJnBjMy22f7HfYpeHtlBrNI&#10;FOit5qzYjbJhTetksG+RXOi+kQPbhzgEv2z8zS7exdEiCte7ReRn2eLdfhst1vvgfpUts+02C75a&#10;aEGU1E1RcGHRTQM5iP7bDR1Xgxul15H8Kgs9T3aPf7Z0r5P1XsNANeQy/Tqypwvq5slRFs9wWZV0&#10;GwY2Igi1VJ8pGWC7pFT/dWKKU9K+FzBvNkEU2XWEh2h1H8JBzTXHuYaJHFyl1FDocCtujVthp141&#10;VQ2RAiyrkO9g1JaNvc0w8nTiUI0HGHko4S7BXMa9Z5fV/IxWL9v58W8A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Buh4nG&#10;ZwMAAOU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yhcQA&#10;AADbAAAADwAAAGRycy9kb3ducmV2LnhtbESPQWvCQBSE7wX/w/IEb3WTHoJEVxFB8KABreD1mX1m&#10;o9m3Ibs1sb++Wyj0OMzMN8xiNdhGPKnztWMF6TQBQVw6XXOl4Py5fZ+B8AFZY+OYFLzIw2o5eltg&#10;rl3PR3qeQiUihH2OCkwIbS6lLw1Z9FPXEkfv5jqLIcqukrrDPsJtIz+SJJMWa44LBlvaGCofpy+r&#10;4Ht3uMyK67nYF/fXI0t7c2vWR6Um42E9BxFoCP/hv/ZOK8h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Mo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5744" behindDoc="0" locked="0" layoutInCell="1" allowOverlap="1" wp14:anchorId="28DB6B7D" wp14:editId="04B755D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5519E" w14:textId="77777777" w:rsidR="000F01F6" w:rsidRPr="002273E5" w:rsidRDefault="000F01F6" w:rsidP="00525D6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DB6B7D" id="Text Box 62" o:spid="_x0000_s1035" type="#_x0000_t202" style="position:absolute;margin-left:-1.15pt;margin-top:63.5pt;width:165.6pt;height:7.9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kxsQIAALI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7H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BWnyTG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B85519E" w14:textId="77777777" w:rsidR="000F01F6" w:rsidRPr="002273E5" w:rsidRDefault="000F01F6" w:rsidP="00525D6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36768" behindDoc="0" locked="0" layoutInCell="1" allowOverlap="1" wp14:anchorId="0864816F" wp14:editId="12C6238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1ECC6865" w:rsidR="000F01F6" w:rsidRPr="00525D6E" w:rsidRDefault="000F01F6" w:rsidP="00525D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22432" behindDoc="0" locked="0" layoutInCell="1" allowOverlap="1" wp14:anchorId="7480B9E1" wp14:editId="0967D39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8EAA409" w14:textId="5222FBA5" w:rsidR="000F01F6" w:rsidRDefault="000F01F6" w:rsidP="00525D6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25D6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Factoring—Its Use and Its Obstacles</w:t>
                          </w:r>
                        </w:p>
                        <w:p w14:paraId="4CA3A803" w14:textId="2160A38D" w:rsidR="000F01F6" w:rsidRPr="002273E5" w:rsidRDefault="000F01F6" w:rsidP="00525D6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353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716484" w14:textId="77777777" w:rsidR="000F01F6" w:rsidRPr="002273E5" w:rsidRDefault="000F01F6" w:rsidP="00525D6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80B9E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93.1pt;margin-top:31.25pt;width:293.4pt;height:24.9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8EAA409" w14:textId="5222FBA5" w:rsidR="000F01F6" w:rsidRDefault="000F01F6" w:rsidP="00525D6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25D6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Factoring—Its Use and Its Obstacles</w:t>
                    </w:r>
                  </w:p>
                  <w:p w14:paraId="4CA3A803" w14:textId="2160A38D" w:rsidR="000F01F6" w:rsidRPr="002273E5" w:rsidRDefault="000F01F6" w:rsidP="00525D6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4353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D716484" w14:textId="77777777" w:rsidR="000F01F6" w:rsidRPr="002273E5" w:rsidRDefault="000F01F6" w:rsidP="00525D6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20384" behindDoc="0" locked="0" layoutInCell="1" allowOverlap="1" wp14:anchorId="6F2E1702" wp14:editId="563593E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0DCAAC" id="Group 23" o:spid="_x0000_s1026" style="position:absolute;margin-left:86.45pt;margin-top:30.4pt;width:6.55pt;height:21.35pt;z-index:2519203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29600" behindDoc="1" locked="0" layoutInCell="1" allowOverlap="1" wp14:anchorId="6078A9A9" wp14:editId="1011ABF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27552" behindDoc="0" locked="0" layoutInCell="1" allowOverlap="1" wp14:anchorId="10FDCD1D" wp14:editId="73B28A7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9E53C" w14:textId="77777777" w:rsidR="000F01F6" w:rsidRPr="00B81D46" w:rsidRDefault="000F01F6" w:rsidP="00525D6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DCD1D" id="_x0000_s1041" type="#_x0000_t202" style="position:absolute;margin-left:294.95pt;margin-top:59.65pt;width:273.4pt;height:1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zFsg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G6OkSAd9OiBHQy6lQcUzmJboKHXGfjd9+BpDnAAzo6s7u8k/aqRkKuGiC27UUoODSMVJBjam/7Z&#10;1RFHW5DN8EFWEIjsjHRAh1p1tnpQDwTo0KjHU3NsMhQ2L+NFFCZwROEsTKIEbBuCZNPtXmnzjskO&#10;WSPHCprv0Mn+TpvRdXKxwYQsedvCPsla8WwDMMcdiA1X7ZnNwvXzRxqk62SdxF4czddeHBSFd1Ou&#10;Ym9ehotZcVmsVkX408YN46zhVcWEDTNpK4z/rHdHlY+qOKlLy5ZXFs6mpNV2s2oV2hPQdum+Y0HO&#10;3Pznabh6AZcXlMIoDm6j1CvnycKLy3jmpYsg8YIwvU3nQZzGRfmc0h0X7N8poSHH6SyajWL6LbfA&#10;fa+5kazjBqZHy7scJycnklkJrkXlWmsIb0f7rBQ2/adSQLunRjvBWo2OajWHzWF8HDMb3qp5I6tH&#10;kLCSoDAQI4w+MBqpvmM0wBjJsf62I4ph1L4X8AzszJkMNRmbySCCwtUcU6MwGhcrM06nXa/4tgHs&#10;8akJeQOPpeZOx095HJ8YDAdH5zjI7PQ5Xzuvp3G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GM3zFsgIAALY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4229E53C" w14:textId="77777777" w:rsidR="000F01F6" w:rsidRPr="00B81D46" w:rsidRDefault="000F01F6" w:rsidP="00525D6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28576" behindDoc="1" locked="0" layoutInCell="1" allowOverlap="1" wp14:anchorId="23776C53" wp14:editId="3783655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23456" behindDoc="0" locked="0" layoutInCell="1" allowOverlap="1" wp14:anchorId="46D2EB55" wp14:editId="249AEEF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BFAFF" w14:textId="77777777" w:rsidR="000F01F6" w:rsidRPr="003E4777" w:rsidRDefault="000F01F6" w:rsidP="00525D6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4353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D2EB55" id="Text Box 19" o:spid="_x0000_s1042" type="#_x0000_t202" style="position:absolute;margin-left:519.9pt;margin-top:37.65pt;width:19.8pt;height:13.4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+0sg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XQ&#10;uwQjTjro0SMdNboTIwIV1GfoVQpmDz0Y6hH0YGtzVf29KL8pxMW6IXxHb6UUQ0NJBfH55qX77OmE&#10;owzIdvgoKvBD9lpYoLGWnSkelAMBOvTp6dQbE0sJymDhhxHclHDlLz0/tr1zSTo/7qXS76nokBEy&#10;LKH1Fpwc7pU2wZB0NjG+uChY29r2t/xCAYaTBlzDU3NngrDd/Jl4ySbexKETBtHGCb08d26LdehE&#10;hb9c5O/y9Tr3fxm/fpg2rKooN25mZvnhn3XuyPGJEyduKdGyysCZkJTcbdetRAcCzC7sZ0sON2cz&#10;9zIMWwTI5UVKfhB6d0HiFFG8dMIiXDjJ0osdz0/uksgLkzAvLlO6Z5z+e0poyHCyCBYTl85Bv8jN&#10;s9/r3EjaMQ27o2VdhuOTEUkNAze8sq3VhLWT/KwUJvxzKaDdc6MtXw1FJ7LqcTtOoxHNc7AV1RMw&#10;WApgGJARFh8IjZA/MBpgiWRYfd8TSTFqP3CYArNxZkHOwnYWCC/haYY1RpO41tNm2veS7RpAnuaM&#10;i1uYlJpZFpuRmqI4zhcsBpvMcYmZzfP831qdV+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4A/7S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C4BFAFF" w14:textId="77777777" w:rsidR="000F01F6" w:rsidRPr="003E4777" w:rsidRDefault="000F01F6" w:rsidP="00525D6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4353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926528" behindDoc="0" locked="0" layoutInCell="1" allowOverlap="1" wp14:anchorId="66CEB127" wp14:editId="226F182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7D0771" id="Group 25" o:spid="_x0000_s1026" style="position:absolute;margin-left:515.7pt;margin-top:51.1pt;width:28.8pt;height:7.05pt;z-index:2519265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BIYwMAAOgHAAAOAAAAZHJzL2Uyb0RvYy54bWykVduO0zAQfUfiHyw/grq5NL1Fm0WolxUS&#10;N4nyAW7iXERiB9ttuiD+nRk76bZlEQj6kI4zk5kzZ8Yzt6+OTU0OXOlKioQGNz4lXKQyq0SR0M/b&#10;zWhOiTZMZKyWgif0gWv66u75s9uujXkoS1lnXBFwInTctQktjWljz9NpyRumb2TLBShzqRpm4KgK&#10;L1OsA+9N7YW+P/U6qbJWyZRrDW9XTknvrP8856n5kOeaG1InFLAZ+1T2ucOnd3fL4kKxtqzSHgb7&#10;BxQNqwQEPblaMcPIXlW/uGqqVEktc3OTysaTeV6l3OYA2QT+VTb3Su5bm0sRd0V7ogmoveLpn92m&#10;7w8fFamyhIYBJYI1UCMbloQTJKdrixhs7lX7qf2oXIYgvpXpFw1q71qP58IZk133Tmbgj+2NtOQc&#10;c9WgC0ibHG0NHk414EdDUng5nk5mU6hUCqr5YjK2KFicllBH/CgIwnBKCWiDaLGYuwKm5Xr4fLxw&#10;30ao8VjsYlqcPS5MCppNP/Kp/4/PTyVruS2TRq4GPsOBz43iHDuYAHBLqTUb+NTnZJ5pEKQGzv9I&#10;45OMnOh8mg8gdK/NPZe2HuzwVhtABu2bgeSEvhm2UIu8qeFSvBwRnwRBMJu5p6O+yAZD6B9n+MIj&#10;W590ZOJaCL0ONsDJhbOZP37a2XgwRGfhozOo6AkjKwfY6VH0uEEiDGePbzuulRqbZgvYhlYDD2CE&#10;Of7GFkJf27pv+hAKhsr1OFGUwDjZOUpaZhAZhkCRdAlFKvDcyAPfSqsxV1cAYjxqa3FuNek73o4r&#10;sHNaENC97fJTSER6VlkhN1Vd29LWAoGMg5lDomVdZahEMFoVu2WtyIHBmJxNF+F42V+fCzMYRyKz&#10;zkrOsnUvG1bVTrbQ0B90X08A9qGdg98X/mI9X8+jURRO16PIX61GrzfLaDTdAKTVeLVcroIfSFIQ&#10;xWWVZVwgumEmB9Hf3dF+O7hpeprKF1lcJLuxv1+T9S5hWJIhl+HfZgdDxV1RN1F2MnuA66qkWzKw&#10;FEEopfpGSQcLJqH6654pTkn9RsDEWQRRhBvJHqLJLISDOtfszjVMpOAqoYZCe6O4NG6L7VtVFSVE&#10;CmyDCfkapm1e4XW2+Byq/gBDz0p2ndhc+tWH++r8bK0eF/TdT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D/kNBI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n/sQA&#10;AADbAAAADwAAAGRycy9kb3ducmV2LnhtbESPwWrDMBBE74X8g9hAbo0ck7bGiWxCaGl9aKBJPmCx&#10;NraJtTKS4rh/XxUKPQ4z84bZlpPpxUjOd5YVrJYJCOLa6o4bBefT22MGwgdkjb1lUvBNHspi9rDF&#10;XNs7f9F4DI2IEPY5KmhDGHIpfd2SQb+0A3H0LtYZDFG6RmqH9wg3vUyT5Fka7DgutDjQvqX6erwZ&#10;BVWTfZqnQ3V7fc/keND+hdeVU2oxn3YbEIGm8B/+a39oBWkK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Ap/7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21408" behindDoc="0" locked="0" layoutInCell="1" allowOverlap="1" wp14:anchorId="1AFF95F3" wp14:editId="5A283AB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894A5F" id="Group 12" o:spid="_x0000_s1026" style="position:absolute;margin-left:-.15pt;margin-top:20.35pt;width:492.4pt;height:.1pt;z-index:25192140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4480" behindDoc="0" locked="0" layoutInCell="1" allowOverlap="1" wp14:anchorId="54610AC5" wp14:editId="29E6F95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FE6C" w14:textId="77777777" w:rsidR="000F01F6" w:rsidRPr="002273E5" w:rsidRDefault="000F01F6" w:rsidP="00525D6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610AC5" id="Text Box 20" o:spid="_x0000_s1043" type="#_x0000_t202" style="position:absolute;margin-left:-1.15pt;margin-top:63.5pt;width:165.6pt;height:7.9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TYsAIAALM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IdQHkFb6NEDGwy6lQOCLahP3+kE3O47cDQD7EOfXa66u5PFV42EXNdU7NiNUrKvGS2BX2Bv+mdX&#10;RxxtQbb9B1lCHLo30gENlWpt8aAcCNCByOOpN5ZLAZthQC4Dy7GAs4CQeD5zIWgy3e6UNu+YbJE1&#10;Uqyg9w6dHu60sWxoMrnYYELmvGlc/xvxbAMcxx2IDVftmWXh2vkjJvFmuVlGXhTON15Essy7ydeR&#10;N8+DxSy7zNbrLPhp4wZRUvOyZMKGmaQVRH/WuqPIR1GcxKVlw0sLZylptduuG4UOFKSdu+9YkDM3&#10;/zkNVwTI5UVKQRiR2zD28vly4UV5NPPiBVl6JIhv4zmJ4ijLn6d0xwX795RQn+J4Fs5GMf02N+K+&#10;17nRpOUGhkfD2xQvT040sRLciNK11lDejPZZKSz9p1JAu6dGO8FajY5qNcN2cG8jWNjwVs1bWT6C&#10;hJUEhYEYYfKBUUv1HaMepkiK9bc9VQyj5r2AZwAuZjLUZGwng4oCrqbYYDSaazOOpn2n+K4G5PGh&#10;CXkDT6XiTsVPLI4PDCaDS+Y4xezoOf93Xk+zdvUL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c7FE2L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69E8FE6C" w14:textId="77777777" w:rsidR="000F01F6" w:rsidRPr="002273E5" w:rsidRDefault="000F01F6" w:rsidP="00525D6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25504" behindDoc="0" locked="0" layoutInCell="1" allowOverlap="1" wp14:anchorId="1CF7526C" wp14:editId="5721C35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26936" w14:textId="77777777" w:rsidR="00235B30" w:rsidRDefault="00235B30">
      <w:pPr>
        <w:spacing w:after="0" w:line="240" w:lineRule="auto"/>
      </w:pPr>
      <w:r>
        <w:separator/>
      </w:r>
    </w:p>
  </w:footnote>
  <w:footnote w:type="continuationSeparator" w:id="0">
    <w:p w14:paraId="6D96E607" w14:textId="77777777" w:rsidR="00235B30" w:rsidRDefault="00235B30">
      <w:pPr>
        <w:spacing w:after="0" w:line="240" w:lineRule="auto"/>
      </w:pPr>
      <w:r>
        <w:continuationSeparator/>
      </w:r>
    </w:p>
  </w:footnote>
  <w:footnote w:id="1">
    <w:p w14:paraId="2107F3E3" w14:textId="100FE139" w:rsidR="000F01F6" w:rsidRPr="00645EEF" w:rsidRDefault="000F01F6">
      <w:pPr>
        <w:pStyle w:val="FootnoteText"/>
        <w:rPr>
          <w:sz w:val="18"/>
          <w:szCs w:val="18"/>
        </w:rPr>
      </w:pPr>
      <w:r w:rsidRPr="00645EEF">
        <w:rPr>
          <w:rStyle w:val="FootnoteReference"/>
          <w:color w:val="231F20"/>
          <w:sz w:val="18"/>
          <w:szCs w:val="18"/>
        </w:rPr>
        <w:footnoteRef/>
      </w:r>
      <w:r w:rsidRPr="00645EEF">
        <w:rPr>
          <w:color w:val="231F20"/>
          <w:sz w:val="18"/>
          <w:szCs w:val="18"/>
        </w:rPr>
        <w:t xml:space="preserve">  Lesson Structure Key:  </w:t>
      </w:r>
      <w:r w:rsidRPr="00645EEF">
        <w:rPr>
          <w:b/>
          <w:color w:val="231F20"/>
          <w:sz w:val="18"/>
          <w:szCs w:val="18"/>
        </w:rPr>
        <w:t>P</w:t>
      </w:r>
      <w:r w:rsidRPr="00645EEF">
        <w:rPr>
          <w:color w:val="231F20"/>
          <w:sz w:val="18"/>
          <w:szCs w:val="18"/>
        </w:rPr>
        <w:t xml:space="preserve">-Problem Set Lesson, </w:t>
      </w:r>
      <w:r w:rsidRPr="00645EEF">
        <w:rPr>
          <w:b/>
          <w:color w:val="231F20"/>
          <w:sz w:val="18"/>
          <w:szCs w:val="18"/>
        </w:rPr>
        <w:t>M</w:t>
      </w:r>
      <w:r w:rsidRPr="00645EEF">
        <w:rPr>
          <w:color w:val="231F20"/>
          <w:sz w:val="18"/>
          <w:szCs w:val="18"/>
        </w:rPr>
        <w:t xml:space="preserve">-Modeling Cycle Lesson, </w:t>
      </w:r>
      <w:r w:rsidRPr="00645EEF">
        <w:rPr>
          <w:b/>
          <w:color w:val="231F20"/>
          <w:sz w:val="18"/>
          <w:szCs w:val="18"/>
        </w:rPr>
        <w:t>E</w:t>
      </w:r>
      <w:r w:rsidRPr="00645EEF">
        <w:rPr>
          <w:color w:val="231F20"/>
          <w:sz w:val="18"/>
          <w:szCs w:val="18"/>
        </w:rPr>
        <w:t xml:space="preserve">-Exploration Lesson, </w:t>
      </w:r>
      <w:r w:rsidRPr="00645EEF">
        <w:rPr>
          <w:b/>
          <w:color w:val="231F20"/>
          <w:sz w:val="18"/>
          <w:szCs w:val="18"/>
        </w:rPr>
        <w:t>S</w:t>
      </w:r>
      <w:r w:rsidRPr="00645EEF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0308" w14:textId="2D1A29E3" w:rsidR="000F2F22" w:rsidRDefault="000F2F22" w:rsidP="000F2F2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45984" behindDoc="0" locked="0" layoutInCell="1" allowOverlap="1" wp14:anchorId="20EDD71B" wp14:editId="4578246C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0CC14" w14:textId="40022318" w:rsidR="000F2F22" w:rsidRDefault="000F2F22" w:rsidP="000F2F22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DD71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96pt;margin-top:5.35pt;width:151.25pt;height: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FasgIAAK0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4B&#10;dwuMBO2Ao0c2GnQnRwRb0J+h1ym4PfTgaEbYB19Xq+7vZflNIyFXDRVbdquUHBpGK8gvsDf9Z1cn&#10;HG1BNsNHWUEcujPSAY216mzzoB0I0IGnpxM3NpfShkxCEi9mGJVwFiRkRhx5Pk2Pt3ulzXsmO2SN&#10;DCvg3qHT/b02NhuaHl1sMCEL3raO/1ZcbIDjtAOx4ao9s1k4On8mJFnH6zjyonC+9iKS595tsYq8&#10;eREsZvm7fLXKg182bhClDa8qJmyYo7SC6M+oO4h8EsVJXFq2vLJwNiWttptVq9CegrQL97mew8nZ&#10;zb9MwzUBanlRUhBG5C5MvGIeL7yoiGZesiCxR4LkLpmTKIny4rKkey7Yv5eEhgwns3A2iemc9Iva&#10;iPte10bTjhsYHi3vMhyfnGhqJbgWlaPWUN5O9rNW2PTPrQC6j0Q7wVqNTmo142YEFKvijayeQLpK&#10;grJAnzDxwGik+oHRANMjw/r7jiqGUftBgPxDGDXOAF91NDZHg4oSrma4NAqjabEy01Da9YpvG8Ce&#10;npiQt/BIau70e87j8LRgJrgyDvPLDp3na+d1nrLL3wAAAP//AwBQSwMEFAAGAAgAAAAhAIYa8Wre&#10;AAAACQEAAA8AAABkcnMvZG93bnJldi54bWxMj8FOwzAQRO9I/IO1SFxQ61A1tA1xKgSCOwFkjm6y&#10;jaPE6yh2m/D3LCd63JnR7Jt8P7tenHEMrScF98sEBFLl65YaBZ8fr4stiBAN1ab3hAp+MMC+uL7K&#10;TVb7id7xXMZGcAmFzCiwMQ6ZlKGy6ExY+gGJvaMfnYl8jo2sRzNxuevlKkkepDMt8QdrBny2WHXl&#10;ySn46t7u7HEqdTq77rvSg9YvjVbq9mZ+egQRcY7/YfjDZ3QomOngT1QH0StIdyveEtlINiA4sN2t&#10;UxAHBWsWZJHLywXFLwAAAP//AwBQSwECLQAUAAYACAAAACEAtoM4kv4AAADhAQAAEwAAAAAAAAAA&#10;AAAAAAAAAAAAW0NvbnRlbnRfVHlwZXNdLnhtbFBLAQItABQABgAIAAAAIQA4/SH/1gAAAJQBAAAL&#10;AAAAAAAAAAAAAAAAAC8BAABfcmVscy8ucmVsc1BLAQItABQABgAIAAAAIQAGAPFasgIAAK0FAAAO&#10;AAAAAAAAAAAAAAAAAC4CAABkcnMvZTJvRG9jLnhtbFBLAQItABQABgAIAAAAIQCGGvFq3gAAAAkB&#10;AAAPAAAAAAAAAAAAAAAAAAwFAABkcnMvZG93bnJldi54bWxQSwUGAAAAAAQABADzAAAAFwYAAAAA&#10;" filled="f" stroked="f">
              <v:textbox inset="6e-5mm,0,0,0">
                <w:txbxContent>
                  <w:p w14:paraId="3700CC14" w14:textId="40022318" w:rsidR="000F2F22" w:rsidRDefault="000F2F22" w:rsidP="000F2F22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4960" behindDoc="0" locked="0" layoutInCell="1" allowOverlap="1" wp14:anchorId="5F61E380" wp14:editId="1D4C335A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1FC60" w14:textId="77777777" w:rsidR="000F2F22" w:rsidRDefault="000F2F22" w:rsidP="000F2F22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1E380" id="Text Box 24" o:spid="_x0000_s1027" type="#_x0000_t202" style="position:absolute;margin-left:460.75pt;margin-top:5.5pt;width:30.05pt;height:16.6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xA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gRbEF9hl6l4PbQg6MeYR/6bLmq/l6UXxXiYtUQvqW3UoqhoaSC/Hxz0z25&#10;OuEoA7IZPogK4pCdFhZorGVnigflQIAOfXo69sbkUsLmZewvLiOMSjgKfD+MIhuBpPPlXir9jooO&#10;GSPDElpvwcn+XmmTDElnFxOLi4K1rW1/y882wHHagdBw1ZyZJGw3fyReso7XceiEwWLthF6eO7fF&#10;KnQWhX8V5Zf5apX7P01cP0wbVlWUmzCzsvzwzzp30PikiaO2lGhZZeBMSkpuN6tWoj0BZRf2OxTk&#10;xM09T8MWAbi8oOQHoXcXJE6xiK+csAgjJ7nyYsfzk7tk4YVJmBfnlO4Zp/9OCQ0ZTqIgmrT0W26e&#10;/V5zI2nHNMyOlnUZjo9OJDUKXPPKtlYT1k72SSlM+s+lgHbPjbZ6NRKdxKrHzWifhhWz0fJGVE8g&#10;YClAYKBSmHtgNEJ+x2iAGZJh9W1HJMWofc/hEZiBMxtyNjazQXgJVzOsMZrMlZ4G066XbNsA8vTM&#10;uLiFh1IzK+LnLA7PC+aC5XKYYWbwnP5br+dJu/wF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Cn43EC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34A1FC60" w14:textId="77777777" w:rsidR="000F2F22" w:rsidRDefault="000F2F22" w:rsidP="000F2F22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7008" behindDoc="0" locked="0" layoutInCell="1" allowOverlap="1" wp14:anchorId="49618449" wp14:editId="5C6DFC40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BB1F0" w14:textId="77777777" w:rsidR="000F2F22" w:rsidRDefault="000F2F22" w:rsidP="000F2F2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18449" id="Text Box 25" o:spid="_x0000_s1028" type="#_x0000_t202" style="position:absolute;margin-left:8pt;margin-top:8.5pt;width:272.15pt;height:12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kWtAIAALIFAAAOAAAAZHJzL2Uyb0RvYy54bWysVNuOmzAQfa/Uf7D8zgJZkg1oSbUbQlVp&#10;e5F2+wEONsGqsantBLZV/71jE5K9vFRtebAGe3x8ZubMXL8bWoEOTBuuZI7jiwgjJitFudzl+OtD&#10;GSwxMpZISoSSLMePzOB3q7dvrvsuYzPVKEGZRgAiTdZ3OW6s7bIwNFXDWmIuVMckHNZKt8TCr96F&#10;VJMe0FsRzqJoEfZK006rihkDu8V4iFcev65ZZT/XtWEWiRwDN+tX7detW8PVNcl2mnQNr440yF+w&#10;aAmX8OgJqiCWoL3mr6BaXmllVG0vKtWGqq55xXwMEE0cvYjmviEd87FAckx3SpP5f7DVp8MXjTjN&#10;8WyOkSQt1OiBDRbdqgHBFuSn70wGbvcdONoB9qHOPlbT3anqm0FSrRsid+xGa9U3jFDgF7ub4ZOr&#10;I45xINv+o6LwDtlb5YGGWrcueZAOBOhQp8dTbRyXCjYvk/niMgKOFZzF8yRNfPFCkk23O23se6Za&#10;5Iwca6i9RyeHO2MdG5JNLu4xqUouhK+/kM82wHHcgbfhqjtzLHw5f6ZRullulkmQzBabIImKIrgp&#10;10mwKOOreXFZrNdF/Mu9GydZwyll0j0zSStO/qx0R5GPojiJyyjBqYNzlIzebddCowMBaZf+8zmH&#10;k7Nb+JyGTwLE8iKkeJZEt7M0KBfLqyApk3mQXkXLIIrT23QRQaqL8nlId1yyfw8J9TlO5yAyH86Z&#10;9IvYIv+9jo1kLbcwPARvc7w8OZHMSXAjqS+tJVyM9pNUOPrnVEC5p0J7wTqNjmq1w3YYe2Pqg62i&#10;j6BgrUBgIFMYfGA0Sv/AqIchkmPzfU80w0h8kNAFbuJMhp6M7WQQWcHVHFuMRnNtx8m07zTfNYA8&#10;9plUN9ApNfcidi01sjj2FwwGH8txiLnJ8/Tfe51H7eo3AAAA//8DAFBLAwQUAAYACAAAACEA87GX&#10;dd0AAAAIAQAADwAAAGRycy9kb3ducmV2LnhtbEyPwU7DMBBE70j8g7VI3KhdKAFCnKpCcEJCpOHA&#10;0Ym3idV4HWK3DX/PcoLTaDSr2TfFevaDOOIUXSANy4UCgdQG66jT8FG/XN2DiMmQNUMg1PCNEdbl&#10;+VlhchtOVOFxmzrBJRRzo6FPacyljG2P3sRFGJE424XJm8R26qSdzInL/SCvlcqkN474Q29GfOqx&#10;3W8PXsPmk6pn9/XWvFe7ytX1g6LXbK/15cW8eQSRcE5/x/CLz+hQMlMTDmSjGNhnPCWx3rFyfpup&#10;GxCNhtVyBbIs5P8B5Q8AAAD//wMAUEsBAi0AFAAGAAgAAAAhALaDOJL+AAAA4QEAABMAAAAAAAAA&#10;AAAAAAAAAAAAAFtDb250ZW50X1R5cGVzXS54bWxQSwECLQAUAAYACAAAACEAOP0h/9YAAACUAQAA&#10;CwAAAAAAAAAAAAAAAAAvAQAAX3JlbHMvLnJlbHNQSwECLQAUAAYACAAAACEARjgZFrQCAACyBQAA&#10;DgAAAAAAAAAAAAAAAAAuAgAAZHJzL2Uyb0RvYy54bWxQSwECLQAUAAYACAAAACEA87GXdd0AAAAI&#10;AQAADwAAAAAAAAAAAAAAAAAOBQAAZHJzL2Rvd25yZXYueG1sUEsFBgAAAAAEAAQA8wAAABgGAAAA&#10;AA==&#10;" filled="f" stroked="f">
              <v:textbox inset="0,0,0,0">
                <w:txbxContent>
                  <w:p w14:paraId="455BB1F0" w14:textId="77777777" w:rsidR="000F2F22" w:rsidRDefault="000F2F22" w:rsidP="000F2F2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3936" behindDoc="0" locked="0" layoutInCell="1" allowOverlap="1" wp14:anchorId="3D1CB5BE" wp14:editId="41FF01C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6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9C60D77" w14:textId="77777777" w:rsidR="000F2F22" w:rsidRDefault="000F2F22" w:rsidP="000F2F22">
                          <w:pPr>
                            <w:jc w:val="center"/>
                          </w:pPr>
                        </w:p>
                        <w:p w14:paraId="6DFF80CB" w14:textId="77777777" w:rsidR="000F2F22" w:rsidRDefault="000F2F22" w:rsidP="000F2F22">
                          <w:pPr>
                            <w:jc w:val="center"/>
                          </w:pPr>
                        </w:p>
                        <w:p w14:paraId="7DFCE188" w14:textId="77777777" w:rsidR="000F2F22" w:rsidRDefault="000F2F22" w:rsidP="000F2F2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CB5BE" id="Freeform 26" o:spid="_x0000_s1029" style="position:absolute;margin-left:2pt;margin-top:3.35pt;width:453.4pt;height:20pt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jTkgMAAFEKAAAOAAAAZHJzL2Uyb0RvYy54bWysVtuO0zoUfUfiH6w8IjG5tGk71XQQMAwg&#10;wTlI5HyA6zhNRBIH2206fD3LTtI6M6QaHfGS+rK67L3XvvjmzbEqyYFLVYh644VXgUd4zURa1LuN&#10;919y/3rlEaVpndJS1HzjPXDlvbl9+eKmbdY8ErkoUy4JSGq1bpuNl2vdrH1fsZxXVF2JhtfYzISs&#10;qMZU7vxU0hbsVelHQbDwWyHTRgrGlcLqXbfp3Vr+LONM/5tlimtSbjzcTduvtN+t+fq3N3S9k7TJ&#10;C9Zfg/6PW1S0qHHoieqOakr2snhCVRVMCiUyfcVE5YssKxi3NsCaMHhkzfecNtzaAueo5uQm9fdo&#10;2T+Hb5IU6caLFh6paQWN7iXnxuMES/BP26g1YN+bb9JYqJovgv1Q2PBHO2aigCHb9qtIQUP3Wlif&#10;HDNwZWXRfEKE2BXYTY5WhIeTCPyoCcNivIxX4QpaMexF8TwIrEo+XRsecwO2V/ojF3ZMD1+U7kRM&#10;MbISpL0dCUiyqoSer3wSkJYY6lUY96KfYOEIlhMcGs/nj1GRg4oXy2m6mQMMyBTd3EHFy8U0XewA&#10;ryfpIN7J1It0SwcYxZN8SNsT3wXXXTuwC2zhc5V4nhShq0VAFggRfON4ZuMVSXiWdizGJaQryGVO&#10;V5HLSFeVy0hXlsvIZyoTutJMh2HkKtPnx3QsRq4+XZqMIghJuhvSkOZDZrJj3acmRoSazpBAQpOr&#10;jVCmEJhMRbYnoUk6kABnE/0Mn43g0N/AZ5Pw+QgOaQ3cJv4f2eMRHKoZ+HKSfTGCQxADv56EL0dw&#10;kwsGH46M7a7Vu0mibZmGlYTgRstKjJhoWolRC20rgQ625jVUGy9bT2JI2q58mhpHcls9TSEz25U4&#10;8ERYoH5UenH0ebesXRTqXLQ0l8CFhyo8INh+W7B3/NcIv4yCaOHgobA9bqi8hmi2iufWt3/aXC2C&#10;65PjRycM5z4lPNdrmDLAht8O3vn82cAntpZC8S40jcttjJ58b6RzOpISZZHeF2VpnK3kbvu+lORA&#10;IeeH+YfV3ds+TEaw0oZ7LczfumO6FfTELolsqzXdtWvH+rg92qZtM8B03q1IH9B7peheOHiRYZAL&#10;+csjLV43G0/93FPJPVJ+rvF8gD/0MJDDYGsH8xgiekhThr9vPKblMHmvMcfWvpHFLgd/18xr8Rad&#10;PitMG7b37O7ST/Buse7q31jmYeTOLer8Erz9DQ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eIJ405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9C60D77" w14:textId="77777777" w:rsidR="000F2F22" w:rsidRDefault="000F2F22" w:rsidP="000F2F22">
                    <w:pPr>
                      <w:jc w:val="center"/>
                    </w:pPr>
                  </w:p>
                  <w:p w14:paraId="6DFF80CB" w14:textId="77777777" w:rsidR="000F2F22" w:rsidRDefault="000F2F22" w:rsidP="000F2F22">
                    <w:pPr>
                      <w:jc w:val="center"/>
                    </w:pPr>
                  </w:p>
                  <w:p w14:paraId="7DFCE188" w14:textId="77777777" w:rsidR="000F2F22" w:rsidRDefault="000F2F22" w:rsidP="000F2F22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2912" behindDoc="0" locked="0" layoutInCell="1" allowOverlap="1" wp14:anchorId="11750FF8" wp14:editId="40840C0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7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9650CEC" w14:textId="77777777" w:rsidR="000F2F22" w:rsidRDefault="000F2F22" w:rsidP="000F2F2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50FF8" id="Freeform 27" o:spid="_x0000_s1030" style="position:absolute;margin-left:458.45pt;margin-top:3.35pt;width:34.85pt;height:20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WyhQMAADQ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WDhkIbW4NGd5BwVJ/AJ9OlatQLYz/aHxB2q9l6w3woG3MkIdhRgyKb7KjKgoTstjCaH&#10;XNb4J+yWHIz0D6P0/KAJg49RFMTL2CEMhoI48jxjjUtXw89sp/RnLgwR3d8r3TuXQcvonh0Xn4LL&#10;eV2BiR9c4pGORFEYhIPRI8qfoAoCc8ZRdAyHERVYqDCZJQstmEfmyCILFUWzZCDCuP7lLFlioU6Q&#10;gacjWRDPskGSjrB5zZYW6gSZ/0YH3maBb3vgkQQiA55xHCbPzfKnNpxC2lac5rTdOI20HTmNtE05&#10;jXybL75tzHz8BbYvfVbMBmFgm9PnxiR4IDG3Q+rRYshGdmiO6QgtQrEEpOAf5mcrFOY+ZidkeOqj&#10;eUACOBy14OEEDuYjPJyFRxM4+IrweBYeT+BgGcLNKffqYpIJHNxA+HKWfTGBYx4g3p9stp/nKJOE&#10;+oSVKfWBG2pTilZCdUrRK6hPKfhgzrmWalTZKAlN0uGJac41UpgDEw8vHK3FnqfC4PSzwxZmfhqt&#10;GhsVxgs/hPSB5Q7n7gBgu03JrvmjDY+8KDm34GCvmWxYEtCE53FkdH1l7DzxlqPmE/ph0hd0T8cz&#10;7GJADe8e3av9ZuCLfVZC8T4oUWwTnaPqaJpVf5SoyuyurCrUWcnt5qaSZE/ByOQ6uV0MATKBVSbQ&#10;G4G/9dP0X6AA9uljqikW0L7i6sPmYOqyKUpYXDcie4DyKkV/iYFLFzQKIR8d0sEFZu2oPzsquUOq&#10;Lw3cEEAPPTTk0NiYRhQvMMBow+D3tcO0HDo3GvowtGtluS2A3zdR1YhPUMzzEouuWWe/lmMHriZG&#10;ruM1Cu8+dt+gni57l38B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KZt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9650CEC" w14:textId="77777777" w:rsidR="000F2F22" w:rsidRDefault="000F2F22" w:rsidP="000F2F2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3912EAF" w14:textId="30ED22F4" w:rsidR="000F2F22" w:rsidRDefault="000F2F22" w:rsidP="000F2F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48032" behindDoc="0" locked="0" layoutInCell="1" allowOverlap="1" wp14:anchorId="52F25DAE" wp14:editId="3F656C00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DB6F0" w14:textId="77777777" w:rsidR="000F2F22" w:rsidRDefault="000F2F22" w:rsidP="000F2F22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25DAE" id="Text Box 29" o:spid="_x0000_s1031" type="#_x0000_t202" style="position:absolute;margin-left:273.9pt;margin-top:10.65pt;width:209pt;height:2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R2tAIAAMI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qjGCNBW+jRIxsMupMDAhPUp+90Am4PHTiaAezQZ8dVd/ey+KqRkKuaii27VUr2NaMl5Bfam/7k&#10;6oijLcim/yBLiEN3RjqgoVKtLR6UAwE69Onp1BubSwHGaD4jlwEcFXB2SaIY1jYETY63O6XNOyZb&#10;ZBcpVtB7h07399qMrkcXG0zInDcN2GnSiDMDYI4WiA1X7ZnNwrXzRxzE68V6QTwSzdceCbLMu81X&#10;xJvn4dUsu8xWqyz8aeOGJKl5WTJhwxylFZI/a91B5KMoTuLSsuGlhbMpabXdrBqF9hSknbvvUJCJ&#10;m3+ehqsXcHlBKYxIcBfFXj5fXHkkJzMvvgoWXhDGd/E8IDHJ8nNK91ywf6eE+hTHs2g2ium33AL3&#10;veZGk5YbGB4Nb1O8ODnRxEpwLUrXWkN5M64npbDpP5cC2n1stBOs1eioVjNsBvc2Zja6FfNGlk+g&#10;YCVBYKBFGHywqKX6jlEPQyTF+tuOKoZR817AK4hDQuzUmW7UdLOZbqgoACrFBqNxuTLjpNp1im9r&#10;iDS+OyFv4eVU3In6OavDe4NB4bgdhpqdRNO983oevctf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uMWEdr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64ADB6F0" w14:textId="77777777" w:rsidR="000F2F22" w:rsidRDefault="000F2F22" w:rsidP="000F2F22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03B8D542" w14:textId="77777777" w:rsidR="000F2F22" w:rsidRDefault="000F2F22" w:rsidP="000F2F22">
    <w:pPr>
      <w:pStyle w:val="Header"/>
    </w:pPr>
  </w:p>
  <w:p w14:paraId="64D9E4BF" w14:textId="77777777" w:rsidR="000F2F22" w:rsidRDefault="000F2F22" w:rsidP="000F2F22">
    <w:pPr>
      <w:pStyle w:val="Header"/>
    </w:pPr>
  </w:p>
  <w:p w14:paraId="44138751" w14:textId="77777777" w:rsidR="000F01F6" w:rsidRPr="000F2F22" w:rsidRDefault="000F01F6" w:rsidP="000F2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3" w14:textId="5DDD9D85" w:rsidR="000F01F6" w:rsidRPr="00E21D76" w:rsidRDefault="000F01F6" w:rsidP="00BE4A95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44138776" wp14:editId="29E3060A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387AA" w14:textId="77777777" w:rsidR="000F01F6" w:rsidRDefault="000F01F6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76" id="Round Single Corner Rectangle 122" o:spid="_x0000_s1036" style="position:absolute;margin-left:0;margin-top:30.4pt;width:492pt;height:43pt;flip:x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Vw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dwdSRyFpBdaS5RGgX1jt5U1OPF8KHO4HUPxoLujrh&#10;lh5tYF9y6CjONoDfX+JHfVocknK2p40vuf+2Fag4Mx8trVQ8Dz2BPbFKxOT0XU5iu23mQAMwppvm&#10;ZCKJi8H0pEZoHukgzWIkEgkrKV7JZcD+Mw/t9aGTJtVsltToFDgRFnbpZN/8OIkPh0eBrhvuQGvx&#10;CfqLIIo0tO2MPenGtliYbQPoepi1FssOdjojaYW6kxfv1PN/0no6zNMfAAAA//8DAFBLAwQUAAYA&#10;CAAAACEATDgDw90AAAAHAQAADwAAAGRycy9kb3ducmV2LnhtbEyPwU7DMBBE70j8g7VIvVGbtopC&#10;iFMhJHqoWiRKL9yceElC43UUu2n69ywnOM7OaOZtvp5cJ0YcQutJw8NcgUCqvG2p1nD8eL1PQYRo&#10;yJrOE2q4YoB1cXuTm8z6C73jeIi14BIKmdHQxNhnUoaqQWfC3PdI7H35wZnIcqilHcyFy10nF0ol&#10;0pmWeKExPb40WJ0OZ6dhv30by+Vxc/pWu+seP8eNRL/QenY3PT+BiDjFvzD84jM6FMxU+jPZIDoN&#10;/EjUkCjmZ/cxXfGh5NgqSUEWufzPX/wAAAD//wMAUEsBAi0AFAAGAAgAAAAhALaDOJL+AAAA4QEA&#10;ABMAAAAAAAAAAAAAAAAAAAAAAFtDb250ZW50X1R5cGVzXS54bWxQSwECLQAUAAYACAAAACEAOP0h&#10;/9YAAACUAQAACwAAAAAAAAAAAAAAAAAvAQAAX3JlbHMvLnJlbHNQSwECLQAUAAYACAAAACEAnSZV&#10;cL0CAADgBQAADgAAAAAAAAAAAAAAAAAuAgAAZHJzL2Uyb0RvYy54bWxQSwECLQAUAAYACAAAACEA&#10;TDgDw90AAAAHAQAADwAAAAAAAAAAAAAAAAAXBQAAZHJzL2Rvd25yZXYueG1sUEsFBgAAAAAEAAQA&#10;8wAAACEGAAAAAA==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41387AA" w14:textId="77777777" w:rsidR="000F01F6" w:rsidRDefault="000F01F6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44138778" wp14:editId="62EB34E2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33369" id="Round Same Side Corner Rectangle 125" o:spid="_x0000_s1026" style="position:absolute;margin-left:0;margin-top:5.2pt;width:492pt;height:22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413877E" wp14:editId="1E57F7B3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D" w14:textId="77777777" w:rsidR="000F01F6" w:rsidRPr="00AE1603" w:rsidRDefault="000F01F6" w:rsidP="00BE4A95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877E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7" type="#_x0000_t202" style="position:absolute;margin-left:8.1pt;margin-top:7.2pt;width:241.75pt;height:2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441387AD" w14:textId="77777777" w:rsidR="000F01F6" w:rsidRPr="00AE1603" w:rsidRDefault="000F01F6" w:rsidP="00BE4A95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4138780" wp14:editId="44138781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E" w14:textId="77777777" w:rsidR="000F01F6" w:rsidRPr="00AE1603" w:rsidRDefault="000F01F6" w:rsidP="00BE4A95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80" id="Text Box 129" o:spid="_x0000_s1038" type="#_x0000_t202" style="position:absolute;margin-left:94.15pt;margin-top:34.2pt;width:345.3pt;height:3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441387AE" w14:textId="77777777" w:rsidR="000F01F6" w:rsidRPr="00AE1603" w:rsidRDefault="000F01F6" w:rsidP="00BE4A95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4138782" wp14:editId="44138783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F" w14:textId="01CAE0FF" w:rsidR="000F01F6" w:rsidRPr="00470E35" w:rsidRDefault="000F01F6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ALGEBRA II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8782" id="Text Box 132" o:spid="_x0000_s1039" type="#_x0000_t202" style="position:absolute;margin-left:356.55pt;margin-top:94.45pt;width:135.55pt;height:18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441387AF" w14:textId="01CAE0FF" w:rsidR="000F01F6" w:rsidRPr="00470E35" w:rsidRDefault="000F01F6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ALGEBRA II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44138754" w14:textId="31DFF727" w:rsidR="000F01F6" w:rsidRPr="00B3060F" w:rsidRDefault="000F01F6" w:rsidP="00BE4A95">
    <w:pPr>
      <w:pStyle w:val="Header"/>
    </w:pPr>
  </w:p>
  <w:p w14:paraId="44138755" w14:textId="19F0E5FD" w:rsidR="000F01F6" w:rsidRPr="00BE4A95" w:rsidRDefault="000F01F6" w:rsidP="00DA1971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34016" behindDoc="0" locked="0" layoutInCell="1" allowOverlap="1" wp14:anchorId="44138784" wp14:editId="53A26F76">
              <wp:simplePos x="0" y="0"/>
              <wp:positionH relativeFrom="column">
                <wp:posOffset>5087249</wp:posOffset>
              </wp:positionH>
              <wp:positionV relativeFrom="paragraph">
                <wp:posOffset>1013460</wp:posOffset>
              </wp:positionV>
              <wp:extent cx="1161288" cy="0"/>
              <wp:effectExtent l="0" t="0" r="2032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61288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35FC0C" id="Straight Connector 133" o:spid="_x0000_s1026" style="position:absolute;flip:x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55pt,79.8pt" to="49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7sAgIAAFAEAAAOAAAAZHJzL2Uyb0RvYy54bWysVNuO0zAQfUfiHyy/0zSt6C5R033oauFh&#10;BSu6fIDr2ImFbxqbJv17xk6aLjchIV6sjOdy5pwZZ3s3GE1OAoJytqblYkmJsNw1yrY1/fL88OaW&#10;khCZbZh2VtT0LAK9271+te19JVauc7oRQLCIDVXva9rF6KuiCLwThoWF88KiUzowLKIJbdEA67G6&#10;0cVqudwUvYPGg+MiBLy9H510l+tLKXj8JGUQkeiaYm8xn5DPYzqL3ZZVLTDfKT61wf6hC8OURdC5&#10;1D2LjHwD9Uspozi44GRccGcKJ6XiInNANuXyJzaHjnmRuaA4wc8yhf9Xln88PQFRDc5uvabEMoND&#10;OkRgqu0i2TtrUUIHJHlRq96HClP29gkSWz7Yg390/GtAX/GDMxnBj2GDBEOkVv4DwmSZkDgZ8hTO&#10;8xTEEAnHy7LclKtb3Bt+8RWsSiUSoocQ3wtnSPqoqVY2CcQqdnoMMTVxDUnX2pK+puvy5i2WMx5p&#10;BtvmhOC0ah6U1iksQHvcayAnhmtys3m3Wu8TWyz2IgwtbVO0yHs14V155q941mIE/iwk6op8ViNe&#10;2mgxgzDOhY3lhKItRqc0iQ3Nicu/J07x167m5FHn/I7+hDryuCA7G+dko6yD36HH4dKyHOOnsYeR&#10;d5Lg6JrzE1z2Adc26zg9sfQuXto5/foj2H0HAAD//wMAUEsDBBQABgAIAAAAIQBZ/Vjh3wAAAAsB&#10;AAAPAAAAZHJzL2Rvd25yZXYueG1sTI9PS8NAEMXvgt9hGcGb3U1pmz9mU0TwVoW24nmbjEk0Oxuy&#10;mzT10zuCoMd578eb9/LtbDsx4eBbRxqihQKBVLqqpVrD6/HpLgHhg6HKdI5QwwU9bIvrq9xklTvT&#10;HqdDqAWHkM+MhiaEPpPSlw1a4xeuR2Lv3Q3WBD6HWlaDOXO47eRSqY20piX+0JgeHxssPw+j1TB9&#10;vOyWl93b0a9V3Karffw8fsVa397MD/cgAs7hD4af+lwdCu50ciNVXnQaEhVFjLKxTjcgmEiTFa87&#10;/SqyyOX/DcU3AAAA//8DAFBLAQItABQABgAIAAAAIQC2gziS/gAAAOEBAAATAAAAAAAAAAAAAAAA&#10;AAAAAABbQ29udGVudF9UeXBlc10ueG1sUEsBAi0AFAAGAAgAAAAhADj9If/WAAAAlAEAAAsAAAAA&#10;AAAAAAAAAAAALwEAAF9yZWxzLy5yZWxzUEsBAi0AFAAGAAgAAAAhABxBfuwCAgAAUAQAAA4AAAAA&#10;AAAAAAAAAAAALgIAAGRycy9lMm9Eb2MueG1sUEsBAi0AFAAGAAgAAAAhAFn9WOHfAAAACwEAAA8A&#10;AAAAAAAAAAAAAAAAXAQAAGRycy9kb3ducmV2LnhtbFBLBQYAAAAABAAEAPMAAABoBQAAAAA=&#10;" strokecolor="#76923c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800576" behindDoc="0" locked="0" layoutInCell="1" allowOverlap="1" wp14:anchorId="2FBFD31A" wp14:editId="20263E47">
          <wp:simplePos x="0" y="0"/>
          <wp:positionH relativeFrom="column">
            <wp:posOffset>5680710</wp:posOffset>
          </wp:positionH>
          <wp:positionV relativeFrom="paragraph">
            <wp:posOffset>82550</wp:posOffset>
          </wp:positionV>
          <wp:extent cx="469900" cy="469900"/>
          <wp:effectExtent l="0" t="0" r="6350" b="6350"/>
          <wp:wrapThrough wrapText="bothSides">
            <wp:wrapPolygon edited="0">
              <wp:start x="5254" y="0"/>
              <wp:lineTo x="0" y="3503"/>
              <wp:lineTo x="0" y="17514"/>
              <wp:lineTo x="5254" y="21016"/>
              <wp:lineTo x="15762" y="21016"/>
              <wp:lineTo x="21016" y="17514"/>
              <wp:lineTo x="21016" y="4378"/>
              <wp:lineTo x="15762" y="0"/>
              <wp:lineTo x="5254" y="0"/>
            </wp:wrapPolygon>
          </wp:wrapThrough>
          <wp:docPr id="1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7264" behindDoc="1" locked="0" layoutInCell="1" allowOverlap="1" wp14:anchorId="7F455186" wp14:editId="7789448B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18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0F01F6" w:rsidRDefault="000F01F6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908D693" wp14:editId="631CB6D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0F01F6" w:rsidRPr="002273E5" w:rsidRDefault="000F01F6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4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4767823D" w14:textId="77777777" w:rsidR="000F01F6" w:rsidRPr="002273E5" w:rsidRDefault="000F01F6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F9F5675" wp14:editId="7EC4A61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0F01F6" w:rsidRPr="002273E5" w:rsidRDefault="000F01F6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45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FC439C" w14:textId="77777777" w:rsidR="000F01F6" w:rsidRPr="002273E5" w:rsidRDefault="000F01F6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92577AE" wp14:editId="0D6D43A1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0F01F6" w:rsidRPr="003212BA" w:rsidRDefault="000F01F6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46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0F01F6" w:rsidRPr="003212BA" w:rsidRDefault="000F01F6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33C81CCE" wp14:editId="1F05CFD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0F01F6" w:rsidRDefault="000F01F6" w:rsidP="003212BA">
                          <w:pPr>
                            <w:jc w:val="center"/>
                          </w:pPr>
                        </w:p>
                        <w:p w14:paraId="160EE308" w14:textId="77777777" w:rsidR="000F01F6" w:rsidRDefault="000F01F6" w:rsidP="003212BA">
                          <w:pPr>
                            <w:jc w:val="center"/>
                          </w:pPr>
                        </w:p>
                        <w:p w14:paraId="54286CE4" w14:textId="77777777" w:rsidR="000F01F6" w:rsidRDefault="000F01F6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4" o:spid="_x0000_s1047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tKkQMAAFAKAAAOAAAAZHJzL2Uyb0RvYy54bWysVttu2zAMfR+wfxD8OGD1JbGTBk2Lrl23&#10;Ad1WoN4HKLIcG7MtT1LitF8/Ur5UbuugGPaiSNbJEckjkjq7OJQF2XOpclGtHf/EcwivmEjyart2&#10;fsU3H5cOUZpWCS1ExdfOA1fOxfn7d2dNveKByESRcEmApFKrpl47mdb1ynUVy3hJ1YmoeQWbqZAl&#10;1bCUWzeRtAH2snADz4vcRsikloJxpeDrdbvpnBv+NOVM/0xTxTUp1g7Yps0ozbjB0T0/o6utpHWW&#10;s84M+g9WlDSv4NCB6ppqSnYyf0FV5kwKJVJ9wkTpijTNGTc+gDe+98yb+4zW3PgCwVH1ECb1/2jZ&#10;j/2dJHmyduYOqWgJEt1IzjHgZI7RaWq1AtB9fSfRP1XfCvZbwYY72sGFAgzZNN9FAix0p4WJyCEF&#10;qrTI669wP8wX8JocjAQPgwT8oAmDj+EiXPpLUIrBXhDOPc9o5NIV8qAFbKf0Fy7MnO5vlW4lTGBm&#10;BEg6N2IgScsC1PzgEo80BKmXfthJPsD8ESwjcGg4N66DmgMqsFBhtJimm1lAj0zRQbAH28JFNE0X&#10;WsDTSbrIQh2lW1jAIJzkg6QdzDsSulMLdoTNf6sSb5PCt7XwSARXBMYwnEUvpB2LcQxpC3Kc01bk&#10;ONJW5TjSluU48o3K+LY009cwsJXp8mP6Lga2Pm2ajG4QJOm2T0Oa9ZnJDlWXmjAjFPtCDBJirtZC&#10;YSHATIVsj33UD0gAZxL9CT4bwUF/hM8m4fMRHKRFuEn8V9nDERxUQ/hikj0awUEQhJ9OwhcjOOYC&#10;4v2Rs61ZXZgkNC1sV7EP3NCwYhQTWlaMakHTikEHU/NqqjHKJpIwJU1bPrHGkcxUTyxkuF2KPY+F&#10;AepnpReOftotKhsFdS5YoBFgcF+FewTbbXL2iT+O8IvACyILDwqb4/rKi0SzZTg3sX1tcxl5p0Pg&#10;Ryf0574kfKrX4EoP639beBvzNwNf+FoIxduriSE3d3SIPUpndSQlijy5yYsCg63kdnNVSLKnIOfn&#10;+efl9WV3TUawwlz3SuDf2mPaL9AT2yQyrRa7a9uO9WFzMC27vQjYejcieYDmK0X7wIEHGUwyIR8d&#10;0sDjZu2oPzsquUOKbxW8HiAgup/IfrIxk3kIKjqQpwz+vnaYlv3iSsMatna1zLcZ8LfdvBKX0OrT&#10;HPuwMbS1pVvAs8XEq3ti4bvIXhvU00Pw/C8AAAD//wMAUEsDBBQABgAIAAAAIQAhCGmN3QAAAAYB&#10;AAAPAAAAZHJzL2Rvd25yZXYueG1sTI/BTsMwEETvSP0HaytxqagTQA0JcaqKCgmJU1su3Jx4iaPG&#10;6yh22/TvWU70uDOj2TflenK9OOMYOk8K0mUCAqnxpqNWwdfh/eEFRIiajO49oYIrBlhXs7tSF8Zf&#10;aIfnfWwFl1AotAIb41BIGRqLToelH5DY+/Gj05HPsZVm1Bcud718TJKVdLoj/mD1gG8Wm+P+5BTs&#10;6o+ts5/b5qnNs+/smi+y9LBQ6n4+bV5BRJzifxj+8BkdKmaq/YlMEL2CZ14SFawyEOzmacJDapZZ&#10;kFUpb/GrXwAAAP//AwBQSwECLQAUAAYACAAAACEAtoM4kv4AAADhAQAAEwAAAAAAAAAAAAAAAAAA&#10;AAAAW0NvbnRlbnRfVHlwZXNdLnhtbFBLAQItABQABgAIAAAAIQA4/SH/1gAAAJQBAAALAAAAAAAA&#10;AAAAAAAAAC8BAABfcmVscy8ucmVsc1BLAQItABQABgAIAAAAIQBiKRtKkQMAAFAKAAAOAAAAAAAA&#10;AAAAAAAAAC4CAABkcnMvZTJvRG9jLnhtbFBLAQItABQABgAIAAAAIQAhCGmN3QAAAAYBAAAPAAAA&#10;AAAAAAAAAAAAAOsFAABkcnMvZG93bnJldi54bWxQSwUGAAAAAAQABADzAAAA9Q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0F01F6" w:rsidRDefault="000F01F6" w:rsidP="003212BA">
                    <w:pPr>
                      <w:jc w:val="center"/>
                    </w:pPr>
                  </w:p>
                  <w:p w14:paraId="160EE308" w14:textId="77777777" w:rsidR="000F01F6" w:rsidRDefault="000F01F6" w:rsidP="003212BA">
                    <w:pPr>
                      <w:jc w:val="center"/>
                    </w:pPr>
                  </w:p>
                  <w:p w14:paraId="54286CE4" w14:textId="77777777" w:rsidR="000F01F6" w:rsidRDefault="000F01F6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D037679" wp14:editId="48E4D41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0F01F6" w:rsidRDefault="000F01F6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8" o:spid="_x0000_s1048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G+gAMAADM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AaMaWoNF95JzFJwsUZ2uVWsA/Wi/S9yfaj8L9kvBgDsZwY4CDNl2X0QGLHSvhVHkmMsa&#10;/4S9kqMR/mEUnh81YfAxioJ4FTuEwVAQR55njHHpeviZ7ZX+yIUhoofPSve+ZdAyqmentafgcV5X&#10;YOEbl3ikI1EUBuFg84jyJ6iCwJxxFJ2CYUQFFipMZslCC+aRObLIQkXRLBmIMK5/NUuWWKgzZAsL&#10;FsSzbOD8OOe8ZisLdYbMv9CByyzwbQ88kkBkwDOOw+S5Wf7UhnNI24rznLYb55G2I+eRtinnkZf5&#10;4tvGzMdfYPvSZ8VsEAa2OX1uTIIHEnM3pB4thmxkx+aUjtAiFAtACv5hfrZCYe5jdkKGpz6aBySA&#10;w1ELHk7gYD7Cw1l4NIGDrwiPZ+HxBA6WIXwxC08mcHAD4atZ+GICxzxAvD/ZbL/pk0wSqhPWpdQH&#10;bqhMKVoJtSlFr6A6peCDOedaqlFloyQ0SYcnpjnXSGEOTDy8cLQWB54Kg9PPDluY+Wm0amxUGC/8&#10;ENIHljucuwOA7bcl+8AfbXjkRcnSgoO9ZrJhSUATLuPI6PqXsWXirUbNJ/TDpC/ono5n2MWAGt49&#10;ulf7YuCLfVZC8T4oUWwTnaPqaJpVf5Soyuy+rCrUWcnd9raS5EDByORDcrcYAmQCq0ygNwJ/66fp&#10;v0AB7NPHVFMsoH3F1cft0VTlIMAQwOq6FdkD1Fcp+jsM3LmgUQj56JAO7i8bR/3eU8kdUn1q4IIA&#10;guihIYfG1jSieIERRhsGv28cpuXQudXQh6F9K8tdAfy+CatGvIdqnpdYdc1C+7WcOnAzMXqdblF4&#10;9bH7BvV017v5Aw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aYOxvoADAAAz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0F01F6" w:rsidRDefault="000F01F6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0DA9C29D" wp14:editId="449BBA5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5DA73"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0F01F6" w:rsidRPr="00015AD5" w:rsidRDefault="000F01F6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25490D2D" wp14:editId="7E8B423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0F01F6" w:rsidRPr="002F031E" w:rsidRDefault="000F01F6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49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784D82F" w14:textId="77777777" w:rsidR="000F01F6" w:rsidRPr="002F031E" w:rsidRDefault="000F01F6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0F01F6" w:rsidRPr="005920C2" w:rsidRDefault="000F01F6" w:rsidP="003212BA">
    <w:pPr>
      <w:pStyle w:val="Header"/>
    </w:pPr>
  </w:p>
  <w:p w14:paraId="3F9B90AE" w14:textId="77777777" w:rsidR="000F01F6" w:rsidRPr="006C5A78" w:rsidRDefault="000F01F6" w:rsidP="003212BA">
    <w:pPr>
      <w:pStyle w:val="Header"/>
    </w:pPr>
  </w:p>
  <w:p w14:paraId="4413875F" w14:textId="73CAD597" w:rsidR="000F01F6" w:rsidRPr="003212BA" w:rsidRDefault="000F01F6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23B0" w14:textId="4D3025C1" w:rsidR="000F01F6" w:rsidRDefault="000F01F6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3A6444BC" wp14:editId="33ADAED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50F11E9C" w:rsidR="000F01F6" w:rsidRPr="003212BA" w:rsidRDefault="000F01F6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44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0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203E54AE" w14:textId="50F11E9C" w:rsidR="000F01F6" w:rsidRPr="003212BA" w:rsidRDefault="000F01F6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91895EB" wp14:editId="2F3C13D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77777777" w:rsidR="000F01F6" w:rsidRPr="002273E5" w:rsidRDefault="000F01F6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95EB" id="Text Box 54" o:spid="_x0000_s1051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2436A4F" w14:textId="77777777" w:rsidR="000F01F6" w:rsidRPr="002273E5" w:rsidRDefault="000F01F6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2ED2E7AB" wp14:editId="6C0E51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0F01F6" w:rsidRPr="002273E5" w:rsidRDefault="000F01F6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E7AB" id="Text Box 55" o:spid="_x0000_s1052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F521D09" w14:textId="77777777" w:rsidR="000F01F6" w:rsidRPr="002273E5" w:rsidRDefault="000F01F6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7C5B8488" wp14:editId="5DF84E6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0F01F6" w:rsidRDefault="000F01F6" w:rsidP="00B17CBF">
                          <w:pPr>
                            <w:jc w:val="center"/>
                          </w:pPr>
                        </w:p>
                        <w:p w14:paraId="02B3669C" w14:textId="77777777" w:rsidR="000F01F6" w:rsidRDefault="000F01F6" w:rsidP="00B17CBF">
                          <w:pPr>
                            <w:jc w:val="center"/>
                          </w:pPr>
                        </w:p>
                        <w:p w14:paraId="37741E1A" w14:textId="77777777" w:rsidR="000F01F6" w:rsidRDefault="000F01F6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B8488" id="Freeform 9" o:spid="_x0000_s1053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79jgMAAFAKAAAOAAAAZHJzL2Uyb0RvYy54bWysVu1umzAU/T9p72Dxc9LKRwL5UNOqa9dt&#10;UrdVKnsAx5iABpjZTkj79LvXQGraEkXT/oCND8e+99wPn1/uy4LsuFS5qFaOf+Y5hFdMJHm1WTm/&#10;4tuPc4coTauEFqLiK+eRK+fy4v2786Ze8kBkoki4JEBSqWVTr5xM63rpuoplvKTqTNS8gsVUyJJq&#10;mMqNm0jaAHtZuIHnRW4jZFJLwbhS8PWmXXQuDH+acqZ/pqnimhQrB86mzVOa5xqf7sU5XW4krbOc&#10;dceg/3CKkuYVbHqguqGakq3MX1GVOZNCiVSfMVG6Ik1zxo0NYI3vvbDmIaM1N7aAc1R9cJP6f7Ts&#10;x+5ekjxZOQuHVLQEiW4l5+hwskDvNLVaAuihvpdon6rvBPutYMEdrOBEAYasm+8iARa61cJ4ZJ8C&#10;VVrk9VeID/MFrCZ7I8HjQQK+14TBx3AWzv05KMVgLQinnmc0cukSefAEbKv0Fy7MmO7ulG4lTGBk&#10;BEg6M2IgScsC1PzgEo80BKnnfthJfoD5A1hGYNNwOn2JCixUGM3G6SYW0CNjdFMLFc6icbrQAi5G&#10;6SILdZRuZgGDcJQPkvYU10HIHGBH2PxTlThNCt/WwiMRhAg8w3ASvRTNH4pxDGkLcpzTVuQ40lbl&#10;ONKW5TjyRGV8W5rxMAxsZbr8GI/FwNanTZNBBEGSbvo0pFmfmWxfdakJI0KxL8QgIeZqLRQWAsxU&#10;yPbYR/2ABHAm0Z/hkwEc9Ef4ZBQ+HcBBWoSbxH+TPRzAQTWEz0bZowEcBEG4qZVvss8GcMwFxPsD&#10;Y9sfOzdJaFrYrmIfuKFhxSgmtKwY1YKmFYMOpubVVKOXjSdhSJq2fGKNI5mpnljIcLkUOx4LA9Qv&#10;Si9s/bxaVDYK6lwww0PAgfsq3CPYdp2zT/xpgJ8FXhBZeFDYbNdXXiSazMOp8e1bi/PIWxwcP9ih&#10;3/c14XO9BlN6WP9u4a3PTwa+srUQirehiS43MXrwPUpndSQlijy5zYsCna3kZn1dSLKjIOfn6ef5&#10;zVUXVQNYYcK9Evhbu037BXpim0Sm1WJ3bdux3q/3pmUHxlfYetcieYTmK0V7wYELGQwyIZ8c0sDl&#10;ZuWoP1squUOKbxXcHsAhuh/IfrA2g2kIKjqQpwx+XzlMy35yrWEOS9ta5psM+NtuXokraPVpjn3Y&#10;HLQ9SzeBa4vxV3fFwnuRPTeo54vgxV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xVH79jgMAAFA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0F01F6" w:rsidRDefault="000F01F6" w:rsidP="00B17CBF">
                    <w:pPr>
                      <w:jc w:val="center"/>
                    </w:pPr>
                  </w:p>
                  <w:p w14:paraId="02B3669C" w14:textId="77777777" w:rsidR="000F01F6" w:rsidRDefault="000F01F6" w:rsidP="00B17CBF">
                    <w:pPr>
                      <w:jc w:val="center"/>
                    </w:pPr>
                  </w:p>
                  <w:p w14:paraId="37741E1A" w14:textId="77777777" w:rsidR="000F01F6" w:rsidRDefault="000F01F6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19E51FD6" wp14:editId="06031AB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0F01F6" w:rsidRDefault="000F01F6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51FD6" id="Freeform 11" o:spid="_x0000_s1054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REhwMAADUKAAAOAAAAZHJzL2Uyb0RvYy54bWysVttunDAQfa/Uf7B4rNRwZy/KpmobpaqU&#10;tpFCP8BrzIIKmNreZZOv74xZiEnKKqr6AjY+HNvnzHh8+eFYV+TApSpFs3H8C88hvGEiK5vdxvmZ&#10;3rxfOkRp2mS0Eg3fOA9cOR+u3r657No1D0QhqoxLAiSNWnftxim0bteuq1jBa6ouRMsbGMyFrKmG&#10;rty5maQdsNeVG3he4nZCZq0UjCsFX6/7QefK8Oc5Z/pHniuuSbVxYG3aPKV5bvHpXl3S9U7StijZ&#10;aRn0H1ZR07KBSUeqa6op2cvyBVVdMimUyPUFE7Ur8rxk3OwBduN7z3ZzX9CWm72AOKodZVL/j5Z9&#10;P9xJUmbgne+Qhtbg0Y3kHBUn8An06Vq1Bth9eydxh6q9FeyXggF3MoIdBRiy7b6JDGjoXgujyTGX&#10;Nf4JuyVHI/3DKD0/asLgYxQF8Sp2CIOhII48z1jj0vXwM9sr/YULQ0QPt0r3zmXQMrpnp8Wn4HJe&#10;V2DiO5d4pCNRFAbhYPSIgs1aqILAnHEUncJhRAUWKkxmyUIL5pE5sshCRdEsGYgwrmw1S5ZYqDNk&#10;CwsWxLNskKTjnPOarSzUGTL/lQ68zgLf9sAjCUQGPOM4TJ6b5U9tOIe0rTjPabtxHmk7ch5pm3Ie&#10;+TpffNuY+fgLbF/6rJgNwsA2p8+NSfBAYu6G1KPFkI3s2JzSEVqEYglIwT/Mz1YozH3MTsjw1Bws&#10;QAI4HLXg4QQO5iM8RK//Co8mcPAV4fEsPJ7AwTKEL2bhyQQObiB8NQtfTOCYB4jvT9Fh9f37JJOE&#10;+oSVKfWBG2pTilZCdUrRK6hPKfhgzrmWalTZKAlN0uGJac41UpgDEw8vHK3FgafC4PSzwxZmfhqt&#10;GhsVxgs/hPSB5Q7n7gBg+23JPvFHGx55UbK04GCvmWxYEtCEyzgyuv5lbJl4q1HzCf0w6Qu6p+MZ&#10;djGghneP7tV+NfDFPiuheB9lKLYJt1F1NM2qP0pUZXZTVhXqrORu+7mS5EDByORTcr0YAmQCq0yg&#10;NwJ/66fpv0AB7NPHVFMsoH3F1cft0dTlYIkhgNV1K7IHqK9S9LcYuHVBoxDy0SEd3GA2jvq9p5I7&#10;pPrawBUBBNFDQw6NrWlE8QIjjDYMft84TMuh81lDH4b2rSx3BfD7Jqwa8RGqeV5i1TUL7ddy6sDd&#10;xOh1ukfh5cfuG9TTbe/qDwAAAP//AwBQSwMEFAAGAAgAAAAhALHmQMLgAAAACAEAAA8AAABkcnMv&#10;ZG93bnJldi54bWxMj81OwzAQhO9IvIO1SNyo01KZJmRTIcSPkDi0BalXN94mEfE6it0m4ekxJzjO&#10;zmjm23w92lacqfeNY4T5LAFBXDrTcIXw+fF8swLhg2ajW8eEMJGHdXF5kevMuIG3dN6FSsQS9plG&#10;qEPoMil9WZPVfuY64ugdXW91iLKvpOn1EMttKxdJoqTVDceFWnf0WFP5tTtZhMWLep/G5XCcXr+f&#10;brf1Zv+2MXvE66vx4R5EoDH8heEXP6JDEZkO7sTGixYhnas0RhHUHYjopyulQBwQlvEgi1z+f6D4&#10;AQAA//8DAFBLAQItABQABgAIAAAAIQC2gziS/gAAAOEBAAATAAAAAAAAAAAAAAAAAAAAAABbQ29u&#10;dGVudF9UeXBlc10ueG1sUEsBAi0AFAAGAAgAAAAhADj9If/WAAAAlAEAAAsAAAAAAAAAAAAAAAAA&#10;LwEAAF9yZWxzLy5yZWxzUEsBAi0AFAAGAAgAAAAhAMfpRESHAwAANQoAAA4AAAAAAAAAAAAAAAAA&#10;LgIAAGRycy9lMm9Eb2MueG1sUEsBAi0AFAAGAAgAAAAhALHmQMLgAAAACAEAAA8AAAAAAAAAAAAA&#10;AAAA4QUAAGRycy9kb3ducmV2LnhtbFBLBQYAAAAABAAEAPMAAADu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0F01F6" w:rsidRDefault="000F01F6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0F01F6" w:rsidRPr="00015AD5" w:rsidRDefault="000F01F6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40251E13" wp14:editId="6AFF83D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0F01F6" w:rsidRPr="002F031E" w:rsidRDefault="000F01F6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51E13" id="Text Box 60" o:spid="_x0000_s1055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2B92B9F" w14:textId="77777777" w:rsidR="000F01F6" w:rsidRPr="002F031E" w:rsidRDefault="000F01F6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0F01F6" w:rsidRDefault="000F01F6" w:rsidP="00B17CBF">
    <w:pPr>
      <w:pStyle w:val="Header"/>
    </w:pPr>
  </w:p>
  <w:p w14:paraId="7428FBE5" w14:textId="77777777" w:rsidR="000F01F6" w:rsidRDefault="000F01F6" w:rsidP="00B17CBF">
    <w:pPr>
      <w:pStyle w:val="Header"/>
    </w:pPr>
  </w:p>
  <w:p w14:paraId="3831B6F3" w14:textId="3839D6AA" w:rsidR="000F01F6" w:rsidRPr="00B17CBF" w:rsidRDefault="000F01F6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A54D0"/>
    <w:multiLevelType w:val="hybridMultilevel"/>
    <w:tmpl w:val="DDDE14C4"/>
    <w:lvl w:ilvl="0" w:tplc="FFE4541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2">
    <w:nsid w:val="7EF83AA8"/>
    <w:multiLevelType w:val="hybridMultilevel"/>
    <w:tmpl w:val="DDDE14C4"/>
    <w:lvl w:ilvl="0" w:tplc="FFE4541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7C4D"/>
    <w:rsid w:val="000B02EC"/>
    <w:rsid w:val="000B17D3"/>
    <w:rsid w:val="000C0A8D"/>
    <w:rsid w:val="000C1FCA"/>
    <w:rsid w:val="000C3173"/>
    <w:rsid w:val="000D5FE7"/>
    <w:rsid w:val="000D652C"/>
    <w:rsid w:val="000E4740"/>
    <w:rsid w:val="000F01F6"/>
    <w:rsid w:val="000F2F22"/>
    <w:rsid w:val="000F53E7"/>
    <w:rsid w:val="000F7A2B"/>
    <w:rsid w:val="00105599"/>
    <w:rsid w:val="00106020"/>
    <w:rsid w:val="0010729D"/>
    <w:rsid w:val="001079D4"/>
    <w:rsid w:val="00112553"/>
    <w:rsid w:val="00117837"/>
    <w:rsid w:val="001223D7"/>
    <w:rsid w:val="00122A26"/>
    <w:rsid w:val="001246CA"/>
    <w:rsid w:val="00127D70"/>
    <w:rsid w:val="00130993"/>
    <w:rsid w:val="00131FFA"/>
    <w:rsid w:val="001362BF"/>
    <w:rsid w:val="001420D9"/>
    <w:rsid w:val="00146118"/>
    <w:rsid w:val="00151E7B"/>
    <w:rsid w:val="00161C21"/>
    <w:rsid w:val="001625A1"/>
    <w:rsid w:val="00166701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B30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1D49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4362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30BF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1A8"/>
    <w:rsid w:val="004269AD"/>
    <w:rsid w:val="00432EEE"/>
    <w:rsid w:val="0043523E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A0F47"/>
    <w:rsid w:val="004A2E93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D7212"/>
    <w:rsid w:val="004F0998"/>
    <w:rsid w:val="00512914"/>
    <w:rsid w:val="00515CEB"/>
    <w:rsid w:val="00515DC2"/>
    <w:rsid w:val="0052261F"/>
    <w:rsid w:val="00525D6E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3FF1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91A"/>
    <w:rsid w:val="0061064A"/>
    <w:rsid w:val="006128AD"/>
    <w:rsid w:val="00616206"/>
    <w:rsid w:val="006256BC"/>
    <w:rsid w:val="006256DC"/>
    <w:rsid w:val="00637FBF"/>
    <w:rsid w:val="00642705"/>
    <w:rsid w:val="00644336"/>
    <w:rsid w:val="0064434B"/>
    <w:rsid w:val="006443DE"/>
    <w:rsid w:val="00645EEF"/>
    <w:rsid w:val="00647EDC"/>
    <w:rsid w:val="00651667"/>
    <w:rsid w:val="00653041"/>
    <w:rsid w:val="006610C6"/>
    <w:rsid w:val="00662B5A"/>
    <w:rsid w:val="00665071"/>
    <w:rsid w:val="006703E2"/>
    <w:rsid w:val="006721DB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590B"/>
    <w:rsid w:val="006F6494"/>
    <w:rsid w:val="006F7963"/>
    <w:rsid w:val="007035CB"/>
    <w:rsid w:val="0070388F"/>
    <w:rsid w:val="00705643"/>
    <w:rsid w:val="00705CC5"/>
    <w:rsid w:val="00712F20"/>
    <w:rsid w:val="007168BC"/>
    <w:rsid w:val="007173CF"/>
    <w:rsid w:val="00722B35"/>
    <w:rsid w:val="00731D55"/>
    <w:rsid w:val="00736A54"/>
    <w:rsid w:val="007421CE"/>
    <w:rsid w:val="00742CCC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53D1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0F5"/>
    <w:rsid w:val="008C09A4"/>
    <w:rsid w:val="008C696F"/>
    <w:rsid w:val="008D1016"/>
    <w:rsid w:val="008D1F01"/>
    <w:rsid w:val="008D35C1"/>
    <w:rsid w:val="008D3F08"/>
    <w:rsid w:val="008E1E35"/>
    <w:rsid w:val="008E225E"/>
    <w:rsid w:val="008E260A"/>
    <w:rsid w:val="008E36F3"/>
    <w:rsid w:val="008E5952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3783B"/>
    <w:rsid w:val="00A40A9B"/>
    <w:rsid w:val="00A4353B"/>
    <w:rsid w:val="00A43AE7"/>
    <w:rsid w:val="00A65A30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1511"/>
    <w:rsid w:val="00B97CCA"/>
    <w:rsid w:val="00BA5E1F"/>
    <w:rsid w:val="00BA756A"/>
    <w:rsid w:val="00BB0AC7"/>
    <w:rsid w:val="00BC28D1"/>
    <w:rsid w:val="00BC321A"/>
    <w:rsid w:val="00BC32C0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4983"/>
    <w:rsid w:val="00C75B21"/>
    <w:rsid w:val="00C80637"/>
    <w:rsid w:val="00C807F0"/>
    <w:rsid w:val="00C81251"/>
    <w:rsid w:val="00C9072F"/>
    <w:rsid w:val="00C93FAB"/>
    <w:rsid w:val="00C944D6"/>
    <w:rsid w:val="00C95729"/>
    <w:rsid w:val="00C96403"/>
    <w:rsid w:val="00C97EBE"/>
    <w:rsid w:val="00CB06B2"/>
    <w:rsid w:val="00CC5DAB"/>
    <w:rsid w:val="00CF1AE5"/>
    <w:rsid w:val="00CF578C"/>
    <w:rsid w:val="00D0235F"/>
    <w:rsid w:val="00D038C2"/>
    <w:rsid w:val="00D04092"/>
    <w:rsid w:val="00D047C7"/>
    <w:rsid w:val="00D04B6E"/>
    <w:rsid w:val="00D0682D"/>
    <w:rsid w:val="00D11A02"/>
    <w:rsid w:val="00D139FA"/>
    <w:rsid w:val="00D23ECC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3B96"/>
    <w:rsid w:val="00DA58BB"/>
    <w:rsid w:val="00DB1C6C"/>
    <w:rsid w:val="00DB334B"/>
    <w:rsid w:val="00DB5C94"/>
    <w:rsid w:val="00DC605C"/>
    <w:rsid w:val="00DC7E4D"/>
    <w:rsid w:val="00DD7B52"/>
    <w:rsid w:val="00DF59B8"/>
    <w:rsid w:val="00E008C3"/>
    <w:rsid w:val="00E02BB3"/>
    <w:rsid w:val="00E07B74"/>
    <w:rsid w:val="00E1411E"/>
    <w:rsid w:val="00E15869"/>
    <w:rsid w:val="00E1788E"/>
    <w:rsid w:val="00E276F4"/>
    <w:rsid w:val="00E33038"/>
    <w:rsid w:val="00E33FCC"/>
    <w:rsid w:val="00E411E9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97C1F"/>
    <w:rsid w:val="00EB2D31"/>
    <w:rsid w:val="00EC12A1"/>
    <w:rsid w:val="00EC16C9"/>
    <w:rsid w:val="00EC4DC5"/>
    <w:rsid w:val="00ED2BA2"/>
    <w:rsid w:val="00ED2BE2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4050"/>
    <w:rsid w:val="00F7615E"/>
    <w:rsid w:val="00F81675"/>
    <w:rsid w:val="00F81909"/>
    <w:rsid w:val="00F8336D"/>
    <w:rsid w:val="00F846F0"/>
    <w:rsid w:val="00F8578C"/>
    <w:rsid w:val="00F86A03"/>
    <w:rsid w:val="00F958FD"/>
    <w:rsid w:val="00F979C6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D35E2077-3343-4ED5-AE20-C1C8457E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Updated--WD SB--see my comments
copy edited - TH
Phase II revisions complete -CB</Comments>
    <Sort_x0020_ID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6A3F7A9-BB63-4B0D-B19F-7581AF9A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3757</Characters>
  <Application>Microsoft Office Word</Application>
  <DocSecurity>0</DocSecurity>
  <Lines>121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15</cp:revision>
  <cp:lastPrinted>2014-06-09T22:15:00Z</cp:lastPrinted>
  <dcterms:created xsi:type="dcterms:W3CDTF">2014-06-07T05:25:00Z</dcterms:created>
  <dcterms:modified xsi:type="dcterms:W3CDTF">2014-06-12T00:02:00Z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