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F721AEB" w:rsidR="009021BD" w:rsidRPr="00D0546C" w:rsidRDefault="009021BD" w:rsidP="009021BD">
      <w:pPr>
        <w:pStyle w:val="ny-lesson-header"/>
      </w:pPr>
      <w:r>
        <w:t xml:space="preserve">Lesson </w:t>
      </w:r>
      <w:r w:rsidR="0045446A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45446A">
        <w:t>The Special Role of Zero in Factoring</w:t>
      </w:r>
    </w:p>
    <w:p w14:paraId="40C04FE2" w14:textId="77777777" w:rsidR="009021BD" w:rsidRDefault="009021BD" w:rsidP="0083730B">
      <w:pPr>
        <w:pStyle w:val="ny-callout-hdr"/>
      </w:pPr>
    </w:p>
    <w:p w14:paraId="2CC56E9D" w14:textId="41047432" w:rsidR="009021BD" w:rsidRPr="00D36552" w:rsidRDefault="009021BD" w:rsidP="00E63B71">
      <w:pPr>
        <w:pStyle w:val="ny-callout-hdr"/>
      </w:pPr>
      <w:r w:rsidRPr="00D36552">
        <w:t>Classwork</w:t>
      </w:r>
    </w:p>
    <w:p w14:paraId="5AAC8E7D" w14:textId="1D9AB3E4" w:rsidR="008E0B16" w:rsidRDefault="008E0B16" w:rsidP="008E0B16">
      <w:pPr>
        <w:pStyle w:val="ny-lesson-hdr-1"/>
      </w:pPr>
      <w:r>
        <w:t>Opening</w:t>
      </w:r>
      <w:r w:rsidR="00A77674">
        <w:t xml:space="preserve"> Exercise</w:t>
      </w:r>
    </w:p>
    <w:p w14:paraId="01EC20A2" w14:textId="13BDD1E6" w:rsidR="008E0B16" w:rsidRDefault="008E0B16" w:rsidP="008E0B16">
      <w:pPr>
        <w:pStyle w:val="ny-lesson-paragraph"/>
      </w:pPr>
      <w:r>
        <w:t>Find all solutions to the equation</w:t>
      </w:r>
      <w:r w:rsidRPr="00536FDB"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Pr="00536FDB">
        <w:t>.</w:t>
      </w:r>
    </w:p>
    <w:p w14:paraId="6C6C99F5" w14:textId="77777777" w:rsidR="008E0B16" w:rsidRDefault="008E0B16" w:rsidP="008E0B16">
      <w:pPr>
        <w:pStyle w:val="ny-lesson-hdr-1"/>
      </w:pPr>
    </w:p>
    <w:p w14:paraId="16FF120E" w14:textId="77777777" w:rsidR="00A24846" w:rsidRDefault="00A24846" w:rsidP="00A24846">
      <w:pPr>
        <w:pStyle w:val="ny-lesson-paragraph"/>
      </w:pPr>
    </w:p>
    <w:p w14:paraId="43B65CE3" w14:textId="77777777" w:rsidR="00536FDB" w:rsidRDefault="00536FDB" w:rsidP="00A24846">
      <w:pPr>
        <w:pStyle w:val="ny-lesson-paragraph"/>
      </w:pPr>
    </w:p>
    <w:p w14:paraId="461658C4" w14:textId="77777777" w:rsidR="00536FDB" w:rsidRDefault="00536FDB" w:rsidP="00A24846">
      <w:pPr>
        <w:pStyle w:val="ny-lesson-paragraph"/>
      </w:pPr>
    </w:p>
    <w:p w14:paraId="62582B0C" w14:textId="77777777" w:rsidR="00536FDB" w:rsidRDefault="00536FDB" w:rsidP="00A24846">
      <w:pPr>
        <w:pStyle w:val="ny-lesson-paragraph"/>
      </w:pPr>
    </w:p>
    <w:p w14:paraId="52CA19D6" w14:textId="2E4E0394" w:rsidR="008E0B16" w:rsidRDefault="00581734" w:rsidP="008E0B16">
      <w:pPr>
        <w:pStyle w:val="ny-lesson-hdr-1"/>
      </w:pPr>
      <w:r>
        <w:t>Exercise 1</w:t>
      </w:r>
    </w:p>
    <w:p w14:paraId="5712B5BD" w14:textId="3B9D26FF" w:rsidR="009021BD" w:rsidRDefault="001D5045" w:rsidP="00F33AC2">
      <w:pPr>
        <w:pStyle w:val="ny-lesson-numbering"/>
      </w:pPr>
      <w:r>
        <w:t xml:space="preserve">Find the solutions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e>
        </m:d>
        <m:r>
          <w:rPr>
            <w:rFonts w:ascii="Cambria Math" w:hAnsi="Cambria Math"/>
          </w:rPr>
          <m:t>=0</m:t>
        </m:r>
      </m:oMath>
      <w:r w:rsidR="009021BD">
        <w:t xml:space="preserve">. </w:t>
      </w:r>
    </w:p>
    <w:p w14:paraId="1DA262CD" w14:textId="77777777" w:rsidR="0030782B" w:rsidRDefault="0011180F" w:rsidP="009021BD">
      <w:pPr>
        <w:pStyle w:val="ny-lesson-paragraph"/>
      </w:pPr>
      <w:r>
        <w:br/>
      </w:r>
      <w:r>
        <w:br/>
      </w:r>
      <w:r>
        <w:br/>
      </w:r>
    </w:p>
    <w:p w14:paraId="03D2F43F" w14:textId="79B522B8" w:rsidR="009021BD" w:rsidRPr="004A4B57" w:rsidRDefault="0011180F" w:rsidP="009021BD">
      <w:pPr>
        <w:pStyle w:val="ny-lesson-paragraph"/>
      </w:pPr>
      <w:r>
        <w:br/>
      </w:r>
    </w:p>
    <w:p w14:paraId="4EF0CD88" w14:textId="4260FD5D" w:rsidR="009021BD" w:rsidRPr="00536FDB" w:rsidRDefault="009021BD" w:rsidP="00536FDB">
      <w:pPr>
        <w:pStyle w:val="ny-lesson-hdr-1"/>
        <w:rPr>
          <w:rStyle w:val="ny-lesson-hdr-2"/>
          <w:b/>
        </w:rPr>
      </w:pPr>
      <w:r w:rsidRPr="00536FDB">
        <w:rPr>
          <w:rStyle w:val="ny-lesson-hdr-2"/>
          <w:b/>
        </w:rPr>
        <w:t>Example 1</w:t>
      </w:r>
    </w:p>
    <w:p w14:paraId="0709C08A" w14:textId="6E4EB7DD" w:rsidR="009021BD" w:rsidRDefault="00A02D4A" w:rsidP="009021BD">
      <w:pPr>
        <w:pStyle w:val="ny-lesson-paragraph"/>
        <w:rPr>
          <w:szCs w:val="20"/>
        </w:rPr>
      </w:pPr>
      <w:r>
        <w:t xml:space="preserve">Suppose we know that the polynomial equation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+3x+5=0</m:t>
        </m:r>
      </m:oMath>
      <w:r w:rsidR="000E0F0E">
        <w:t xml:space="preserve"> has three real solutions and that one of the factors of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+3x+5</m:t>
        </m:r>
      </m:oMath>
      <w:r w:rsidR="009021BD">
        <w:rPr>
          <w:szCs w:val="20"/>
        </w:rPr>
        <w:t xml:space="preserve"> </w:t>
      </w:r>
      <w:r w:rsidR="00177C96">
        <w:rPr>
          <w:szCs w:val="20"/>
        </w:rPr>
        <w:t xml:space="preserve">is </w:t>
      </w:r>
      <m:oMath>
        <m:r>
          <w:rPr>
            <w:rFonts w:ascii="Cambria Math" w:hAnsi="Cambria Math"/>
            <w:szCs w:val="20"/>
          </w:rPr>
          <m:t>(x-1)</m:t>
        </m:r>
      </m:oMath>
      <w:r w:rsidR="00CC0D00">
        <w:rPr>
          <w:szCs w:val="20"/>
        </w:rPr>
        <w:t>.  How can we find all three solutions to the given equation?</w:t>
      </w:r>
      <w:r w:rsidR="009021BD">
        <w:t xml:space="preserve"> </w:t>
      </w:r>
    </w:p>
    <w:p w14:paraId="2EFF5A16" w14:textId="77777777" w:rsidR="009021BD" w:rsidRDefault="009021BD" w:rsidP="009021BD">
      <w:pPr>
        <w:pStyle w:val="ny-lesson-paragraph"/>
      </w:pPr>
    </w:p>
    <w:p w14:paraId="4B274729" w14:textId="77777777" w:rsidR="0030782B" w:rsidRDefault="0030782B" w:rsidP="009021BD">
      <w:pPr>
        <w:pStyle w:val="ny-lesson-paragraph"/>
      </w:pPr>
    </w:p>
    <w:p w14:paraId="3CE1BA73" w14:textId="77777777" w:rsidR="0030782B" w:rsidRDefault="0030782B" w:rsidP="009021BD">
      <w:pPr>
        <w:pStyle w:val="ny-lesson-paragraph"/>
      </w:pPr>
    </w:p>
    <w:p w14:paraId="3ABA9D5A" w14:textId="77777777" w:rsidR="0030782B" w:rsidRDefault="0030782B" w:rsidP="009021BD">
      <w:pPr>
        <w:pStyle w:val="ny-lesson-paragraph"/>
      </w:pPr>
    </w:p>
    <w:p w14:paraId="24335BCA" w14:textId="77777777" w:rsidR="0030782B" w:rsidRDefault="0030782B" w:rsidP="009021BD">
      <w:pPr>
        <w:pStyle w:val="ny-lesson-paragraph"/>
      </w:pPr>
    </w:p>
    <w:p w14:paraId="615522E8" w14:textId="77777777" w:rsidR="0030782B" w:rsidRDefault="0030782B" w:rsidP="009021BD">
      <w:pPr>
        <w:pStyle w:val="ny-lesson-paragraph"/>
      </w:pPr>
    </w:p>
    <w:p w14:paraId="1A2905E9" w14:textId="77777777" w:rsidR="0030782B" w:rsidRDefault="0030782B" w:rsidP="009021BD">
      <w:pPr>
        <w:pStyle w:val="ny-lesson-paragraph"/>
      </w:pPr>
    </w:p>
    <w:p w14:paraId="32D47724" w14:textId="77777777" w:rsidR="0030782B" w:rsidRDefault="0030782B" w:rsidP="009021BD">
      <w:pPr>
        <w:pStyle w:val="ny-lesson-paragraph"/>
      </w:pPr>
    </w:p>
    <w:p w14:paraId="1BEB5C19" w14:textId="77777777" w:rsidR="0030782B" w:rsidRDefault="0030782B" w:rsidP="009021BD">
      <w:pPr>
        <w:pStyle w:val="ny-lesson-paragraph"/>
      </w:pPr>
    </w:p>
    <w:p w14:paraId="3912847D" w14:textId="77777777" w:rsidR="0030782B" w:rsidRDefault="0030782B" w:rsidP="009021BD">
      <w:pPr>
        <w:pStyle w:val="ny-lesson-paragraph"/>
      </w:pPr>
    </w:p>
    <w:p w14:paraId="7EB72238" w14:textId="3172FFE7" w:rsidR="00E63B71" w:rsidRDefault="00CA6293" w:rsidP="00536FDB">
      <w:pPr>
        <w:pStyle w:val="ny-lesson-hdr-1"/>
      </w:pPr>
      <w:r>
        <w:rPr>
          <w:rStyle w:val="ny-lesson-hdr-1Char"/>
        </w:rPr>
        <w:lastRenderedPageBreak/>
        <w:t>Exercises</w:t>
      </w:r>
      <w:r w:rsidR="00826EAF">
        <w:rPr>
          <w:rStyle w:val="ny-lesson-hdr-1Char"/>
        </w:rPr>
        <w:t xml:space="preserve"> 2</w:t>
      </w:r>
      <w:r w:rsidR="00536FDB">
        <w:rPr>
          <w:rStyle w:val="ny-lesson-hdr-1Char"/>
        </w:rPr>
        <w:t>–</w:t>
      </w:r>
      <w:r w:rsidR="00826EAF">
        <w:rPr>
          <w:rStyle w:val="ny-lesson-hdr-1Char"/>
        </w:rPr>
        <w:t>5</w:t>
      </w:r>
      <w:r w:rsidR="00411A10">
        <w:rPr>
          <w:rStyle w:val="ny-lesson-hdr-1Char"/>
        </w:rPr>
        <w:t xml:space="preserve"> </w:t>
      </w:r>
    </w:p>
    <w:p w14:paraId="71A47EE3" w14:textId="666291AB" w:rsidR="009021BD" w:rsidRDefault="0030782B" w:rsidP="00217609">
      <w:pPr>
        <w:pStyle w:val="ny-lesson-numbering"/>
        <w:numPr>
          <w:ilvl w:val="0"/>
          <w:numId w:val="7"/>
        </w:numPr>
      </w:pPr>
      <w:r>
        <w:t>Find the zeros of the following polynomial functions, with their multiplicities.</w:t>
      </w:r>
    </w:p>
    <w:p w14:paraId="6563F825" w14:textId="53CFE1D6" w:rsidR="00665E67" w:rsidRDefault="00665E67" w:rsidP="00217609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=(x+1)(x-1)(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+1)</m:t>
        </m:r>
      </m:oMath>
    </w:p>
    <w:p w14:paraId="6917A5F5" w14:textId="77777777" w:rsidR="00536FDB" w:rsidRP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4B469254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6D6870B0" w14:textId="77777777" w:rsidR="00536FDB" w:rsidRP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058FB5F7" w14:textId="26E473E4" w:rsidR="00665E67" w:rsidRDefault="00A7600F" w:rsidP="00536FDB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14:paraId="253EBEB5" w14:textId="77777777" w:rsidR="00536FDB" w:rsidRP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02AF5809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367F260D" w14:textId="77777777" w:rsidR="00536FDB" w:rsidRP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48443F87" w14:textId="622EDF7F" w:rsidR="007F09B6" w:rsidRDefault="00260AF2" w:rsidP="00217609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14:paraId="47D8CBBC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654B58CE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630CD7F1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3E872E61" w14:textId="64D668EE" w:rsidR="00AA20D6" w:rsidRDefault="00AA20D6" w:rsidP="00217609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</m:t>
                </m:r>
              </m:e>
            </m:d>
          </m:e>
          <m:sup>
            <m:r>
              <w:rPr>
                <w:rFonts w:ascii="Cambria Math" w:hAnsi="Cambria Math"/>
              </w:rPr>
              <m:t>100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x-17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EC520EC" w14:textId="77777777" w:rsidR="00536FDB" w:rsidRDefault="00536FDB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6B8CFEE9" w14:textId="77777777" w:rsidR="00536FDB" w:rsidRDefault="00536FDB" w:rsidP="009021BD">
      <w:pPr>
        <w:pStyle w:val="ny-lesson-numbering"/>
        <w:numPr>
          <w:ilvl w:val="0"/>
          <w:numId w:val="0"/>
        </w:numPr>
        <w:ind w:left="360"/>
      </w:pPr>
    </w:p>
    <w:p w14:paraId="07DF154F" w14:textId="79BC4055" w:rsidR="00217609" w:rsidRDefault="00225F5C" w:rsidP="00536FDB">
      <w:pPr>
        <w:pStyle w:val="ny-lesson-numbering"/>
        <w:numPr>
          <w:ilvl w:val="0"/>
          <w:numId w:val="7"/>
        </w:numPr>
        <w:spacing w:after="240"/>
      </w:pPr>
      <w:r>
        <w:t xml:space="preserve">Find a polynomial function that has the following </w:t>
      </w:r>
      <w:r w:rsidR="00A27774">
        <w:t>zeros and multiplicities</w:t>
      </w:r>
      <w:r w:rsidR="009021BD">
        <w:t>.</w:t>
      </w:r>
      <w:r w:rsidR="00A27774">
        <w:t xml:space="preserve">  What is the degree of your polynomial</w:t>
      </w:r>
      <w:r w:rsidR="00163A68">
        <w:t>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236"/>
      </w:tblGrid>
      <w:tr w:rsidR="00217609" w14:paraId="7EE205C2" w14:textId="77777777" w:rsidTr="00536FDB">
        <w:trPr>
          <w:jc w:val="center"/>
        </w:trPr>
        <w:tc>
          <w:tcPr>
            <w:tcW w:w="1236" w:type="dxa"/>
            <w:vAlign w:val="center"/>
          </w:tcPr>
          <w:p w14:paraId="14413931" w14:textId="77777777" w:rsidR="00217609" w:rsidRPr="00536FDB" w:rsidRDefault="00217609" w:rsidP="00536FDB">
            <w:pPr>
              <w:pStyle w:val="ny-lesson-table"/>
              <w:jc w:val="center"/>
            </w:pPr>
            <w:r w:rsidRPr="00536FDB">
              <w:t>Zero</w:t>
            </w:r>
          </w:p>
        </w:tc>
        <w:tc>
          <w:tcPr>
            <w:tcW w:w="1236" w:type="dxa"/>
            <w:vAlign w:val="center"/>
          </w:tcPr>
          <w:p w14:paraId="253BB6D6" w14:textId="77777777" w:rsidR="00217609" w:rsidRPr="00536FDB" w:rsidRDefault="00217609" w:rsidP="00536FDB">
            <w:pPr>
              <w:pStyle w:val="ny-lesson-table"/>
              <w:jc w:val="center"/>
            </w:pPr>
            <w:r w:rsidRPr="00536FDB">
              <w:t>Multiplicity</w:t>
            </w:r>
          </w:p>
        </w:tc>
      </w:tr>
      <w:tr w:rsidR="00217609" w14:paraId="21B1B90B" w14:textId="77777777" w:rsidTr="00536FDB">
        <w:trPr>
          <w:jc w:val="center"/>
        </w:trPr>
        <w:tc>
          <w:tcPr>
            <w:tcW w:w="1236" w:type="dxa"/>
            <w:vAlign w:val="center"/>
          </w:tcPr>
          <w:p w14:paraId="4003D166" w14:textId="623B25C9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6D84FB83" w14:textId="406F0DB0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217609" w14:paraId="4C236B12" w14:textId="77777777" w:rsidTr="00536FDB">
        <w:trPr>
          <w:jc w:val="center"/>
        </w:trPr>
        <w:tc>
          <w:tcPr>
            <w:tcW w:w="1236" w:type="dxa"/>
            <w:vAlign w:val="center"/>
          </w:tcPr>
          <w:p w14:paraId="3A149691" w14:textId="6E1339E4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42E0FBA9" w14:textId="1D6C8AF0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217609" w14:paraId="5566F0EB" w14:textId="77777777" w:rsidTr="00536FDB">
        <w:trPr>
          <w:jc w:val="center"/>
        </w:trPr>
        <w:tc>
          <w:tcPr>
            <w:tcW w:w="1236" w:type="dxa"/>
            <w:vAlign w:val="center"/>
          </w:tcPr>
          <w:p w14:paraId="05CF61DE" w14:textId="66FC697F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7FEA2A55" w14:textId="41F107AD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17609" w14:paraId="1FFD3C79" w14:textId="77777777" w:rsidTr="00536FDB">
        <w:trPr>
          <w:jc w:val="center"/>
        </w:trPr>
        <w:tc>
          <w:tcPr>
            <w:tcW w:w="1236" w:type="dxa"/>
            <w:vAlign w:val="center"/>
          </w:tcPr>
          <w:p w14:paraId="693552E4" w14:textId="07509E96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236" w:type="dxa"/>
            <w:vAlign w:val="center"/>
          </w:tcPr>
          <w:p w14:paraId="3DB9E7C5" w14:textId="53CA6C13" w:rsidR="00217609" w:rsidRPr="00536FDB" w:rsidRDefault="00536FDB" w:rsidP="00536FD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08DDFFF1" w14:textId="77777777" w:rsidR="00536FDB" w:rsidRDefault="00536FDB" w:rsidP="00217609">
      <w:pPr>
        <w:pStyle w:val="ny-lesson-numbering"/>
        <w:numPr>
          <w:ilvl w:val="0"/>
          <w:numId w:val="0"/>
        </w:numPr>
      </w:pPr>
    </w:p>
    <w:p w14:paraId="642C9FDD" w14:textId="77777777" w:rsidR="00536FDB" w:rsidRDefault="00536FDB" w:rsidP="00217609">
      <w:pPr>
        <w:pStyle w:val="ny-lesson-numbering"/>
        <w:numPr>
          <w:ilvl w:val="0"/>
          <w:numId w:val="0"/>
        </w:numPr>
      </w:pPr>
    </w:p>
    <w:p w14:paraId="4DDEAFD3" w14:textId="2C020E58" w:rsidR="00217609" w:rsidRDefault="007B3AC6" w:rsidP="00217609">
      <w:pPr>
        <w:pStyle w:val="ny-lesson-numbering"/>
        <w:numPr>
          <w:ilvl w:val="0"/>
          <w:numId w:val="0"/>
        </w:numPr>
      </w:pPr>
      <w:r>
        <w:br/>
      </w:r>
    </w:p>
    <w:p w14:paraId="5F529424" w14:textId="77777777" w:rsidR="00536FDB" w:rsidRDefault="00A60052" w:rsidP="002E0764">
      <w:pPr>
        <w:pStyle w:val="ny-lesson-numbering"/>
      </w:pPr>
      <w:r>
        <w:t xml:space="preserve">Is there more than one polynomial function that has the same zeros and multiplicities as the one you found in Exercise </w:t>
      </w:r>
      <w:r w:rsidR="00C44696">
        <w:t>3?</w:t>
      </w:r>
      <w:r w:rsidR="007B3AC6">
        <w:br/>
      </w:r>
      <w:r w:rsidR="007B3AC6">
        <w:br/>
      </w:r>
      <w:r w:rsidR="007B3AC6">
        <w:br/>
      </w:r>
    </w:p>
    <w:p w14:paraId="3158247B" w14:textId="1EFDD8CC" w:rsidR="00217609" w:rsidRDefault="00217609" w:rsidP="00536FDB">
      <w:pPr>
        <w:pStyle w:val="ny-lesson-numbering"/>
        <w:numPr>
          <w:ilvl w:val="0"/>
          <w:numId w:val="0"/>
        </w:numPr>
        <w:ind w:left="360"/>
      </w:pPr>
    </w:p>
    <w:p w14:paraId="45FEF441" w14:textId="13AD3757" w:rsidR="002E0764" w:rsidRDefault="00707DEF" w:rsidP="002E0764">
      <w:pPr>
        <w:pStyle w:val="ny-lesson-numbering"/>
      </w:pPr>
      <w:r>
        <w:t>Can you find a rule that relates the multiplicities of the zeros to the degree of the polynomial function?</w:t>
      </w: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47B08470" w14:textId="77777777" w:rsidR="00536FDB" w:rsidRDefault="00536FDB" w:rsidP="007C3BFC">
      <w:pPr>
        <w:pStyle w:val="ny-lesson-paragraph"/>
        <w:rPr>
          <w:szCs w:val="20"/>
        </w:rPr>
      </w:pPr>
    </w:p>
    <w:p w14:paraId="62E09EEA" w14:textId="77777777" w:rsidR="00A24846" w:rsidRPr="00A24846" w:rsidRDefault="00A24846" w:rsidP="00A24846">
      <w:pPr>
        <w:pStyle w:val="ny-lesson-hdr-1"/>
      </w:pPr>
      <w:r w:rsidRPr="00A24846">
        <w:lastRenderedPageBreak/>
        <w:t>Relevant Vocabulary Terms</w:t>
      </w:r>
    </w:p>
    <w:p w14:paraId="5E3D4F59" w14:textId="7ABDBA12" w:rsidR="00A24846" w:rsidRPr="00A24846" w:rsidRDefault="00A24846" w:rsidP="00A24846">
      <w:pPr>
        <w:pStyle w:val="ny-lesson-paragraph"/>
      </w:pPr>
      <w:r w:rsidRPr="00A24846">
        <w:t xml:space="preserve">In the definitions below, the symbol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A24846">
        <w:t xml:space="preserve"> stands for the set of real numbers.</w:t>
      </w:r>
    </w:p>
    <w:p w14:paraId="7119E916" w14:textId="40AF0326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Function</w:t>
      </w:r>
      <w:r w:rsidRPr="00A24846">
        <w:rPr>
          <w:b/>
        </w:rPr>
        <w:t xml:space="preserve">: </w:t>
      </w:r>
      <w:r w:rsidRPr="00A24846">
        <w:t xml:space="preserve"> A </w:t>
      </w:r>
      <w:r w:rsidRPr="00A24846">
        <w:rPr>
          <w:i/>
        </w:rPr>
        <w:t xml:space="preserve">function </w:t>
      </w:r>
      <w:r w:rsidRPr="00A24846">
        <w:t xml:space="preserve">is a correspondence between two sets,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and </w:t>
      </w:r>
      <m:oMath>
        <m:r>
          <w:rPr>
            <w:rFonts w:ascii="Cambria Math" w:hAnsi="Cambria Math"/>
          </w:rPr>
          <m:t>Y</m:t>
        </m:r>
      </m:oMath>
      <w:r w:rsidRPr="00A24846">
        <w:rPr>
          <w:i/>
        </w:rPr>
        <w:t>,</w:t>
      </w:r>
      <w:r w:rsidRPr="00A24846">
        <w:t xml:space="preserve"> in which each element of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is assigned to one and only one element of </w:t>
      </w:r>
      <m:oMath>
        <m:r>
          <w:rPr>
            <w:rFonts w:ascii="Cambria Math" w:hAnsi="Cambria Math"/>
          </w:rPr>
          <m:t>Y</m:t>
        </m:r>
      </m:oMath>
      <w:r w:rsidRPr="00A24846">
        <w:t xml:space="preserve">.  </w:t>
      </w:r>
    </w:p>
    <w:p w14:paraId="0A0FF671" w14:textId="6823135D" w:rsidR="00A24846" w:rsidRPr="00A24846" w:rsidRDefault="00A24846" w:rsidP="00A24846">
      <w:pPr>
        <w:pStyle w:val="ny-lesson-paragraph"/>
      </w:pPr>
      <w:r w:rsidRPr="00A24846">
        <w:t xml:space="preserve">The set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in the definition above is called the </w:t>
      </w:r>
      <w:r w:rsidRPr="00A24846">
        <w:rPr>
          <w:i/>
        </w:rPr>
        <w:t xml:space="preserve">domain of the function.  </w:t>
      </w:r>
      <w:r w:rsidRPr="00A24846">
        <w:t xml:space="preserve">The </w:t>
      </w:r>
      <w:r w:rsidRPr="00A24846">
        <w:rPr>
          <w:i/>
        </w:rPr>
        <w:t>range (or image)</w:t>
      </w:r>
      <w:r w:rsidRPr="00A24846">
        <w:t xml:space="preserve"> of the function is the subset of </w:t>
      </w:r>
      <m:oMath>
        <m:r>
          <w:rPr>
            <w:rFonts w:ascii="Cambria Math" w:hAnsi="Cambria Math"/>
          </w:rPr>
          <m:t>Y</m:t>
        </m:r>
      </m:oMath>
      <w:r w:rsidRPr="00A24846">
        <w:t xml:space="preserve">, denoted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Pr="00A24846">
        <w:t xml:space="preserve">, that is defined by the following property:  </w:t>
      </w:r>
      <m:oMath>
        <m:r>
          <w:rPr>
            <w:rFonts w:ascii="Cambria Math" w:hAnsi="Cambria Math"/>
          </w:rPr>
          <m:t>y</m:t>
        </m:r>
      </m:oMath>
      <w:r w:rsidRPr="00A24846">
        <w:t xml:space="preserve"> is an element of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Pr="00A24846">
        <w:t xml:space="preserve"> if and only if there is an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in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such that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y</m:t>
        </m:r>
      </m:oMath>
      <w:r w:rsidRPr="00A24846">
        <w:t>.</w:t>
      </w:r>
    </w:p>
    <w:p w14:paraId="216E13DC" w14:textId="69A13EE2" w:rsidR="00A24846" w:rsidRPr="00A24846" w:rsidRDefault="00A24846" w:rsidP="00A24846">
      <w:pPr>
        <w:pStyle w:val="ny-lesson-paragraph"/>
      </w:pPr>
      <w:r w:rsidRPr="00A24846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4846">
        <w:t xml:space="preserve"> where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can be any real number, then the domain is all real numbers (denoted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A24846">
        <w:t>), and the range is the set of non-negative real numbers.</w:t>
      </w:r>
    </w:p>
    <w:p w14:paraId="366198D8" w14:textId="050D9592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Polynomial Function</w:t>
      </w:r>
      <w:r w:rsidRPr="00A24846">
        <w:rPr>
          <w:b/>
        </w:rPr>
        <w:t xml:space="preserve">: </w:t>
      </w:r>
      <w:r w:rsidRPr="00A24846">
        <w:t xml:space="preserve"> Given a polynomial expression in one variable, a </w:t>
      </w:r>
      <w:r w:rsidRPr="00A24846">
        <w:rPr>
          <w:i/>
        </w:rPr>
        <w:t>polynomial function in one variable</w:t>
      </w:r>
      <w:r w:rsidRPr="00A24846">
        <w:t xml:space="preserve"> is a function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 R→R</m:t>
        </m:r>
      </m:oMath>
      <w:r w:rsidRPr="00A24846">
        <w:t xml:space="preserve"> such that for each real number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in the domain,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Pr="00A24846">
        <w:t xml:space="preserve"> is the value found by substituting the number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into all instances of the variable symbol in the polynomial expression and evaluating.  </w:t>
      </w:r>
    </w:p>
    <w:p w14:paraId="59316B10" w14:textId="4F51DBA0" w:rsidR="00A24846" w:rsidRPr="00A24846" w:rsidRDefault="00A24846" w:rsidP="00A24846">
      <w:pPr>
        <w:pStyle w:val="ny-lesson-paragraph"/>
      </w:pPr>
      <w:r w:rsidRPr="00A24846">
        <w:t xml:space="preserve">It can be shown that if a function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 R→R</m:t>
        </m:r>
      </m:oMath>
      <w:r w:rsidRPr="00A24846">
        <w:t xml:space="preserve"> is a polynomial function, then there is some non-negative integer </w:t>
      </w:r>
      <m:oMath>
        <m:r>
          <w:rPr>
            <w:rFonts w:ascii="Cambria Math" w:hAnsi="Cambria Math"/>
          </w:rPr>
          <m:t>n</m:t>
        </m:r>
      </m:oMath>
      <w:r w:rsidRPr="00A24846">
        <w:t xml:space="preserve"> and collection of real numbers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2484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2484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24846">
        <w:t>,</w:t>
      </w:r>
      <m:oMath>
        <m:r>
          <w:rPr>
            <w:rFonts w:ascii="Cambria Math" w:hAnsi="Cambria Math"/>
          </w:rPr>
          <m:t xml:space="preserve">… </m:t>
        </m:r>
      </m:oMath>
      <w:r w:rsidRPr="00A2484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A24846"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  <w:r w:rsidRPr="00A24846">
        <w:t xml:space="preserve"> such that the function satisfies the equation</w:t>
      </w:r>
    </w:p>
    <w:p w14:paraId="57E5216C" w14:textId="56FE65E6" w:rsidR="00A24846" w:rsidRPr="00A24846" w:rsidRDefault="00A24846" w:rsidP="00A24846">
      <w:pPr>
        <w:pStyle w:val="ny-lesson-paragrap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nor/>
            </m:rPr>
            <w:rPr>
              <w:rFonts w:asciiTheme="minorHAnsi" w:hAnsiTheme="minorHAnsi"/>
            </w:rPr>
            <m:t>,</m:t>
          </m:r>
        </m:oMath>
      </m:oMathPara>
    </w:p>
    <w:p w14:paraId="0C40198F" w14:textId="188F7F98" w:rsidR="00A24846" w:rsidRPr="00A24846" w:rsidRDefault="00A24846" w:rsidP="00A24846">
      <w:pPr>
        <w:pStyle w:val="ny-lesson-paragraph"/>
      </w:pPr>
      <w:r w:rsidRPr="00A24846">
        <w:t xml:space="preserve">for every real number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in the domain, which is called the </w:t>
      </w:r>
      <w:r w:rsidRPr="00A24846">
        <w:rPr>
          <w:i/>
        </w:rPr>
        <w:t xml:space="preserve">standard form of the polynomial function.  </w:t>
      </w:r>
      <w:r w:rsidRPr="00A24846">
        <w:t xml:space="preserve">The function </w:t>
      </w:r>
      <w:r w:rsidRPr="00A24846"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7</m:t>
        </m:r>
      </m:oMath>
      <w:r w:rsidRPr="00A24846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can be any real number, is an example of a function written in standard form.</w:t>
      </w:r>
    </w:p>
    <w:p w14:paraId="122136F4" w14:textId="77777777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Degree of a Polynomial Function</w:t>
      </w:r>
      <w:r w:rsidRPr="00A24846">
        <w:rPr>
          <w:b/>
        </w:rPr>
        <w:t>:</w:t>
      </w:r>
      <w:r w:rsidRPr="00A24846">
        <w:t xml:space="preserve">  The </w:t>
      </w:r>
      <w:r w:rsidRPr="00A24846">
        <w:rPr>
          <w:i/>
        </w:rPr>
        <w:t>degree of a polynomial function</w:t>
      </w:r>
      <w:r w:rsidRPr="00A24846">
        <w:t xml:space="preserve"> is the degree of the polynomial expression used to define the polynomial function.  </w:t>
      </w:r>
    </w:p>
    <w:p w14:paraId="1F45E45E" w14:textId="3B8F046D" w:rsidR="00A24846" w:rsidRPr="00A24846" w:rsidRDefault="00A24846" w:rsidP="00A24846">
      <w:pPr>
        <w:pStyle w:val="ny-lesson-paragraph"/>
      </w:pPr>
      <w:r w:rsidRPr="00A24846">
        <w:t xml:space="preserve">The degree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7x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6</m:t>
        </m:r>
      </m:oMath>
      <w:r w:rsidRPr="00A24846">
        <w:t xml:space="preserve"> is 3, but the degree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4846">
        <w:t xml:space="preserve"> is </w:t>
      </w:r>
      <m:oMath>
        <m:r>
          <w:rPr>
            <w:rFonts w:ascii="Cambria Math" w:hAnsi="Cambria Math"/>
          </w:rPr>
          <m:t>1</m:t>
        </m:r>
      </m:oMath>
      <w:r w:rsidRPr="00A24846">
        <w:t xml:space="preserve"> because when </w:t>
      </w:r>
      <m:oMath>
        <m:r>
          <w:rPr>
            <w:rFonts w:ascii="Cambria Math" w:hAnsi="Cambria Math"/>
          </w:rPr>
          <m:t>g</m:t>
        </m:r>
      </m:oMath>
      <w:r w:rsidRPr="00A24846">
        <w:t xml:space="preserve"> is put into standard form, it is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4x</m:t>
        </m:r>
      </m:oMath>
      <w:r w:rsidRPr="00A24846">
        <w:t>.</w:t>
      </w:r>
    </w:p>
    <w:p w14:paraId="5756A6B0" w14:textId="089EC471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Constant Function</w:t>
      </w:r>
      <w:r w:rsidRPr="00A24846">
        <w:rPr>
          <w:b/>
        </w:rPr>
        <w:t xml:space="preserve">:  </w:t>
      </w:r>
      <w:r w:rsidRPr="00A24846">
        <w:t xml:space="preserve">A </w:t>
      </w:r>
      <w:r w:rsidRPr="00A24846">
        <w:rPr>
          <w:i/>
        </w:rPr>
        <w:t>constant function</w:t>
      </w:r>
      <w:r w:rsidRPr="00A24846">
        <w:t xml:space="preserve"> is a polynomial function of degree 0.  A constant function is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</m:oMath>
      <w:r w:rsidRPr="00A24846">
        <w:t xml:space="preserve">, for a constant </w:t>
      </w:r>
      <m:oMath>
        <m:r>
          <w:rPr>
            <w:rFonts w:ascii="Cambria Math" w:hAnsi="Cambria Math"/>
          </w:rPr>
          <m:t>c</m:t>
        </m:r>
      </m:oMath>
      <w:r w:rsidRPr="00A24846">
        <w:t>.</w:t>
      </w:r>
    </w:p>
    <w:p w14:paraId="3245A526" w14:textId="6692D6E7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Linear Function</w:t>
      </w:r>
      <w:r w:rsidRPr="00A24846">
        <w:rPr>
          <w:b/>
        </w:rPr>
        <w:t xml:space="preserve">: </w:t>
      </w:r>
      <w:r w:rsidRPr="00A24846">
        <w:t xml:space="preserve"> A </w:t>
      </w:r>
      <w:r w:rsidRPr="00A24846">
        <w:rPr>
          <w:i/>
        </w:rPr>
        <w:t xml:space="preserve">linear function </w:t>
      </w:r>
      <w:r w:rsidRPr="00A24846">
        <w:t xml:space="preserve">is a polynomial function of degree </w:t>
      </w:r>
      <m:oMath>
        <m:r>
          <w:rPr>
            <w:rFonts w:ascii="Cambria Math" w:hAnsi="Cambria Math"/>
          </w:rPr>
          <m:t>1</m:t>
        </m:r>
      </m:oMath>
      <w:r w:rsidRPr="00A24846">
        <w:t xml:space="preserve">.  A linear function is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  <w:r w:rsidRPr="00A24846">
        <w:t xml:space="preserve">, for constants </w:t>
      </w:r>
      <m:oMath>
        <m:r>
          <w:rPr>
            <w:rFonts w:ascii="Cambria Math" w:hAnsi="Cambria Math"/>
          </w:rPr>
          <m:t>a</m:t>
        </m:r>
      </m:oMath>
      <w:r w:rsidRPr="00A24846">
        <w:t xml:space="preserve"> and </w:t>
      </w:r>
      <m:oMath>
        <m:r>
          <w:rPr>
            <w:rFonts w:ascii="Cambria Math" w:hAnsi="Cambria Math"/>
          </w:rPr>
          <m:t>b</m:t>
        </m:r>
      </m:oMath>
      <w:r w:rsidRPr="00A24846">
        <w:t xml:space="preserve"> with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  <w:r w:rsidRPr="00A24846">
        <w:t>.</w:t>
      </w:r>
    </w:p>
    <w:p w14:paraId="34DD7C45" w14:textId="4B510E7A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Quadratic Function</w:t>
      </w:r>
      <w:r w:rsidRPr="00A24846">
        <w:rPr>
          <w:b/>
        </w:rPr>
        <w:t>:</w:t>
      </w:r>
      <w:r w:rsidRPr="00A24846">
        <w:t xml:space="preserve">  A </w:t>
      </w:r>
      <w:r w:rsidRPr="00A24846">
        <w:rPr>
          <w:i/>
        </w:rPr>
        <w:t xml:space="preserve">quadratic function </w:t>
      </w:r>
      <w:r w:rsidRPr="00A24846">
        <w:t>is a polynomial function of degree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</m:oMath>
      <w:r w:rsidRPr="00A24846">
        <w:t xml:space="preserve">.  A quadratic function is in </w:t>
      </w:r>
      <w:r w:rsidRPr="00A24846">
        <w:rPr>
          <w:i/>
        </w:rPr>
        <w:t>standard form</w:t>
      </w:r>
      <w:r w:rsidRPr="00A24846">
        <w:t xml:space="preserve"> if it is written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A24846">
        <w:t xml:space="preserve">, for constants </w:t>
      </w:r>
      <m:oMath>
        <m:r>
          <w:rPr>
            <w:rFonts w:ascii="Cambria Math" w:hAnsi="Cambria Math"/>
          </w:rPr>
          <m:t>a</m:t>
        </m:r>
      </m:oMath>
      <w:r w:rsidRPr="00A24846">
        <w:t xml:space="preserve">, </w:t>
      </w:r>
      <m:oMath>
        <m:r>
          <w:rPr>
            <w:rFonts w:ascii="Cambria Math" w:hAnsi="Cambria Math"/>
          </w:rPr>
          <m:t>b</m:t>
        </m:r>
      </m:oMath>
      <w:r w:rsidRPr="00A24846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Pr="00A24846">
        <w:t xml:space="preserve"> with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  <w:r w:rsidRPr="00A24846">
        <w:t xml:space="preserve"> and any real number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Pr="00A24846">
        <w:t xml:space="preserve">.  </w:t>
      </w:r>
    </w:p>
    <w:p w14:paraId="2FF53843" w14:textId="065850BD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Cubic Function</w:t>
      </w:r>
      <w:r w:rsidRPr="00A24846">
        <w:rPr>
          <w:b/>
        </w:rPr>
        <w:t xml:space="preserve">: </w:t>
      </w:r>
      <w:r w:rsidRPr="00A24846">
        <w:t xml:space="preserve"> A </w:t>
      </w:r>
      <w:r w:rsidRPr="00A24846">
        <w:rPr>
          <w:i/>
        </w:rPr>
        <w:t xml:space="preserve">cubic function </w:t>
      </w:r>
      <w:r w:rsidRPr="00A24846">
        <w:t xml:space="preserve">is a polynomial function of degree </w:t>
      </w:r>
      <m:oMath>
        <m:r>
          <w:rPr>
            <w:rFonts w:ascii="Cambria Math" w:hAnsi="Cambria Math"/>
          </w:rPr>
          <m:t>3</m:t>
        </m:r>
      </m:oMath>
      <w:r w:rsidRPr="00A24846">
        <w:t xml:space="preserve">.  A cubic function is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,</m:t>
        </m:r>
      </m:oMath>
      <w:r w:rsidRPr="00A24846">
        <w:t xml:space="preserve"> for constants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d</m:t>
        </m:r>
      </m:oMath>
      <w:r w:rsidRPr="00A24846">
        <w:t xml:space="preserve"> with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  <w:r w:rsidRPr="00A24846">
        <w:t>.</w:t>
      </w:r>
    </w:p>
    <w:p w14:paraId="6D7C29F8" w14:textId="2DAA2A99" w:rsidR="00A24846" w:rsidRPr="00A24846" w:rsidRDefault="00A24846" w:rsidP="00A24846">
      <w:pPr>
        <w:pStyle w:val="ny-lesson-paragraph"/>
      </w:pPr>
      <w:r w:rsidRPr="00A24846">
        <w:rPr>
          <w:b/>
          <w:u w:val="single"/>
        </w:rPr>
        <w:t>Zeros or Roots of a Function</w:t>
      </w:r>
      <w:r w:rsidRPr="00A24846">
        <w:rPr>
          <w:b/>
        </w:rPr>
        <w:t xml:space="preserve">: </w:t>
      </w:r>
      <w:r w:rsidRPr="00A24846">
        <w:t xml:space="preserve"> A </w:t>
      </w:r>
      <w:r w:rsidRPr="00A24846">
        <w:rPr>
          <w:i/>
        </w:rPr>
        <w:t xml:space="preserve">zero </w:t>
      </w:r>
      <w:r w:rsidRPr="00A24846">
        <w:t xml:space="preserve">(or </w:t>
      </w:r>
      <w:r w:rsidRPr="00A24846">
        <w:rPr>
          <w:i/>
        </w:rPr>
        <w:t>root</w:t>
      </w:r>
      <w:r w:rsidRPr="00A24846">
        <w:t xml:space="preserve">) of a function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 R→R</m:t>
        </m:r>
      </m:oMath>
      <w:r w:rsidRPr="00A24846">
        <w:t xml:space="preserve"> is a number </w:t>
      </w:r>
      <m:oMath>
        <m:r>
          <w:rPr>
            <w:rFonts w:ascii="Cambria Math" w:hAnsi="Cambria Math"/>
          </w:rPr>
          <m:t>x</m:t>
        </m:r>
      </m:oMath>
      <w:r w:rsidRPr="00A24846">
        <w:t xml:space="preserve"> of the domain such that </w:t>
      </w:r>
      <w:r w:rsidRPr="00A24846">
        <w:br/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0</m:t>
        </m:r>
      </m:oMath>
      <w:r w:rsidRPr="00A24846">
        <w:t xml:space="preserve">.  A zero of a function is an element in the solution set of the equation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0</m:t>
        </m:r>
      </m:oMath>
      <w:r w:rsidRPr="00A24846">
        <w:t>.</w:t>
      </w:r>
    </w:p>
    <w:p w14:paraId="4F6301CF" w14:textId="1F39C06E" w:rsidR="00A24846" w:rsidRDefault="00A24846" w:rsidP="00A24846">
      <w:pPr>
        <w:pStyle w:val="ny-lesson-SFinsert"/>
      </w:pPr>
    </w:p>
    <w:p w14:paraId="2714C545" w14:textId="4D1EAA79" w:rsidR="00A24846" w:rsidRDefault="00A24846">
      <w:pPr>
        <w:rPr>
          <w:b/>
          <w:color w:val="93A56C"/>
          <w:sz w:val="24"/>
        </w:rPr>
      </w:pPr>
      <w:r>
        <w:br w:type="page"/>
      </w:r>
    </w:p>
    <w:p w14:paraId="5C4AE177" w14:textId="77777777" w:rsidR="00A24846" w:rsidRDefault="00A24846" w:rsidP="007C3BFC">
      <w:pPr>
        <w:pStyle w:val="ny-callout-hdr"/>
      </w:pPr>
    </w:p>
    <w:p w14:paraId="794BC543" w14:textId="0597F6EF" w:rsidR="007C3BFC" w:rsidRDefault="00A24846" w:rsidP="007C3BFC">
      <w:pPr>
        <w:pStyle w:val="ny-callout-hdr"/>
      </w:pPr>
      <w:r w:rsidRPr="00E8656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1ED7B" wp14:editId="390B228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33475"/>
                <wp:effectExtent l="19050" t="19050" r="11430" b="2857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641A" w14:textId="77777777" w:rsidR="00536FDB" w:rsidRPr="00A24846" w:rsidRDefault="00536FDB" w:rsidP="00A2484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2484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E2A24D2" w14:textId="362361A3" w:rsidR="00536FDB" w:rsidRPr="00A24846" w:rsidRDefault="00536FDB" w:rsidP="00A24846">
                            <w:pPr>
                              <w:pStyle w:val="ny-lesson-paragraph"/>
                            </w:pPr>
                            <w:r w:rsidRPr="00A24846">
                              <w:t xml:space="preserve">Given any two polynomial functions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A24846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A24846">
                              <w:t xml:space="preserve">, the solution set of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A24846">
                              <w:t xml:space="preserve"> can be quickly found by solving the two equations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A24846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A24846">
                              <w:t xml:space="preserve"> and combining the solutions into one set.</w:t>
                            </w:r>
                          </w:p>
                          <w:p w14:paraId="21D34B02" w14:textId="6B496F83" w:rsidR="00536FDB" w:rsidRPr="00A24846" w:rsidRDefault="00536FDB" w:rsidP="00A24846">
                            <w:pPr>
                              <w:pStyle w:val="ny-lesson-paragraph"/>
                            </w:pPr>
                            <w:r w:rsidRPr="00A24846">
                              <w:t xml:space="preserve">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24846">
                              <w:t xml:space="preserve"> is zero of a polynomial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A24846">
                              <w:t xml:space="preserve"> with multiplicity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A24846">
                              <w:t xml:space="preserve"> if the factored form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A24846">
                              <w:t xml:space="preserve"> contains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oMath>
                            <w:r w:rsidRPr="00A24846">
                              <w:t xml:space="preserve">.   </w:t>
                            </w:r>
                          </w:p>
                          <w:p w14:paraId="41F1407A" w14:textId="77777777" w:rsidR="00536FDB" w:rsidRPr="00A24846" w:rsidRDefault="00536FDB" w:rsidP="00A24846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ED7B" id="Rectangle 10" o:spid="_x0000_s1026" style="position:absolute;margin-left:0;margin-top:0;width:489.6pt;height:89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BHNAIAAFYEAAAOAAAAZHJzL2Uyb0RvYy54bWysVNtu2zAMfR+wfxD0vjhO0iQ14hRFugwD&#10;uq1Ytw+QZdkWptsoJU729aXkNE23PQ3zgyCK1NHhIenVzUErshfgpTUlzUdjSoThtpamLen3b9t3&#10;S0p8YKZmyhpR0qPw9Gb99s2qd4WY2M6qWgBBEOOL3pW0C8EVWeZ5JzTzI+uEQWdjQbOAJrRZDaxH&#10;dK2yyXg8z3oLtQPLhfd4ejc46TrhN43g4UvTeBGIKilyC2mFtFZxzdYrVrTAXCf5iQb7BxaaSYOP&#10;nqHuWGBkB/IPKC05WG+bMOJWZ7ZpJBcpB8wmH/+WzWPHnEi5oDjenWXy/w+Wf94/AJE11g7lMUxj&#10;jb6iasy0ShA8Q4F65wuMe3QPEFP07t7yH54Yu+kwTNwC2L4TrEZaeYzPXl2IhserpOo/2Rrh2S7Y&#10;pNWhAR0BUQVySCU5nksiDoFwPJxP8sX1BKlx9OX5dDpbXKU3WPF83YEPH4TVJG5KCsg+wbP9vQ+R&#10;DiueQxJ9q2S9lUolA9pqo4DsGfbHNn0ndH8ZpgzpSzpd5uPIRDuUq65UeuVVnL+Em23nk8nyb3Ba&#10;Bmx6JXVJl+P4xSBWRA3fmzrtA5Nq2CN9ZU6iRh2HeoRDdcDAKG5l6yPKC3ZobhxG3HQWflHSY2OX&#10;1P/cMRCUqI8GS3Sdz2ZxEpIxu1pEceHSU116mOEIVdJAybDdhGF6dg5k2+FLeZLB2FssayOT4C+s&#10;TryxeVMdToMWp+PSTlEvv4P1EwAAAP//AwBQSwMEFAAGAAgAAAAhAC6beTLaAAAABQEAAA8AAABk&#10;cnMvZG93bnJldi54bWxMj0FLw0AQhe+C/2EZwZvdWDBNYzZFBb1JMXqwt2l23ASzsyG7beO/d/Si&#10;lwfDe7z3TbWZ/aCONMU+sIHrRQaKuA22Z2fg7fXxqgAVE7LFITAZ+KIIm/r8rMLShhO/0LFJTkkJ&#10;xxINdCmNpdax7chjXISRWLyPMHlMck5O2wlPUu4HvcyyXHvsWRY6HOmho/azOXgD91v3hHnjdvS8&#10;zfOM52L3rltjLi/mu1tQieb0F4YffEGHWpj24cA2qsGAPJJ+Vbz1ar0EtZfQqrgBXVf6P339DQAA&#10;//8DAFBLAQItABQABgAIAAAAIQC2gziS/gAAAOEBAAATAAAAAAAAAAAAAAAAAAAAAABbQ29udGVu&#10;dF9UeXBlc10ueG1sUEsBAi0AFAAGAAgAAAAhADj9If/WAAAAlAEAAAsAAAAAAAAAAAAAAAAALwEA&#10;AF9yZWxzLy5yZWxzUEsBAi0AFAAGAAgAAAAhAEq4MEc0AgAAVgQAAA4AAAAAAAAAAAAAAAAALgIA&#10;AGRycy9lMm9Eb2MueG1sUEsBAi0AFAAGAAgAAAAhAC6beTLaAAAABQEAAA8AAAAAAAAAAAAAAAAA&#10;jgQAAGRycy9kb3ducmV2LnhtbFBLBQYAAAAABAAEAPMAAACVBQAAAAA=&#10;" strokecolor="#4f6228" strokeweight="3pt">
                <v:stroke linestyle="thinThin"/>
                <v:textbox>
                  <w:txbxContent>
                    <w:p w14:paraId="78C1641A" w14:textId="77777777" w:rsidR="00536FDB" w:rsidRPr="00A24846" w:rsidRDefault="00536FDB" w:rsidP="00A2484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2484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E2A24D2" w14:textId="362361A3" w:rsidR="00536FDB" w:rsidRPr="00A24846" w:rsidRDefault="00536FDB" w:rsidP="00A24846">
                      <w:pPr>
                        <w:pStyle w:val="ny-lesson-paragraph"/>
                      </w:pPr>
                      <w:r w:rsidRPr="00A24846">
                        <w:t xml:space="preserve">Given any two polynomial functions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A24846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A24846">
                        <w:t xml:space="preserve">, the solution set of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A24846">
                        <w:t xml:space="preserve"> can be quickly found by solving the two equations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A24846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A24846">
                        <w:t xml:space="preserve"> and combining the solutions into one set.</w:t>
                      </w:r>
                    </w:p>
                    <w:p w14:paraId="21D34B02" w14:textId="6B496F83" w:rsidR="00536FDB" w:rsidRPr="00A24846" w:rsidRDefault="00536FDB" w:rsidP="00A24846">
                      <w:pPr>
                        <w:pStyle w:val="ny-lesson-paragraph"/>
                      </w:pPr>
                      <w:r w:rsidRPr="00A24846">
                        <w:t xml:space="preserve">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24846">
                        <w:t xml:space="preserve"> is zero of a polynomial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A24846">
                        <w:t xml:space="preserve"> with multiplicity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A24846">
                        <w:t xml:space="preserve"> if the factored form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A24846">
                        <w:t xml:space="preserve"> contains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</m:oMath>
                      <w:r w:rsidRPr="00A24846">
                        <w:t xml:space="preserve">.   </w:t>
                      </w:r>
                    </w:p>
                    <w:p w14:paraId="41F1407A" w14:textId="77777777" w:rsidR="00536FDB" w:rsidRPr="00A24846" w:rsidRDefault="00536FDB" w:rsidP="00A24846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D7C45DB" w14:textId="77777777" w:rsidR="00A24846" w:rsidRDefault="00A24846" w:rsidP="007C3BFC">
      <w:pPr>
        <w:pStyle w:val="ny-callout-hdr"/>
      </w:pPr>
    </w:p>
    <w:p w14:paraId="238086AB" w14:textId="77777777" w:rsidR="00A24846" w:rsidRDefault="00A24846" w:rsidP="00A24846">
      <w:pPr>
        <w:pStyle w:val="ny-lesson-paragraph"/>
      </w:pPr>
      <w:r>
        <w:t xml:space="preserve">For Problems 1–4, find all solutions to the given equations.  </w:t>
      </w:r>
    </w:p>
    <w:p w14:paraId="3B8CFC00" w14:textId="7F76B0CA" w:rsidR="007C3BFC" w:rsidRDefault="00536FDB" w:rsidP="00536FDB">
      <w:pPr>
        <w:pStyle w:val="ny-lesson-numbering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=0</m:t>
        </m:r>
      </m:oMath>
    </w:p>
    <w:p w14:paraId="076934D7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2AAC5AD4" w14:textId="0B72D916" w:rsidR="007C3BFC" w:rsidRDefault="00536FDB" w:rsidP="00EE1948">
      <w:pPr>
        <w:pStyle w:val="ny-lesson-numbering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=0</m:t>
        </m:r>
      </m:oMath>
    </w:p>
    <w:p w14:paraId="6A1CCE88" w14:textId="77777777" w:rsidR="00536FDB" w:rsidRP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092B36BB" w14:textId="524F6EBE" w:rsidR="005A195F" w:rsidRDefault="00536FDB" w:rsidP="00EE1948">
      <w:pPr>
        <w:pStyle w:val="ny-lesson-numbering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=0</m:t>
        </m:r>
      </m:oMath>
      <w:r w:rsidR="00A53AE6">
        <w:br/>
      </w:r>
    </w:p>
    <w:p w14:paraId="4B53361A" w14:textId="6E2C1A9C" w:rsidR="00A53AE6" w:rsidRDefault="00536FDB" w:rsidP="00EE1948">
      <w:pPr>
        <w:pStyle w:val="ny-lesson-numbering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=0</m:t>
        </m:r>
      </m:oMath>
    </w:p>
    <w:p w14:paraId="2D05BF65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794D7DD4" w14:textId="7F3C6421" w:rsidR="00010330" w:rsidRDefault="00383846" w:rsidP="00536FDB">
      <w:pPr>
        <w:pStyle w:val="ny-lesson-numbering"/>
      </w:pPr>
      <w:r>
        <w:t>Find</w:t>
      </w:r>
      <w:r w:rsidR="00AC0D9A">
        <w:t xml:space="preserve"> four solutions to the equation</w:t>
      </w:r>
      <w:r w:rsidR="008E0B1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-16</m:t>
            </m:r>
          </m:e>
        </m:d>
        <m:r>
          <w:rPr>
            <w:rFonts w:ascii="Cambria Math" w:hAnsi="Cambria Math"/>
          </w:rPr>
          <m:t>=0</m:t>
        </m:r>
      </m:oMath>
      <w:r w:rsidR="008E0B16">
        <w:t>.</w:t>
      </w:r>
    </w:p>
    <w:p w14:paraId="4ADA3F72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2455140E" w14:textId="5ABB6809" w:rsidR="00F262B5" w:rsidRDefault="007D2906" w:rsidP="00EE1948">
      <w:pPr>
        <w:pStyle w:val="ny-lesson-numbering"/>
      </w:pPr>
      <w:r>
        <w:t xml:space="preserve">Find the zeros with multiplicity for the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</w:p>
    <w:p w14:paraId="62930380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22DEB38F" w14:textId="059C4374" w:rsidR="00854517" w:rsidRDefault="00854517" w:rsidP="00EE1948">
      <w:pPr>
        <w:pStyle w:val="ny-lesson-numbering"/>
      </w:pPr>
      <w:r>
        <w:t xml:space="preserve">Find two different polynomial functions that have zeros at </w:t>
      </w:r>
      <m:oMath>
        <m:r>
          <w:rPr>
            <w:rFonts w:ascii="Cambria Math" w:hAnsi="Cambria Math"/>
          </w:rPr>
          <m:t>1</m:t>
        </m:r>
      </m:oMath>
      <w:r w:rsidR="009F1C5B">
        <w:t xml:space="preserve">, </w:t>
      </w:r>
      <m:oMath>
        <m:r>
          <w:rPr>
            <w:rFonts w:ascii="Cambria Math" w:hAnsi="Cambria Math"/>
          </w:rPr>
          <m:t>3</m:t>
        </m:r>
      </m:oMath>
      <w:r w:rsidR="00BB61BE">
        <w:t>,</w:t>
      </w:r>
      <w:r w:rsidR="009F1C5B">
        <w:t xml:space="preserve"> and </w:t>
      </w:r>
      <m:oMath>
        <m:r>
          <w:rPr>
            <w:rFonts w:ascii="Cambria Math" w:hAnsi="Cambria Math"/>
          </w:rPr>
          <m:t>5</m:t>
        </m:r>
      </m:oMath>
      <w:r w:rsidR="00AD1EF4">
        <w:t xml:space="preserve"> of multiplicity</w:t>
      </w:r>
      <w:r w:rsidR="00901628">
        <w:t xml:space="preserve"> </w:t>
      </w:r>
      <m:oMath>
        <m:r>
          <w:rPr>
            <w:rFonts w:ascii="Cambria Math" w:hAnsi="Cambria Math"/>
          </w:rPr>
          <m:t>1</m:t>
        </m:r>
      </m:oMath>
      <w:r w:rsidR="00536FDB">
        <w:t>.</w:t>
      </w:r>
    </w:p>
    <w:p w14:paraId="56D45F47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20CD2FB5" w14:textId="2C581218" w:rsidR="009929DF" w:rsidRDefault="00FE14BD" w:rsidP="00EE1948">
      <w:pPr>
        <w:pStyle w:val="ny-lesson-numbering"/>
      </w:pPr>
      <w:r>
        <w:t xml:space="preserve">Find two different polynomial functions that have a zero at </w:t>
      </w:r>
      <m:oMath>
        <m:r>
          <w:rPr>
            <w:rFonts w:ascii="Cambria Math" w:hAnsi="Cambria Math"/>
          </w:rPr>
          <m:t>2</m:t>
        </m:r>
      </m:oMath>
      <w:r w:rsidR="0048092E">
        <w:t xml:space="preserve"> of multiplicity </w:t>
      </w:r>
      <m:oMath>
        <m:r>
          <w:rPr>
            <w:rFonts w:ascii="Cambria Math" w:hAnsi="Cambria Math"/>
          </w:rPr>
          <m:t>5</m:t>
        </m:r>
      </m:oMath>
      <w:r w:rsidR="00D96A74">
        <w:t xml:space="preserve"> and a zero at </w:t>
      </w:r>
      <m:oMath>
        <m:r>
          <w:rPr>
            <w:rFonts w:ascii="Cambria Math" w:hAnsi="Cambria Math"/>
          </w:rPr>
          <m:t>-4</m:t>
        </m:r>
      </m:oMath>
      <w:r w:rsidR="00F912F9">
        <w:t xml:space="preserve"> of multiplicity </w:t>
      </w:r>
      <m:oMath>
        <m:r>
          <w:rPr>
            <w:rFonts w:ascii="Cambria Math" w:hAnsi="Cambria Math"/>
          </w:rPr>
          <m:t>3</m:t>
        </m:r>
      </m:oMath>
      <w:r w:rsidR="00F912F9">
        <w:t>.</w:t>
      </w:r>
    </w:p>
    <w:p w14:paraId="49BADA64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11FB38B2" w14:textId="35E372C4" w:rsidR="00CD3446" w:rsidRDefault="00CD3446" w:rsidP="00EE1948">
      <w:pPr>
        <w:pStyle w:val="ny-lesson-numbering"/>
      </w:pPr>
      <w:r>
        <w:t>Find three solutions to the equation</w:t>
      </w:r>
      <w:r w:rsidR="008E0B1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=0</m:t>
        </m:r>
      </m:oMath>
      <w:r w:rsidR="008E0B16">
        <w:t>.</w:t>
      </w:r>
    </w:p>
    <w:p w14:paraId="71B6A31D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0294429A" w14:textId="50BEF272" w:rsidR="001A6E5C" w:rsidRDefault="001A6E5C" w:rsidP="001A6E5C">
      <w:pPr>
        <w:pStyle w:val="ny-lesson-numbering"/>
      </w:pPr>
      <w:r>
        <w:t>Find two solutions to the equation</w:t>
      </w:r>
      <w:r w:rsidR="008E0B1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-64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=0</m:t>
        </m:r>
      </m:oMath>
      <w:r w:rsidR="008E0B16">
        <w:t>.</w:t>
      </w:r>
    </w:p>
    <w:p w14:paraId="4867DA27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23C3EAF8" w14:textId="59BD4499" w:rsidR="0025707B" w:rsidRDefault="00C11A30" w:rsidP="00EE1948">
      <w:pPr>
        <w:pStyle w:val="ny-lesson-numbering"/>
      </w:pPr>
      <w:r>
        <w:t xml:space="preserve">If </w:t>
      </w:r>
      <m:oMath>
        <m:r>
          <w:rPr>
            <w:rFonts w:ascii="Cambria Math" w:hAnsi="Cambria Math"/>
          </w:rPr>
          <m:t>p</m:t>
        </m:r>
      </m:oMath>
      <w:r w:rsidR="00536FDB" w:rsidRPr="00536FDB">
        <w:t>,</w:t>
      </w:r>
      <m:oMath>
        <m:r>
          <w:rPr>
            <w:rFonts w:ascii="Cambria Math" w:hAnsi="Cambria Math"/>
          </w:rPr>
          <m:t xml:space="preserve"> q</m:t>
        </m:r>
      </m:oMath>
      <w:r w:rsidR="00536FDB" w:rsidRPr="00536FDB">
        <w:t>,</w:t>
      </w:r>
      <m:oMath>
        <m:r>
          <w:rPr>
            <w:rFonts w:ascii="Cambria Math" w:hAnsi="Cambria Math"/>
          </w:rPr>
          <m:t xml:space="preserve"> r</m:t>
        </m:r>
      </m:oMath>
      <w:r w:rsidR="00536FDB" w:rsidRPr="00536FDB">
        <w:t xml:space="preserve">, </w:t>
      </w:r>
      <m:oMath>
        <m:r>
          <w:rPr>
            <w:rFonts w:ascii="Cambria Math" w:hAnsi="Cambria Math"/>
          </w:rPr>
          <m:t>s</m:t>
        </m:r>
      </m:oMath>
      <w:r w:rsidR="00C6380B">
        <w:t xml:space="preserve"> are non-zero numbers, find the solutions to the equation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px+q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rx+s</m:t>
            </m:r>
          </m:e>
        </m:d>
        <m:r>
          <w:rPr>
            <w:rFonts w:ascii="Cambria Math" w:hAnsi="Cambria Math"/>
          </w:rPr>
          <m:t>=0</m:t>
        </m:r>
      </m:oMath>
      <w:r w:rsidR="00F8357B">
        <w:t xml:space="preserve"> in terms of </w:t>
      </w:r>
      <m:oMath>
        <m:r>
          <w:rPr>
            <w:rFonts w:ascii="Cambria Math" w:hAnsi="Cambria Math"/>
          </w:rPr>
          <m:t>p</m:t>
        </m:r>
      </m:oMath>
      <w:r w:rsidR="00536FDB" w:rsidRPr="00536FDB">
        <w:t xml:space="preserve">, </w:t>
      </w:r>
      <m:oMath>
        <m:r>
          <w:rPr>
            <w:rFonts w:ascii="Cambria Math" w:hAnsi="Cambria Math"/>
          </w:rPr>
          <m:t>q</m:t>
        </m:r>
      </m:oMath>
      <w:r w:rsidR="00536FDB" w:rsidRPr="00536FDB">
        <w:t>,</w:t>
      </w:r>
      <m:oMath>
        <m:r>
          <w:rPr>
            <w:rFonts w:ascii="Cambria Math" w:hAnsi="Cambria Math"/>
          </w:rPr>
          <m:t xml:space="preserve"> r</m:t>
        </m:r>
      </m:oMath>
      <w:r w:rsidR="00536FDB" w:rsidRPr="00536FDB">
        <w:t>,</w:t>
      </w:r>
      <m:oMath>
        <m:r>
          <w:rPr>
            <w:rFonts w:ascii="Cambria Math" w:hAnsi="Cambria Math"/>
          </w:rPr>
          <m:t xml:space="preserve"> s</m:t>
        </m:r>
      </m:oMath>
      <w:r w:rsidR="00FD2F8C">
        <w:t>.</w:t>
      </w:r>
    </w:p>
    <w:p w14:paraId="2616044E" w14:textId="77777777" w:rsidR="00536FDB" w:rsidRDefault="00536FDB" w:rsidP="00783F27">
      <w:pPr>
        <w:pStyle w:val="ny-lesson-numbering"/>
        <w:numPr>
          <w:ilvl w:val="0"/>
          <w:numId w:val="0"/>
        </w:numPr>
        <w:ind w:left="360" w:hanging="360"/>
      </w:pPr>
    </w:p>
    <w:p w14:paraId="6729EDF7" w14:textId="0DB9C19A" w:rsidR="00783F27" w:rsidRDefault="00EE558D" w:rsidP="00790871">
      <w:pPr>
        <w:pStyle w:val="ny-lesson-paragraph"/>
      </w:pPr>
      <w:r>
        <w:t xml:space="preserve">Use the identity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=(a-b)(a+b)</m:t>
        </m:r>
      </m:oMath>
      <w:r w:rsidR="006F0EB0">
        <w:t xml:space="preserve"> to solve the equations</w:t>
      </w:r>
      <w:r w:rsidR="00536FDB">
        <w:t xml:space="preserve"> given in Problems 12–13</w:t>
      </w:r>
      <w:r w:rsidR="006F0EB0">
        <w:t>.</w:t>
      </w:r>
    </w:p>
    <w:p w14:paraId="79E9CE86" w14:textId="4CFD9AAA" w:rsidR="00783F27" w:rsidRDefault="00536FDB" w:rsidP="00EE1948">
      <w:pPr>
        <w:pStyle w:val="ny-lesson-numbering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82359FA" w14:textId="77777777" w:rsidR="00536FDB" w:rsidRDefault="00536FDB" w:rsidP="00536FDB">
      <w:pPr>
        <w:pStyle w:val="ny-lesson-numbering"/>
        <w:numPr>
          <w:ilvl w:val="0"/>
          <w:numId w:val="0"/>
        </w:numPr>
        <w:ind w:left="360"/>
      </w:pPr>
    </w:p>
    <w:p w14:paraId="1A8C0573" w14:textId="3F3FAD14" w:rsidR="003037FC" w:rsidRDefault="00536FDB" w:rsidP="00EE1948">
      <w:pPr>
        <w:pStyle w:val="ny-lesson-numbering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76D56BF" w14:textId="77777777" w:rsidR="00536FDB" w:rsidRDefault="00536FDB" w:rsidP="00536FDB">
      <w:pPr>
        <w:pStyle w:val="ListParagraph"/>
      </w:pPr>
    </w:p>
    <w:p w14:paraId="0904755E" w14:textId="05AE2B61" w:rsidR="00FE6B09" w:rsidRDefault="00D80DA8" w:rsidP="00536FDB">
      <w:pPr>
        <w:pStyle w:val="ny-lesson-numbering"/>
        <w:spacing w:after="120"/>
      </w:pPr>
      <w:r>
        <w:lastRenderedPageBreak/>
        <w:t xml:space="preserve">Consider the polynomial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+2x-5</m:t>
        </m:r>
      </m:oMath>
      <w:r w:rsidR="005C27B5">
        <w:t>.</w:t>
      </w:r>
      <w:bookmarkStart w:id="0" w:name="_GoBack"/>
      <w:bookmarkEnd w:id="0"/>
    </w:p>
    <w:p w14:paraId="7156991E" w14:textId="56F6D26F" w:rsidR="001953CF" w:rsidRDefault="009D1F77" w:rsidP="001953CF">
      <w:pPr>
        <w:pStyle w:val="ny-lesson-numbering"/>
        <w:numPr>
          <w:ilvl w:val="1"/>
          <w:numId w:val="9"/>
        </w:numPr>
      </w:pPr>
      <w:r>
        <w:t xml:space="preserve">Divide </w:t>
      </w:r>
      <m:oMath>
        <m:r>
          <w:rPr>
            <w:rFonts w:ascii="Cambria Math" w:hAnsi="Cambria Math"/>
          </w:rPr>
          <m:t>P</m:t>
        </m:r>
      </m:oMath>
      <w:r w:rsidR="00E15375">
        <w:t xml:space="preserve"> by the divisor </w:t>
      </w:r>
      <m:oMath>
        <m:r>
          <w:rPr>
            <w:rFonts w:ascii="Cambria Math" w:hAnsi="Cambria Math"/>
          </w:rPr>
          <m:t>(x-1)</m:t>
        </m:r>
      </m:oMath>
      <w:r w:rsidR="00735F0D">
        <w:t xml:space="preserve"> and rewrite in the form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divisor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quotient</m:t>
            </m:r>
          </m:e>
        </m:d>
        <m:r>
          <m:rPr>
            <m:sty m:val="p"/>
          </m:rPr>
          <w:rPr>
            <w:rFonts w:ascii="Cambria Math" w:hAnsi="Cambria Math"/>
          </w:rPr>
          <m:t>+remainder</m:t>
        </m:r>
      </m:oMath>
      <w:r w:rsidR="00536FDB" w:rsidRPr="00536FDB">
        <w:t>.</w:t>
      </w:r>
    </w:p>
    <w:p w14:paraId="43E5E5B2" w14:textId="08A583FA" w:rsidR="004A46E8" w:rsidRDefault="004A46E8" w:rsidP="001953CF">
      <w:pPr>
        <w:pStyle w:val="ny-lesson-numbering"/>
        <w:numPr>
          <w:ilvl w:val="1"/>
          <w:numId w:val="9"/>
        </w:numPr>
      </w:pPr>
      <w:r>
        <w:t xml:space="preserve">Evaluate </w:t>
      </w:r>
      <m:oMath>
        <m:r>
          <w:rPr>
            <w:rFonts w:ascii="Cambria Math" w:hAnsi="Cambria Math"/>
          </w:rPr>
          <m:t>P(1)</m:t>
        </m:r>
      </m:oMath>
      <w:r w:rsidR="00E05350">
        <w:t>.</w:t>
      </w:r>
    </w:p>
    <w:p w14:paraId="50C4D633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52199F63" w14:textId="52EBD05D" w:rsidR="000B4046" w:rsidRDefault="000B4046" w:rsidP="00536FDB">
      <w:pPr>
        <w:pStyle w:val="ny-lesson-numbering"/>
        <w:spacing w:after="120"/>
      </w:pPr>
      <w:r>
        <w:t xml:space="preserve">Consider the polynomial function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</m:t>
        </m:r>
      </m:oMath>
      <w:r>
        <w:t>.</w:t>
      </w:r>
    </w:p>
    <w:p w14:paraId="3C0487B6" w14:textId="1D76C96C" w:rsidR="000B4046" w:rsidRDefault="000B4046" w:rsidP="000B4046">
      <w:pPr>
        <w:pStyle w:val="ny-lesson-numbering"/>
        <w:numPr>
          <w:ilvl w:val="1"/>
          <w:numId w:val="9"/>
        </w:numPr>
      </w:pPr>
      <w:r>
        <w:t xml:space="preserve">Divide </w:t>
      </w:r>
      <m:oMath>
        <m:r>
          <w:rPr>
            <w:rFonts w:ascii="Cambria Math" w:hAnsi="Cambria Math"/>
          </w:rPr>
          <m:t>Q</m:t>
        </m:r>
      </m:oMath>
      <w:r>
        <w:t xml:space="preserve"> by the divisor </w:t>
      </w:r>
      <m:oMath>
        <m:r>
          <w:rPr>
            <w:rFonts w:ascii="Cambria Math" w:hAnsi="Cambria Math"/>
          </w:rPr>
          <m:t>(x-3)</m:t>
        </m:r>
      </m:oMath>
      <w:r>
        <w:t xml:space="preserve"> and rewrite in the form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divisor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quotient</m:t>
            </m:r>
          </m:e>
        </m:d>
        <m:r>
          <m:rPr>
            <m:sty m:val="p"/>
          </m:rPr>
          <w:rPr>
            <w:rFonts w:ascii="Cambria Math" w:hAnsi="Cambria Math"/>
          </w:rPr>
          <m:t>+remainder</m:t>
        </m:r>
      </m:oMath>
      <w:r w:rsidR="00536FDB" w:rsidRPr="00536FDB">
        <w:t>.</w:t>
      </w:r>
    </w:p>
    <w:p w14:paraId="3599E0EF" w14:textId="2CC0B80F" w:rsidR="00FD616C" w:rsidRDefault="00827FE5" w:rsidP="000B4046">
      <w:pPr>
        <w:pStyle w:val="ny-lesson-numbering"/>
        <w:numPr>
          <w:ilvl w:val="1"/>
          <w:numId w:val="9"/>
        </w:numPr>
      </w:pPr>
      <w:r>
        <w:t xml:space="preserve">Evaluate </w:t>
      </w:r>
      <m:oMath>
        <m:r>
          <w:rPr>
            <w:rFonts w:ascii="Cambria Math" w:hAnsi="Cambria Math"/>
          </w:rPr>
          <m:t>Q(3)</m:t>
        </m:r>
      </m:oMath>
      <w:r w:rsidR="00407177">
        <w:t>.</w:t>
      </w:r>
    </w:p>
    <w:p w14:paraId="7861E419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79D0FD9A" w14:textId="46159EAA" w:rsidR="00BB28FC" w:rsidRDefault="00BB28FC" w:rsidP="00536FDB">
      <w:pPr>
        <w:pStyle w:val="ny-lesson-numbering"/>
        <w:spacing w:after="120"/>
      </w:pPr>
      <w:r>
        <w:t xml:space="preserve">Consider the polynomial function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</m:t>
        </m:r>
      </m:oMath>
      <w:r>
        <w:t>.</w:t>
      </w:r>
    </w:p>
    <w:p w14:paraId="619DE83E" w14:textId="1A72DD4A" w:rsidR="00BB28FC" w:rsidRDefault="00BB28FC" w:rsidP="00BB28FC">
      <w:pPr>
        <w:pStyle w:val="ny-lesson-numbering"/>
        <w:numPr>
          <w:ilvl w:val="1"/>
          <w:numId w:val="9"/>
        </w:numPr>
      </w:pPr>
      <w:r>
        <w:t xml:space="preserve">Divide </w:t>
      </w:r>
      <m:oMath>
        <m:r>
          <w:rPr>
            <w:rFonts w:ascii="Cambria Math" w:hAnsi="Cambria Math"/>
          </w:rPr>
          <m:t>R</m:t>
        </m:r>
      </m:oMath>
      <w:r>
        <w:t xml:space="preserve"> by the divisor </w:t>
      </w:r>
      <m:oMath>
        <m:r>
          <w:rPr>
            <w:rFonts w:ascii="Cambria Math" w:hAnsi="Cambria Math"/>
          </w:rPr>
          <m:t>(x+2)</m:t>
        </m:r>
      </m:oMath>
      <w:r>
        <w:t xml:space="preserve"> and rewrite in the form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divisor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quotient</m:t>
            </m:r>
          </m:e>
        </m:d>
        <m:r>
          <m:rPr>
            <m:sty m:val="p"/>
          </m:rPr>
          <w:rPr>
            <w:rFonts w:ascii="Cambria Math" w:hAnsi="Cambria Math"/>
          </w:rPr>
          <m:t>+remainder</m:t>
        </m:r>
      </m:oMath>
      <w:r w:rsidR="00536FDB" w:rsidRPr="00536FDB">
        <w:t>.</w:t>
      </w:r>
    </w:p>
    <w:p w14:paraId="239C7ADE" w14:textId="5E788C51" w:rsidR="003F2081" w:rsidRDefault="00BF081E" w:rsidP="00BB28FC">
      <w:pPr>
        <w:pStyle w:val="ny-lesson-numbering"/>
        <w:numPr>
          <w:ilvl w:val="1"/>
          <w:numId w:val="9"/>
        </w:numPr>
      </w:pPr>
      <w:r>
        <w:t xml:space="preserve">Evaluate </w:t>
      </w:r>
      <m:oMath>
        <m:r>
          <w:rPr>
            <w:rFonts w:ascii="Cambria Math" w:hAnsi="Cambria Math"/>
          </w:rPr>
          <m:t>R(-2)</m:t>
        </m:r>
      </m:oMath>
      <w:r w:rsidR="00B34815">
        <w:t>.</w:t>
      </w:r>
    </w:p>
    <w:p w14:paraId="51ABD55E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5588DF67" w14:textId="1FB54062" w:rsidR="008923F4" w:rsidRDefault="008923F4" w:rsidP="00536FDB">
      <w:pPr>
        <w:pStyle w:val="ny-lesson-numbering"/>
        <w:spacing w:after="120"/>
      </w:pPr>
      <w:r>
        <w:t xml:space="preserve">Consider the polynomial function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</m:t>
        </m:r>
      </m:oMath>
      <w:r>
        <w:t>.</w:t>
      </w:r>
    </w:p>
    <w:p w14:paraId="7EEF480F" w14:textId="342F025A" w:rsidR="008923F4" w:rsidRDefault="008923F4" w:rsidP="008923F4">
      <w:pPr>
        <w:pStyle w:val="ny-lesson-numbering"/>
        <w:numPr>
          <w:ilvl w:val="1"/>
          <w:numId w:val="9"/>
        </w:numPr>
      </w:pPr>
      <w:r>
        <w:t xml:space="preserve">Divide </w:t>
      </w:r>
      <m:oMath>
        <m:r>
          <w:rPr>
            <w:rFonts w:ascii="Cambria Math" w:hAnsi="Cambria Math"/>
          </w:rPr>
          <m:t>S</m:t>
        </m:r>
      </m:oMath>
      <w:r>
        <w:t xml:space="preserve"> by the divisor </w:t>
      </w:r>
      <m:oMath>
        <m:r>
          <w:rPr>
            <w:rFonts w:ascii="Cambria Math" w:hAnsi="Cambria Math"/>
          </w:rPr>
          <m:t>(x+1)</m:t>
        </m:r>
      </m:oMath>
      <w:r>
        <w:t xml:space="preserve"> and rewrite in the form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divisor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quotient</m:t>
            </m:r>
          </m:e>
        </m:d>
        <m:r>
          <m:rPr>
            <m:sty m:val="p"/>
          </m:rPr>
          <w:rPr>
            <w:rFonts w:ascii="Cambria Math" w:hAnsi="Cambria Math"/>
          </w:rPr>
          <m:t>+remainder</m:t>
        </m:r>
      </m:oMath>
      <w:r w:rsidR="00536FDB" w:rsidRPr="00536FDB">
        <w:t>.</w:t>
      </w:r>
    </w:p>
    <w:p w14:paraId="3ADAFCF8" w14:textId="48255E1A" w:rsidR="008923F4" w:rsidRDefault="00E9580C" w:rsidP="008923F4">
      <w:pPr>
        <w:pStyle w:val="ny-lesson-numbering"/>
        <w:numPr>
          <w:ilvl w:val="1"/>
          <w:numId w:val="9"/>
        </w:numPr>
      </w:pPr>
      <w:r>
        <w:t xml:space="preserve">Evaluate </w:t>
      </w:r>
      <m:oMath>
        <m:r>
          <w:rPr>
            <w:rFonts w:ascii="Cambria Math" w:hAnsi="Cambria Math"/>
          </w:rPr>
          <m:t>S(-1)</m:t>
        </m:r>
      </m:oMath>
      <w:r w:rsidR="00830169">
        <w:t>.</w:t>
      </w:r>
    </w:p>
    <w:p w14:paraId="5C97D4F3" w14:textId="77777777" w:rsidR="00536FDB" w:rsidRDefault="00536FDB" w:rsidP="00536FDB">
      <w:pPr>
        <w:pStyle w:val="ny-lesson-numbering"/>
        <w:numPr>
          <w:ilvl w:val="0"/>
          <w:numId w:val="0"/>
        </w:numPr>
        <w:ind w:left="806"/>
      </w:pPr>
    </w:p>
    <w:p w14:paraId="31252DCA" w14:textId="2151E129" w:rsidR="007C3BFC" w:rsidRDefault="005D4D6C" w:rsidP="008923F4">
      <w:pPr>
        <w:pStyle w:val="ny-lesson-numbering"/>
      </w:pPr>
      <w:r>
        <w:t xml:space="preserve">Make a conjecture based on the results of </w:t>
      </w:r>
      <w:r w:rsidR="00BB61BE">
        <w:t>Q</w:t>
      </w:r>
      <w:r>
        <w:t>uestions 14</w:t>
      </w:r>
      <w:r w:rsidR="00EF056B">
        <w:t>—</w:t>
      </w:r>
      <w:r>
        <w:t>1</w:t>
      </w:r>
      <w:r w:rsidR="00BB61BE">
        <w:t>7</w:t>
      </w:r>
      <w:r w:rsidR="008923F4">
        <w:t>.</w:t>
      </w:r>
    </w:p>
    <w:p w14:paraId="6F80CE7C" w14:textId="59600D9A" w:rsidR="00B11AA2" w:rsidRPr="00C71B86" w:rsidRDefault="00B11AA2" w:rsidP="00126D70">
      <w:pPr>
        <w:pStyle w:val="ny-lesson-paragraph"/>
      </w:pPr>
    </w:p>
    <w:sectPr w:rsidR="00B11AA2" w:rsidRPr="00C71B86" w:rsidSect="0079087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81EB" w14:textId="77777777" w:rsidR="003A4820" w:rsidRDefault="003A4820">
      <w:pPr>
        <w:spacing w:after="0" w:line="240" w:lineRule="auto"/>
      </w:pPr>
      <w:r>
        <w:separator/>
      </w:r>
    </w:p>
  </w:endnote>
  <w:endnote w:type="continuationSeparator" w:id="0">
    <w:p w14:paraId="2DCA4CE9" w14:textId="77777777" w:rsidR="003A4820" w:rsidRDefault="003A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536FDB" w:rsidRPr="00C83A8A" w:rsidRDefault="00536FD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536FDB" w:rsidRPr="003E4777" w:rsidRDefault="00536FD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908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536FDB" w:rsidRPr="003E4777" w:rsidRDefault="00536FD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908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B55E893" w:rsidR="00536FDB" w:rsidRDefault="00536FD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Special Role of Zero in Factoring</w:t>
                          </w:r>
                        </w:p>
                        <w:p w14:paraId="69187ED7" w14:textId="77777777" w:rsidR="00536FDB" w:rsidRPr="002273E5" w:rsidRDefault="00536FD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536FDB" w:rsidRPr="002273E5" w:rsidRDefault="00536FD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B55E893" w:rsidR="00536FDB" w:rsidRDefault="00536FD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Special Role of Zero in Factoring</w:t>
                    </w:r>
                  </w:p>
                  <w:p w14:paraId="69187ED7" w14:textId="77777777" w:rsidR="00536FDB" w:rsidRPr="002273E5" w:rsidRDefault="00536FD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536FDB" w:rsidRPr="002273E5" w:rsidRDefault="00536FD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F9EB2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536FDB" w:rsidRPr="00B81D46" w:rsidRDefault="00536FD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536FDB" w:rsidRPr="00B81D46" w:rsidRDefault="00536FD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21666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4C4D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536FDB" w:rsidRPr="002273E5" w:rsidRDefault="00536FD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536FDB" w:rsidRPr="002273E5" w:rsidRDefault="00536FD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4B4D" w14:textId="77777777" w:rsidR="003A4820" w:rsidRDefault="003A4820">
      <w:pPr>
        <w:spacing w:after="0" w:line="240" w:lineRule="auto"/>
      </w:pPr>
      <w:r>
        <w:separator/>
      </w:r>
    </w:p>
  </w:footnote>
  <w:footnote w:type="continuationSeparator" w:id="0">
    <w:p w14:paraId="49D17095" w14:textId="77777777" w:rsidR="003A4820" w:rsidRDefault="003A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536FDB" w:rsidRDefault="00536FD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14E76FA" w:rsidR="00536FDB" w:rsidRPr="003212BA" w:rsidRDefault="00536FD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14E76FA" w:rsidR="00536FDB" w:rsidRPr="003212BA" w:rsidRDefault="00536FD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707E176" w:rsidR="00536FDB" w:rsidRPr="002273E5" w:rsidRDefault="00536FD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707E176" w:rsidR="00536FDB" w:rsidRPr="002273E5" w:rsidRDefault="00536FD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536FDB" w:rsidRPr="002273E5" w:rsidRDefault="00536FD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536FDB" w:rsidRPr="002273E5" w:rsidRDefault="00536FD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536FDB" w:rsidRDefault="00536FDB" w:rsidP="00E324FC">
                          <w:pPr>
                            <w:jc w:val="center"/>
                          </w:pPr>
                        </w:p>
                        <w:p w14:paraId="3FA26D3C" w14:textId="77777777" w:rsidR="00536FDB" w:rsidRDefault="00536FDB" w:rsidP="00E324FC">
                          <w:pPr>
                            <w:jc w:val="center"/>
                          </w:pPr>
                        </w:p>
                        <w:p w14:paraId="55455DC1" w14:textId="77777777" w:rsidR="00536FDB" w:rsidRDefault="00536FD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536FDB" w:rsidRDefault="00536FDB" w:rsidP="00E324FC">
                    <w:pPr>
                      <w:jc w:val="center"/>
                    </w:pPr>
                  </w:p>
                  <w:p w14:paraId="3FA26D3C" w14:textId="77777777" w:rsidR="00536FDB" w:rsidRDefault="00536FDB" w:rsidP="00E324FC">
                    <w:pPr>
                      <w:jc w:val="center"/>
                    </w:pPr>
                  </w:p>
                  <w:p w14:paraId="55455DC1" w14:textId="77777777" w:rsidR="00536FDB" w:rsidRDefault="00536FD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536FDB" w:rsidRDefault="00536FD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536FDB" w:rsidRDefault="00536FD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536FDB" w:rsidRPr="00015AD5" w:rsidRDefault="00536FD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43A513A" w:rsidR="00536FDB" w:rsidRPr="002F031E" w:rsidRDefault="00536FDB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43A513A" w:rsidR="00536FDB" w:rsidRPr="002F031E" w:rsidRDefault="00536FDB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536FDB" w:rsidRDefault="00536FDB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536FDB" w:rsidRDefault="00536FDB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536FDB" w:rsidRPr="00E324FC" w:rsidRDefault="00536FDB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330"/>
    <w:rsid w:val="00015BAE"/>
    <w:rsid w:val="00021A6D"/>
    <w:rsid w:val="00022386"/>
    <w:rsid w:val="00025D6B"/>
    <w:rsid w:val="0003054A"/>
    <w:rsid w:val="000366DD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5386"/>
    <w:rsid w:val="000662F5"/>
    <w:rsid w:val="00070A46"/>
    <w:rsid w:val="000736FE"/>
    <w:rsid w:val="00075C6E"/>
    <w:rsid w:val="0008226E"/>
    <w:rsid w:val="00087BF9"/>
    <w:rsid w:val="000B02EC"/>
    <w:rsid w:val="000B17D3"/>
    <w:rsid w:val="000B4046"/>
    <w:rsid w:val="000C0A8D"/>
    <w:rsid w:val="000C1FCA"/>
    <w:rsid w:val="000C3173"/>
    <w:rsid w:val="000D5FE7"/>
    <w:rsid w:val="000E0F0E"/>
    <w:rsid w:val="000F15E6"/>
    <w:rsid w:val="000F7A2B"/>
    <w:rsid w:val="00105599"/>
    <w:rsid w:val="00106020"/>
    <w:rsid w:val="0010729D"/>
    <w:rsid w:val="0011180F"/>
    <w:rsid w:val="00112553"/>
    <w:rsid w:val="00117278"/>
    <w:rsid w:val="00117837"/>
    <w:rsid w:val="001223D7"/>
    <w:rsid w:val="00122BF4"/>
    <w:rsid w:val="00126D70"/>
    <w:rsid w:val="00127D70"/>
    <w:rsid w:val="00130993"/>
    <w:rsid w:val="00131FFA"/>
    <w:rsid w:val="001362BF"/>
    <w:rsid w:val="001420D9"/>
    <w:rsid w:val="00142228"/>
    <w:rsid w:val="00147076"/>
    <w:rsid w:val="00151E7B"/>
    <w:rsid w:val="00161C21"/>
    <w:rsid w:val="001625A1"/>
    <w:rsid w:val="00162C8C"/>
    <w:rsid w:val="00163A68"/>
    <w:rsid w:val="00166701"/>
    <w:rsid w:val="001764B3"/>
    <w:rsid w:val="001768C7"/>
    <w:rsid w:val="00177C96"/>
    <w:rsid w:val="001818F0"/>
    <w:rsid w:val="00186A90"/>
    <w:rsid w:val="00190322"/>
    <w:rsid w:val="001953CF"/>
    <w:rsid w:val="001977DE"/>
    <w:rsid w:val="001A044A"/>
    <w:rsid w:val="001A69F1"/>
    <w:rsid w:val="001A6D21"/>
    <w:rsid w:val="001A6E5C"/>
    <w:rsid w:val="001B07CF"/>
    <w:rsid w:val="001B1B04"/>
    <w:rsid w:val="001B4CD6"/>
    <w:rsid w:val="001C1F15"/>
    <w:rsid w:val="001C63C6"/>
    <w:rsid w:val="001C7361"/>
    <w:rsid w:val="001D154E"/>
    <w:rsid w:val="001D5045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609"/>
    <w:rsid w:val="00217F8A"/>
    <w:rsid w:val="00220C14"/>
    <w:rsid w:val="00222226"/>
    <w:rsid w:val="0022291C"/>
    <w:rsid w:val="00222949"/>
    <w:rsid w:val="00225F5C"/>
    <w:rsid w:val="002264C5"/>
    <w:rsid w:val="00227A04"/>
    <w:rsid w:val="002308A3"/>
    <w:rsid w:val="00231B89"/>
    <w:rsid w:val="00231C77"/>
    <w:rsid w:val="002339DD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5887"/>
    <w:rsid w:val="00246111"/>
    <w:rsid w:val="0025077F"/>
    <w:rsid w:val="00256FBF"/>
    <w:rsid w:val="0025707B"/>
    <w:rsid w:val="00260AF2"/>
    <w:rsid w:val="002635F9"/>
    <w:rsid w:val="00264F16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0764"/>
    <w:rsid w:val="002E1AAB"/>
    <w:rsid w:val="002E3287"/>
    <w:rsid w:val="002E6CFA"/>
    <w:rsid w:val="002E753C"/>
    <w:rsid w:val="002F500C"/>
    <w:rsid w:val="002F675A"/>
    <w:rsid w:val="00302860"/>
    <w:rsid w:val="003037FC"/>
    <w:rsid w:val="00305DF2"/>
    <w:rsid w:val="0030782B"/>
    <w:rsid w:val="00313843"/>
    <w:rsid w:val="00316E29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3846"/>
    <w:rsid w:val="00384E82"/>
    <w:rsid w:val="00385363"/>
    <w:rsid w:val="00385D7A"/>
    <w:rsid w:val="003A2C99"/>
    <w:rsid w:val="003A4820"/>
    <w:rsid w:val="003B5569"/>
    <w:rsid w:val="003B78F2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2081"/>
    <w:rsid w:val="003F4615"/>
    <w:rsid w:val="003F4AA9"/>
    <w:rsid w:val="003F4B00"/>
    <w:rsid w:val="003F769B"/>
    <w:rsid w:val="00407177"/>
    <w:rsid w:val="00411A10"/>
    <w:rsid w:val="00411D71"/>
    <w:rsid w:val="00413BE9"/>
    <w:rsid w:val="004269AD"/>
    <w:rsid w:val="00427578"/>
    <w:rsid w:val="00432EEE"/>
    <w:rsid w:val="00440CF6"/>
    <w:rsid w:val="00441D83"/>
    <w:rsid w:val="00442684"/>
    <w:rsid w:val="004507DB"/>
    <w:rsid w:val="004508CD"/>
    <w:rsid w:val="0045446A"/>
    <w:rsid w:val="00465D77"/>
    <w:rsid w:val="00475140"/>
    <w:rsid w:val="00476870"/>
    <w:rsid w:val="00480754"/>
    <w:rsid w:val="0048092E"/>
    <w:rsid w:val="00487C22"/>
    <w:rsid w:val="00491F7E"/>
    <w:rsid w:val="00492D1B"/>
    <w:rsid w:val="004A0F47"/>
    <w:rsid w:val="004A22AC"/>
    <w:rsid w:val="004A46E8"/>
    <w:rsid w:val="004A6ECC"/>
    <w:rsid w:val="004B1D62"/>
    <w:rsid w:val="004B7415"/>
    <w:rsid w:val="004C2035"/>
    <w:rsid w:val="004C6BA7"/>
    <w:rsid w:val="004C75D4"/>
    <w:rsid w:val="004C7610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36FDB"/>
    <w:rsid w:val="0054590D"/>
    <w:rsid w:val="00547BD8"/>
    <w:rsid w:val="005532D9"/>
    <w:rsid w:val="00553927"/>
    <w:rsid w:val="00556816"/>
    <w:rsid w:val="005570D6"/>
    <w:rsid w:val="005615D3"/>
    <w:rsid w:val="00565065"/>
    <w:rsid w:val="00567CC6"/>
    <w:rsid w:val="005728FF"/>
    <w:rsid w:val="00576066"/>
    <w:rsid w:val="005760E8"/>
    <w:rsid w:val="00581734"/>
    <w:rsid w:val="0058694C"/>
    <w:rsid w:val="005920C2"/>
    <w:rsid w:val="00594DC8"/>
    <w:rsid w:val="00597AA5"/>
    <w:rsid w:val="005A195F"/>
    <w:rsid w:val="005A3B86"/>
    <w:rsid w:val="005A6484"/>
    <w:rsid w:val="005B09AC"/>
    <w:rsid w:val="005B2AE6"/>
    <w:rsid w:val="005B6379"/>
    <w:rsid w:val="005C1677"/>
    <w:rsid w:val="005C27B5"/>
    <w:rsid w:val="005C3C78"/>
    <w:rsid w:val="005C5D00"/>
    <w:rsid w:val="005D1522"/>
    <w:rsid w:val="005D4D6C"/>
    <w:rsid w:val="005D6DA8"/>
    <w:rsid w:val="005E1428"/>
    <w:rsid w:val="005E7DB4"/>
    <w:rsid w:val="005F08EB"/>
    <w:rsid w:val="005F1609"/>
    <w:rsid w:val="005F413D"/>
    <w:rsid w:val="0061064A"/>
    <w:rsid w:val="006128AD"/>
    <w:rsid w:val="00616206"/>
    <w:rsid w:val="00623DD2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E67"/>
    <w:rsid w:val="006703E2"/>
    <w:rsid w:val="00672ADD"/>
    <w:rsid w:val="00673B9A"/>
    <w:rsid w:val="00676990"/>
    <w:rsid w:val="00676D2A"/>
    <w:rsid w:val="006828C1"/>
    <w:rsid w:val="00685037"/>
    <w:rsid w:val="00693353"/>
    <w:rsid w:val="0069524C"/>
    <w:rsid w:val="006A1413"/>
    <w:rsid w:val="006A18DC"/>
    <w:rsid w:val="006A4B27"/>
    <w:rsid w:val="006A4D8B"/>
    <w:rsid w:val="006A5192"/>
    <w:rsid w:val="006A53ED"/>
    <w:rsid w:val="006A73F1"/>
    <w:rsid w:val="006B065E"/>
    <w:rsid w:val="006B42AF"/>
    <w:rsid w:val="006C40D8"/>
    <w:rsid w:val="006D005F"/>
    <w:rsid w:val="006D0D93"/>
    <w:rsid w:val="006D15A6"/>
    <w:rsid w:val="006D2E63"/>
    <w:rsid w:val="006D38BC"/>
    <w:rsid w:val="006D42C4"/>
    <w:rsid w:val="006E5A49"/>
    <w:rsid w:val="006F0B84"/>
    <w:rsid w:val="006F0D68"/>
    <w:rsid w:val="006F0EB0"/>
    <w:rsid w:val="006F6494"/>
    <w:rsid w:val="006F7963"/>
    <w:rsid w:val="007035CB"/>
    <w:rsid w:val="0070388F"/>
    <w:rsid w:val="00705643"/>
    <w:rsid w:val="00707DEF"/>
    <w:rsid w:val="00712F20"/>
    <w:rsid w:val="0071400D"/>
    <w:rsid w:val="007168BC"/>
    <w:rsid w:val="00722B27"/>
    <w:rsid w:val="00722B35"/>
    <w:rsid w:val="0073540F"/>
    <w:rsid w:val="00735F0D"/>
    <w:rsid w:val="00736A54"/>
    <w:rsid w:val="007421CE"/>
    <w:rsid w:val="00742CCC"/>
    <w:rsid w:val="0075317C"/>
    <w:rsid w:val="00753A34"/>
    <w:rsid w:val="0076626F"/>
    <w:rsid w:val="00770965"/>
    <w:rsid w:val="0077191F"/>
    <w:rsid w:val="0077250F"/>
    <w:rsid w:val="00775707"/>
    <w:rsid w:val="00776E81"/>
    <w:rsid w:val="007771F4"/>
    <w:rsid w:val="00777ED7"/>
    <w:rsid w:val="00777F13"/>
    <w:rsid w:val="00783F27"/>
    <w:rsid w:val="00785D64"/>
    <w:rsid w:val="00790871"/>
    <w:rsid w:val="00792137"/>
    <w:rsid w:val="00793154"/>
    <w:rsid w:val="00797ECC"/>
    <w:rsid w:val="007A0FF8"/>
    <w:rsid w:val="007A37B9"/>
    <w:rsid w:val="007A5467"/>
    <w:rsid w:val="007A701B"/>
    <w:rsid w:val="007B28E6"/>
    <w:rsid w:val="007B2C2A"/>
    <w:rsid w:val="007B3AC6"/>
    <w:rsid w:val="007B3B8C"/>
    <w:rsid w:val="007B7A58"/>
    <w:rsid w:val="007C32B5"/>
    <w:rsid w:val="007C3BFC"/>
    <w:rsid w:val="007C453C"/>
    <w:rsid w:val="007C712B"/>
    <w:rsid w:val="007D2906"/>
    <w:rsid w:val="007E4DFD"/>
    <w:rsid w:val="007F03EB"/>
    <w:rsid w:val="007F09B6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6EAF"/>
    <w:rsid w:val="00827FE5"/>
    <w:rsid w:val="00830169"/>
    <w:rsid w:val="00830ED9"/>
    <w:rsid w:val="0083356D"/>
    <w:rsid w:val="0083730B"/>
    <w:rsid w:val="008453E1"/>
    <w:rsid w:val="00851ADA"/>
    <w:rsid w:val="00851D83"/>
    <w:rsid w:val="008524D6"/>
    <w:rsid w:val="00854517"/>
    <w:rsid w:val="00854ECE"/>
    <w:rsid w:val="00856535"/>
    <w:rsid w:val="008567FF"/>
    <w:rsid w:val="00856C27"/>
    <w:rsid w:val="00861293"/>
    <w:rsid w:val="00863B0B"/>
    <w:rsid w:val="008720AF"/>
    <w:rsid w:val="0087215E"/>
    <w:rsid w:val="008721EA"/>
    <w:rsid w:val="00873364"/>
    <w:rsid w:val="0087640E"/>
    <w:rsid w:val="00877AAB"/>
    <w:rsid w:val="0088150F"/>
    <w:rsid w:val="00890F7E"/>
    <w:rsid w:val="008923F4"/>
    <w:rsid w:val="0089534D"/>
    <w:rsid w:val="008A0025"/>
    <w:rsid w:val="008A44AE"/>
    <w:rsid w:val="008A4E80"/>
    <w:rsid w:val="008A76B7"/>
    <w:rsid w:val="008B48DB"/>
    <w:rsid w:val="008C01CB"/>
    <w:rsid w:val="008C09A4"/>
    <w:rsid w:val="008C696F"/>
    <w:rsid w:val="008C7086"/>
    <w:rsid w:val="008C77A9"/>
    <w:rsid w:val="008D1016"/>
    <w:rsid w:val="008D35C1"/>
    <w:rsid w:val="008E0B16"/>
    <w:rsid w:val="008E1E35"/>
    <w:rsid w:val="008E225E"/>
    <w:rsid w:val="008E260A"/>
    <w:rsid w:val="008E2617"/>
    <w:rsid w:val="008E36F3"/>
    <w:rsid w:val="008F2532"/>
    <w:rsid w:val="008F5624"/>
    <w:rsid w:val="00900164"/>
    <w:rsid w:val="00901628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53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6E20"/>
    <w:rsid w:val="00987C6F"/>
    <w:rsid w:val="009929DF"/>
    <w:rsid w:val="009951CF"/>
    <w:rsid w:val="009B05C7"/>
    <w:rsid w:val="009B4149"/>
    <w:rsid w:val="009B702E"/>
    <w:rsid w:val="009D05D1"/>
    <w:rsid w:val="009D1F77"/>
    <w:rsid w:val="009D263D"/>
    <w:rsid w:val="009D52F7"/>
    <w:rsid w:val="009E1635"/>
    <w:rsid w:val="009E4AB3"/>
    <w:rsid w:val="009F1C5B"/>
    <w:rsid w:val="009F24D9"/>
    <w:rsid w:val="009F2666"/>
    <w:rsid w:val="009F285F"/>
    <w:rsid w:val="00A00C15"/>
    <w:rsid w:val="00A01A40"/>
    <w:rsid w:val="00A02D4A"/>
    <w:rsid w:val="00A03327"/>
    <w:rsid w:val="00A04837"/>
    <w:rsid w:val="00A24846"/>
    <w:rsid w:val="00A27774"/>
    <w:rsid w:val="00A3783B"/>
    <w:rsid w:val="00A40A9B"/>
    <w:rsid w:val="00A50506"/>
    <w:rsid w:val="00A53AE6"/>
    <w:rsid w:val="00A60052"/>
    <w:rsid w:val="00A620EB"/>
    <w:rsid w:val="00A62107"/>
    <w:rsid w:val="00A716E5"/>
    <w:rsid w:val="00A7600F"/>
    <w:rsid w:val="00A7696D"/>
    <w:rsid w:val="00A77674"/>
    <w:rsid w:val="00A777F6"/>
    <w:rsid w:val="00A8110D"/>
    <w:rsid w:val="00A83F04"/>
    <w:rsid w:val="00A86E17"/>
    <w:rsid w:val="00A87852"/>
    <w:rsid w:val="00A87883"/>
    <w:rsid w:val="00A908BE"/>
    <w:rsid w:val="00A90B21"/>
    <w:rsid w:val="00AA20D6"/>
    <w:rsid w:val="00AA223E"/>
    <w:rsid w:val="00AA3CE7"/>
    <w:rsid w:val="00AA43BB"/>
    <w:rsid w:val="00AA7916"/>
    <w:rsid w:val="00AB0512"/>
    <w:rsid w:val="00AB0651"/>
    <w:rsid w:val="00AB08F8"/>
    <w:rsid w:val="00AB4203"/>
    <w:rsid w:val="00AB4A69"/>
    <w:rsid w:val="00AB7548"/>
    <w:rsid w:val="00AB76BC"/>
    <w:rsid w:val="00AC0BE3"/>
    <w:rsid w:val="00AC0D9A"/>
    <w:rsid w:val="00AC1789"/>
    <w:rsid w:val="00AC5C23"/>
    <w:rsid w:val="00AC6496"/>
    <w:rsid w:val="00AC6DED"/>
    <w:rsid w:val="00AC7535"/>
    <w:rsid w:val="00AD1EF4"/>
    <w:rsid w:val="00AD4036"/>
    <w:rsid w:val="00AE1603"/>
    <w:rsid w:val="00AE19D0"/>
    <w:rsid w:val="00AE1A4A"/>
    <w:rsid w:val="00AE60AE"/>
    <w:rsid w:val="00AF0B1E"/>
    <w:rsid w:val="00B00B07"/>
    <w:rsid w:val="00B00C54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815"/>
    <w:rsid w:val="00B34D63"/>
    <w:rsid w:val="00B3523F"/>
    <w:rsid w:val="00B3709C"/>
    <w:rsid w:val="00B419E2"/>
    <w:rsid w:val="00B42ACE"/>
    <w:rsid w:val="00B44803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28FC"/>
    <w:rsid w:val="00BB61BE"/>
    <w:rsid w:val="00BC321A"/>
    <w:rsid w:val="00BC4AF6"/>
    <w:rsid w:val="00BD4AD1"/>
    <w:rsid w:val="00BE30A6"/>
    <w:rsid w:val="00BE3990"/>
    <w:rsid w:val="00BE3C08"/>
    <w:rsid w:val="00BE4A95"/>
    <w:rsid w:val="00BE5C12"/>
    <w:rsid w:val="00BF01F0"/>
    <w:rsid w:val="00BF081E"/>
    <w:rsid w:val="00BF43B4"/>
    <w:rsid w:val="00BF62C1"/>
    <w:rsid w:val="00BF707B"/>
    <w:rsid w:val="00C0036F"/>
    <w:rsid w:val="00C01232"/>
    <w:rsid w:val="00C01267"/>
    <w:rsid w:val="00C074E3"/>
    <w:rsid w:val="00C11A30"/>
    <w:rsid w:val="00C20419"/>
    <w:rsid w:val="00C23D6D"/>
    <w:rsid w:val="00C33236"/>
    <w:rsid w:val="00C344BC"/>
    <w:rsid w:val="00C36678"/>
    <w:rsid w:val="00C4018B"/>
    <w:rsid w:val="00C41AF6"/>
    <w:rsid w:val="00C427ED"/>
    <w:rsid w:val="00C432F5"/>
    <w:rsid w:val="00C44696"/>
    <w:rsid w:val="00C4543F"/>
    <w:rsid w:val="00C476E0"/>
    <w:rsid w:val="00C52710"/>
    <w:rsid w:val="00C53D96"/>
    <w:rsid w:val="00C6350A"/>
    <w:rsid w:val="00C6380B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0D00"/>
    <w:rsid w:val="00CC5DAB"/>
    <w:rsid w:val="00CD3446"/>
    <w:rsid w:val="00CF1AE5"/>
    <w:rsid w:val="00D0235F"/>
    <w:rsid w:val="00D038C2"/>
    <w:rsid w:val="00D04092"/>
    <w:rsid w:val="00D047C7"/>
    <w:rsid w:val="00D0682D"/>
    <w:rsid w:val="00D10220"/>
    <w:rsid w:val="00D113D0"/>
    <w:rsid w:val="00D11A02"/>
    <w:rsid w:val="00D14F71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0DA8"/>
    <w:rsid w:val="00D83E48"/>
    <w:rsid w:val="00D84B4E"/>
    <w:rsid w:val="00D91B91"/>
    <w:rsid w:val="00D9236D"/>
    <w:rsid w:val="00D95F8B"/>
    <w:rsid w:val="00D96A74"/>
    <w:rsid w:val="00DA0076"/>
    <w:rsid w:val="00DA2915"/>
    <w:rsid w:val="00DA58BB"/>
    <w:rsid w:val="00DB1C6C"/>
    <w:rsid w:val="00DB2196"/>
    <w:rsid w:val="00DB5C94"/>
    <w:rsid w:val="00DB73A3"/>
    <w:rsid w:val="00DC7E4D"/>
    <w:rsid w:val="00DD7B52"/>
    <w:rsid w:val="00DE4F38"/>
    <w:rsid w:val="00DF59B8"/>
    <w:rsid w:val="00E02BB3"/>
    <w:rsid w:val="00E03A5D"/>
    <w:rsid w:val="00E05350"/>
    <w:rsid w:val="00E07B74"/>
    <w:rsid w:val="00E1411E"/>
    <w:rsid w:val="00E15375"/>
    <w:rsid w:val="00E276F4"/>
    <w:rsid w:val="00E27BDB"/>
    <w:rsid w:val="00E324FC"/>
    <w:rsid w:val="00E33038"/>
    <w:rsid w:val="00E411E9"/>
    <w:rsid w:val="00E41BD7"/>
    <w:rsid w:val="00E473B9"/>
    <w:rsid w:val="00E53979"/>
    <w:rsid w:val="00E5691C"/>
    <w:rsid w:val="00E63B71"/>
    <w:rsid w:val="00E71293"/>
    <w:rsid w:val="00E71AC6"/>
    <w:rsid w:val="00E71E15"/>
    <w:rsid w:val="00E752A2"/>
    <w:rsid w:val="00E7765C"/>
    <w:rsid w:val="00E84216"/>
    <w:rsid w:val="00E85710"/>
    <w:rsid w:val="00E9580C"/>
    <w:rsid w:val="00EB2D31"/>
    <w:rsid w:val="00EB4084"/>
    <w:rsid w:val="00EB6274"/>
    <w:rsid w:val="00EC4DC5"/>
    <w:rsid w:val="00ED2BE2"/>
    <w:rsid w:val="00EE1948"/>
    <w:rsid w:val="00EE1B79"/>
    <w:rsid w:val="00EE558D"/>
    <w:rsid w:val="00EE6D8B"/>
    <w:rsid w:val="00EE735F"/>
    <w:rsid w:val="00EF03CE"/>
    <w:rsid w:val="00EF056B"/>
    <w:rsid w:val="00EF22F0"/>
    <w:rsid w:val="00EF57CE"/>
    <w:rsid w:val="00F0049A"/>
    <w:rsid w:val="00F05108"/>
    <w:rsid w:val="00F10777"/>
    <w:rsid w:val="00F16CB4"/>
    <w:rsid w:val="00F17413"/>
    <w:rsid w:val="00F229A0"/>
    <w:rsid w:val="00F24782"/>
    <w:rsid w:val="00F262B5"/>
    <w:rsid w:val="00F27393"/>
    <w:rsid w:val="00F330D0"/>
    <w:rsid w:val="00F33AC2"/>
    <w:rsid w:val="00F36805"/>
    <w:rsid w:val="00F36AE4"/>
    <w:rsid w:val="00F44B22"/>
    <w:rsid w:val="00F50032"/>
    <w:rsid w:val="00F517AB"/>
    <w:rsid w:val="00F53876"/>
    <w:rsid w:val="00F53F27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357B"/>
    <w:rsid w:val="00F846F0"/>
    <w:rsid w:val="00F86A03"/>
    <w:rsid w:val="00F912F9"/>
    <w:rsid w:val="00F94A57"/>
    <w:rsid w:val="00F958FD"/>
    <w:rsid w:val="00FA041C"/>
    <w:rsid w:val="00FA2503"/>
    <w:rsid w:val="00FA4526"/>
    <w:rsid w:val="00FA7193"/>
    <w:rsid w:val="00FB376B"/>
    <w:rsid w:val="00FC4DA1"/>
    <w:rsid w:val="00FD1517"/>
    <w:rsid w:val="00FD1893"/>
    <w:rsid w:val="00FD2F8C"/>
    <w:rsid w:val="00FD616C"/>
    <w:rsid w:val="00FE14BD"/>
    <w:rsid w:val="00FE1D68"/>
    <w:rsid w:val="00FE46A5"/>
    <w:rsid w:val="00FE6B09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CCA3A07-6960-4087-BE18-1BE4B40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7609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760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484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484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87CC8-E682-481F-AA94-759FD8A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2014-06-06T19:20:00Z</dcterms:created>
  <dcterms:modified xsi:type="dcterms:W3CDTF">2014-06-07T04:48:00Z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