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D3B1D" w14:textId="77777777" w:rsidR="006C4131" w:rsidRDefault="006C4131" w:rsidP="006C4131">
      <w:pPr>
        <w:pStyle w:val="ny-h1-sub"/>
      </w:pPr>
    </w:p>
    <w:p w14:paraId="3B31AABE" w14:textId="77777777" w:rsidR="006C4131" w:rsidRPr="00464CA6" w:rsidRDefault="006C4131" w:rsidP="006C4131">
      <w:pPr>
        <w:spacing w:after="0" w:line="240" w:lineRule="auto"/>
        <w:rPr>
          <w:rFonts w:eastAsia="Myriad Pro" w:cs="Myriad Pro"/>
          <w:color w:val="9F586A"/>
          <w:sz w:val="40"/>
          <w:szCs w:val="40"/>
        </w:rPr>
      </w:pPr>
      <w:bookmarkStart w:id="0" w:name="OLE_LINK30"/>
      <w:bookmarkStart w:id="1" w:name="OLE_LINK31"/>
      <w:r w:rsidRPr="00464CA6">
        <w:rPr>
          <w:rFonts w:eastAsia="Myriad Pro" w:cs="Myriad Pro"/>
          <w:color w:val="9F586A"/>
          <w:sz w:val="40"/>
          <w:szCs w:val="40"/>
        </w:rPr>
        <w:t>Table of Contents</w:t>
      </w:r>
    </w:p>
    <w:p w14:paraId="7B700161" w14:textId="77777777" w:rsidR="006C4131" w:rsidRPr="00464CA6" w:rsidRDefault="006C4131" w:rsidP="006C4131">
      <w:pPr>
        <w:pStyle w:val="ny-h1"/>
      </w:pPr>
      <w:r w:rsidRPr="00464CA6">
        <w:t xml:space="preserve">GRADE </w:t>
      </w:r>
      <w:r>
        <w:t>PK</w:t>
      </w:r>
      <w:r w:rsidRPr="00ED793B">
        <w:t xml:space="preserve"> </w:t>
      </w:r>
      <w:r w:rsidRPr="00464CA6">
        <w:t xml:space="preserve">• MODULE </w:t>
      </w:r>
      <w:r>
        <w:t>2</w:t>
      </w:r>
    </w:p>
    <w:p w14:paraId="12F1D596" w14:textId="2A6FA87D" w:rsidR="006C4131" w:rsidRPr="00464CA6" w:rsidRDefault="006C4131" w:rsidP="006C4131">
      <w:pPr>
        <w:spacing w:after="0" w:line="240" w:lineRule="auto"/>
        <w:rPr>
          <w:rFonts w:eastAsia="Myriad Pro" w:cs="Myriad Pro"/>
          <w:color w:val="9F586A"/>
          <w:sz w:val="40"/>
          <w:szCs w:val="40"/>
        </w:rPr>
      </w:pPr>
      <w:r>
        <w:rPr>
          <w:rFonts w:eastAsia="Myriad Pro" w:cs="Myriad Pro"/>
          <w:color w:val="9F586A"/>
          <w:sz w:val="40"/>
          <w:szCs w:val="40"/>
        </w:rPr>
        <w:t>Shapes</w:t>
      </w:r>
    </w:p>
    <w:p w14:paraId="629B8BD2" w14:textId="77777777" w:rsidR="006C4131" w:rsidRPr="00B77E79" w:rsidRDefault="006C4131" w:rsidP="006C4131">
      <w:pPr>
        <w:widowControl/>
        <w:tabs>
          <w:tab w:val="right" w:leader="dot" w:pos="9810"/>
        </w:tabs>
        <w:autoSpaceDE w:val="0"/>
        <w:autoSpaceDN w:val="0"/>
        <w:adjustRightInd w:val="0"/>
        <w:spacing w:before="80" w:after="0" w:line="260" w:lineRule="exact"/>
        <w:ind w:left="1080" w:hanging="1080"/>
        <w:contextualSpacing/>
        <w:rPr>
          <w:rFonts w:cs="Calibri"/>
          <w:b/>
          <w:sz w:val="28"/>
          <w:szCs w:val="28"/>
        </w:rPr>
      </w:pPr>
    </w:p>
    <w:p w14:paraId="044FD734" w14:textId="77777777" w:rsidR="006C4131" w:rsidRDefault="006C4131" w:rsidP="006C4131">
      <w:pPr>
        <w:widowControl/>
        <w:tabs>
          <w:tab w:val="right" w:leader="dot" w:pos="9792"/>
        </w:tabs>
        <w:autoSpaceDE w:val="0"/>
        <w:autoSpaceDN w:val="0"/>
        <w:adjustRightInd w:val="0"/>
        <w:spacing w:before="80" w:after="0" w:line="260" w:lineRule="exact"/>
        <w:ind w:left="1080" w:hanging="1080"/>
        <w:contextualSpacing/>
        <w:rPr>
          <w:rFonts w:cs="Calibri"/>
          <w:sz w:val="28"/>
          <w:szCs w:val="28"/>
        </w:rPr>
      </w:pPr>
      <w:r w:rsidRPr="00B77E79">
        <w:rPr>
          <w:rFonts w:cs="Calibri"/>
          <w:b/>
          <w:sz w:val="28"/>
          <w:szCs w:val="28"/>
        </w:rPr>
        <w:t>Module Overview</w:t>
      </w:r>
      <w:r w:rsidRPr="00B77E79">
        <w:rPr>
          <w:rFonts w:cs="Calibri"/>
          <w:sz w:val="28"/>
          <w:szCs w:val="28"/>
        </w:rPr>
        <w:tab/>
      </w:r>
      <w:proofErr w:type="spellStart"/>
      <w:r w:rsidRPr="00B77E79">
        <w:rPr>
          <w:rFonts w:cs="Calibri"/>
          <w:sz w:val="28"/>
          <w:szCs w:val="28"/>
        </w:rPr>
        <w:t>i</w:t>
      </w:r>
      <w:proofErr w:type="spellEnd"/>
    </w:p>
    <w:p w14:paraId="2AC43176" w14:textId="77777777" w:rsidR="007E3D0A" w:rsidRDefault="007E3D0A" w:rsidP="006C4131">
      <w:pPr>
        <w:widowControl/>
        <w:tabs>
          <w:tab w:val="right" w:leader="dot" w:pos="9792"/>
        </w:tabs>
        <w:autoSpaceDE w:val="0"/>
        <w:autoSpaceDN w:val="0"/>
        <w:adjustRightInd w:val="0"/>
        <w:spacing w:before="80" w:after="0" w:line="260" w:lineRule="exact"/>
        <w:ind w:left="1080" w:hanging="1080"/>
        <w:contextualSpacing/>
        <w:rPr>
          <w:rFonts w:cs="Calibri"/>
          <w:sz w:val="28"/>
          <w:szCs w:val="28"/>
        </w:rPr>
      </w:pPr>
    </w:p>
    <w:p w14:paraId="4A89D3E6" w14:textId="2492E943" w:rsidR="007E3D0A" w:rsidRPr="00B77E79" w:rsidRDefault="007E3D0A" w:rsidP="006C4131">
      <w:pPr>
        <w:widowControl/>
        <w:tabs>
          <w:tab w:val="right" w:leader="dot" w:pos="9792"/>
        </w:tabs>
        <w:autoSpaceDE w:val="0"/>
        <w:autoSpaceDN w:val="0"/>
        <w:adjustRightInd w:val="0"/>
        <w:spacing w:before="80" w:after="0" w:line="260" w:lineRule="exact"/>
        <w:ind w:left="1080" w:hanging="1080"/>
        <w:contextualSpacing/>
        <w:rPr>
          <w:rFonts w:cs="Calibri"/>
          <w:sz w:val="28"/>
          <w:szCs w:val="28"/>
        </w:rPr>
      </w:pPr>
      <w:r w:rsidRPr="007E3D0A">
        <w:rPr>
          <w:rFonts w:cs="Calibri"/>
          <w:sz w:val="28"/>
          <w:szCs w:val="28"/>
        </w:rPr>
        <w:t>Family Math Newsletters</w:t>
      </w:r>
      <w:r w:rsidRPr="007E3D0A">
        <w:rPr>
          <w:rFonts w:cs="Calibri"/>
          <w:sz w:val="28"/>
          <w:szCs w:val="28"/>
        </w:rPr>
        <w:tab/>
        <w:t>1</w:t>
      </w:r>
    </w:p>
    <w:p w14:paraId="05FF8630" w14:textId="77777777" w:rsidR="006C4131" w:rsidRPr="00B77E79" w:rsidRDefault="006C4131" w:rsidP="006C4131">
      <w:pPr>
        <w:widowControl/>
        <w:tabs>
          <w:tab w:val="right" w:leader="dot" w:pos="9792"/>
        </w:tabs>
        <w:autoSpaceDE w:val="0"/>
        <w:autoSpaceDN w:val="0"/>
        <w:adjustRightInd w:val="0"/>
        <w:spacing w:before="80" w:after="0" w:line="260" w:lineRule="exact"/>
        <w:ind w:left="1080" w:hanging="1080"/>
        <w:contextualSpacing/>
        <w:rPr>
          <w:rFonts w:cs="Calibri"/>
          <w:sz w:val="28"/>
          <w:szCs w:val="28"/>
        </w:rPr>
      </w:pPr>
    </w:p>
    <w:p w14:paraId="36CB9DEE" w14:textId="77777777" w:rsidR="006C4131" w:rsidRPr="00B77E79" w:rsidRDefault="006C4131" w:rsidP="006C4131">
      <w:pPr>
        <w:widowControl/>
        <w:tabs>
          <w:tab w:val="right" w:leader="dot" w:pos="9792"/>
        </w:tabs>
        <w:autoSpaceDE w:val="0"/>
        <w:autoSpaceDN w:val="0"/>
        <w:adjustRightInd w:val="0"/>
        <w:spacing w:before="80" w:after="0" w:line="260" w:lineRule="exact"/>
        <w:ind w:left="1080" w:hanging="1080"/>
        <w:contextualSpacing/>
        <w:rPr>
          <w:rFonts w:cs="Calibri"/>
          <w:sz w:val="28"/>
          <w:szCs w:val="28"/>
        </w:rPr>
      </w:pPr>
      <w:r w:rsidRPr="00B77E79">
        <w:rPr>
          <w:rFonts w:cs="Calibri"/>
          <w:sz w:val="28"/>
          <w:szCs w:val="28"/>
        </w:rPr>
        <w:t xml:space="preserve">Topic A:  </w:t>
      </w:r>
      <w:r w:rsidRPr="00B77E79">
        <w:rPr>
          <w:rFonts w:cs="Calibri"/>
          <w:sz w:val="28"/>
          <w:szCs w:val="28"/>
        </w:rPr>
        <w:tab/>
      </w:r>
      <w:r>
        <w:rPr>
          <w:rFonts w:cs="Calibri"/>
          <w:sz w:val="28"/>
          <w:szCs w:val="28"/>
        </w:rPr>
        <w:t>Two-Dimensional Shapes</w:t>
      </w:r>
      <w:r w:rsidRPr="00B77E79">
        <w:rPr>
          <w:rFonts w:cs="Calibri"/>
          <w:sz w:val="28"/>
          <w:szCs w:val="28"/>
        </w:rPr>
        <w:tab/>
      </w:r>
      <w:r>
        <w:rPr>
          <w:rFonts w:cs="Calibri"/>
          <w:sz w:val="28"/>
          <w:szCs w:val="28"/>
        </w:rPr>
        <w:t>2</w:t>
      </w:r>
      <w:r w:rsidRPr="00B77E79">
        <w:rPr>
          <w:rFonts w:cs="Calibri"/>
          <w:sz w:val="28"/>
          <w:szCs w:val="28"/>
        </w:rPr>
        <w:t>.A.1</w:t>
      </w:r>
    </w:p>
    <w:p w14:paraId="3C7679AB" w14:textId="77777777" w:rsidR="006C4131" w:rsidRPr="00B77E79" w:rsidRDefault="006C4131" w:rsidP="006C4131">
      <w:pPr>
        <w:widowControl/>
        <w:tabs>
          <w:tab w:val="right" w:leader="dot" w:pos="9792"/>
        </w:tabs>
        <w:autoSpaceDE w:val="0"/>
        <w:autoSpaceDN w:val="0"/>
        <w:adjustRightInd w:val="0"/>
        <w:spacing w:before="80" w:after="0" w:line="260" w:lineRule="exact"/>
        <w:ind w:left="1080" w:hanging="1080"/>
        <w:contextualSpacing/>
        <w:rPr>
          <w:rFonts w:cs="Calibri"/>
          <w:sz w:val="28"/>
          <w:szCs w:val="28"/>
        </w:rPr>
      </w:pPr>
    </w:p>
    <w:p w14:paraId="28267688" w14:textId="189F8F2A" w:rsidR="006C4131" w:rsidRDefault="006C4131" w:rsidP="006C4131">
      <w:pPr>
        <w:widowControl/>
        <w:tabs>
          <w:tab w:val="right" w:leader="dot" w:pos="9792"/>
        </w:tabs>
        <w:autoSpaceDE w:val="0"/>
        <w:autoSpaceDN w:val="0"/>
        <w:adjustRightInd w:val="0"/>
        <w:spacing w:before="80" w:after="0" w:line="260" w:lineRule="exact"/>
        <w:ind w:left="1080" w:hanging="1080"/>
        <w:contextualSpacing/>
        <w:rPr>
          <w:rFonts w:cs="Calibri"/>
          <w:sz w:val="28"/>
          <w:szCs w:val="28"/>
        </w:rPr>
      </w:pPr>
      <w:r w:rsidRPr="00B77E79">
        <w:rPr>
          <w:rFonts w:cs="Calibri"/>
          <w:sz w:val="28"/>
          <w:szCs w:val="28"/>
        </w:rPr>
        <w:t xml:space="preserve">Topic B:  </w:t>
      </w:r>
      <w:r w:rsidRPr="00B77E79">
        <w:rPr>
          <w:rFonts w:cs="Calibri"/>
          <w:sz w:val="28"/>
          <w:szCs w:val="28"/>
        </w:rPr>
        <w:tab/>
      </w:r>
      <w:r>
        <w:rPr>
          <w:rFonts w:cs="Calibri"/>
          <w:sz w:val="28"/>
          <w:szCs w:val="28"/>
        </w:rPr>
        <w:t>Construct</w:t>
      </w:r>
      <w:r w:rsidR="00FC3720">
        <w:rPr>
          <w:rFonts w:cs="Calibri"/>
          <w:sz w:val="28"/>
          <w:szCs w:val="28"/>
        </w:rPr>
        <w:t>ing</w:t>
      </w:r>
      <w:r>
        <w:rPr>
          <w:rFonts w:cs="Calibri"/>
          <w:sz w:val="28"/>
          <w:szCs w:val="28"/>
        </w:rPr>
        <w:t xml:space="preserve"> Two-Dimensional Shapes</w:t>
      </w:r>
      <w:r w:rsidRPr="00B77E79">
        <w:rPr>
          <w:rFonts w:cs="Calibri"/>
          <w:sz w:val="28"/>
          <w:szCs w:val="28"/>
        </w:rPr>
        <w:tab/>
      </w:r>
      <w:r>
        <w:rPr>
          <w:rFonts w:cs="Calibri"/>
          <w:sz w:val="28"/>
          <w:szCs w:val="28"/>
        </w:rPr>
        <w:t>2</w:t>
      </w:r>
      <w:r w:rsidRPr="00B77E79">
        <w:rPr>
          <w:rFonts w:cs="Calibri"/>
          <w:sz w:val="28"/>
          <w:szCs w:val="28"/>
        </w:rPr>
        <w:t>.B.1</w:t>
      </w:r>
    </w:p>
    <w:p w14:paraId="669DF7FA" w14:textId="77777777" w:rsidR="006C4131" w:rsidRDefault="006C4131" w:rsidP="006C4131">
      <w:pPr>
        <w:widowControl/>
        <w:tabs>
          <w:tab w:val="right" w:leader="dot" w:pos="9792"/>
        </w:tabs>
        <w:autoSpaceDE w:val="0"/>
        <w:autoSpaceDN w:val="0"/>
        <w:adjustRightInd w:val="0"/>
        <w:spacing w:before="80" w:after="0" w:line="260" w:lineRule="exact"/>
        <w:ind w:left="1080" w:hanging="1080"/>
        <w:contextualSpacing/>
        <w:rPr>
          <w:rFonts w:cs="Calibri"/>
          <w:sz w:val="28"/>
          <w:szCs w:val="28"/>
        </w:rPr>
      </w:pPr>
    </w:p>
    <w:p w14:paraId="553F10FA" w14:textId="3484580B" w:rsidR="006C4131" w:rsidRPr="00944607" w:rsidRDefault="006C4131" w:rsidP="006C4131">
      <w:pPr>
        <w:widowControl/>
        <w:tabs>
          <w:tab w:val="right" w:leader="dot" w:pos="9792"/>
        </w:tabs>
        <w:autoSpaceDE w:val="0"/>
        <w:autoSpaceDN w:val="0"/>
        <w:adjustRightInd w:val="0"/>
        <w:spacing w:after="0" w:line="240" w:lineRule="auto"/>
        <w:ind w:left="990" w:hanging="990"/>
        <w:rPr>
          <w:rFonts w:cs="Calibri"/>
          <w:sz w:val="28"/>
          <w:szCs w:val="28"/>
        </w:rPr>
      </w:pPr>
      <w:r w:rsidRPr="00673993">
        <w:rPr>
          <w:rFonts w:cs="Calibri"/>
          <w:sz w:val="28"/>
          <w:szCs w:val="28"/>
        </w:rPr>
        <w:t xml:space="preserve">Topic C: </w:t>
      </w:r>
      <w:r w:rsidRPr="00673993">
        <w:rPr>
          <w:rFonts w:cs="Calibri"/>
          <w:sz w:val="28"/>
          <w:szCs w:val="28"/>
        </w:rPr>
        <w:tab/>
      </w:r>
      <w:r w:rsidR="001521E8">
        <w:rPr>
          <w:rFonts w:cs="Calibri"/>
          <w:sz w:val="28"/>
          <w:szCs w:val="28"/>
        </w:rPr>
        <w:t xml:space="preserve"> </w:t>
      </w:r>
      <w:r w:rsidRPr="00673993">
        <w:rPr>
          <w:rFonts w:cs="Calibri"/>
          <w:sz w:val="28"/>
          <w:szCs w:val="28"/>
        </w:rPr>
        <w:t>Three-Dimensi</w:t>
      </w:r>
      <w:r w:rsidRPr="001E7EA9">
        <w:rPr>
          <w:rFonts w:cs="Calibri"/>
          <w:sz w:val="28"/>
          <w:szCs w:val="28"/>
        </w:rPr>
        <w:t>onal Shapes…………………………………………………</w:t>
      </w:r>
      <w:r w:rsidRPr="00644864">
        <w:rPr>
          <w:rFonts w:cs="Calibri"/>
          <w:sz w:val="28"/>
          <w:szCs w:val="28"/>
        </w:rPr>
        <w:t>….……</w:t>
      </w:r>
      <w:r w:rsidRPr="00644864">
        <w:rPr>
          <w:rFonts w:cs="Calibri"/>
          <w:sz w:val="28"/>
          <w:szCs w:val="28"/>
        </w:rPr>
        <w:tab/>
      </w:r>
      <w:r w:rsidRPr="00944607">
        <w:rPr>
          <w:rFonts w:cs="Calibri"/>
          <w:sz w:val="28"/>
          <w:szCs w:val="28"/>
        </w:rPr>
        <w:t>..</w:t>
      </w:r>
      <w:proofErr w:type="gramStart"/>
      <w:r w:rsidRPr="00944607">
        <w:rPr>
          <w:rFonts w:cs="Calibri"/>
          <w:sz w:val="28"/>
          <w:szCs w:val="28"/>
        </w:rPr>
        <w:t>2.C.1</w:t>
      </w:r>
      <w:proofErr w:type="gramEnd"/>
    </w:p>
    <w:p w14:paraId="6F7B3AE2" w14:textId="77777777" w:rsidR="006C4131" w:rsidRPr="00132371" w:rsidRDefault="006C4131" w:rsidP="006C4131">
      <w:pPr>
        <w:widowControl/>
        <w:tabs>
          <w:tab w:val="right" w:leader="dot" w:pos="9792"/>
        </w:tabs>
        <w:autoSpaceDE w:val="0"/>
        <w:autoSpaceDN w:val="0"/>
        <w:adjustRightInd w:val="0"/>
        <w:spacing w:after="0" w:line="240" w:lineRule="auto"/>
        <w:ind w:left="990" w:hanging="990"/>
        <w:rPr>
          <w:rFonts w:cs="Calibri"/>
          <w:sz w:val="28"/>
          <w:szCs w:val="28"/>
        </w:rPr>
      </w:pPr>
    </w:p>
    <w:p w14:paraId="658ED7CD" w14:textId="77777777" w:rsidR="006C4131" w:rsidRPr="00B77E79" w:rsidRDefault="006C4131" w:rsidP="006C4131">
      <w:pPr>
        <w:widowControl/>
        <w:tabs>
          <w:tab w:val="right" w:leader="dot" w:pos="9792"/>
        </w:tabs>
        <w:autoSpaceDE w:val="0"/>
        <w:autoSpaceDN w:val="0"/>
        <w:adjustRightInd w:val="0"/>
        <w:spacing w:before="80" w:after="0" w:line="260" w:lineRule="exact"/>
        <w:ind w:left="1080" w:hanging="1080"/>
        <w:contextualSpacing/>
        <w:rPr>
          <w:rFonts w:cs="Calibri"/>
          <w:sz w:val="28"/>
          <w:szCs w:val="28"/>
        </w:rPr>
      </w:pPr>
      <w:r w:rsidRPr="00223A00">
        <w:rPr>
          <w:rFonts w:cs="Calibri"/>
          <w:b/>
          <w:sz w:val="28"/>
          <w:szCs w:val="28"/>
        </w:rPr>
        <w:t>Module Assessment</w:t>
      </w:r>
      <w:r w:rsidRPr="00B77E79">
        <w:rPr>
          <w:rFonts w:cs="Calibri"/>
          <w:sz w:val="28"/>
          <w:szCs w:val="28"/>
        </w:rPr>
        <w:t xml:space="preserve"> </w:t>
      </w:r>
      <w:r w:rsidRPr="00B77E79">
        <w:rPr>
          <w:rFonts w:cs="Calibri"/>
          <w:sz w:val="28"/>
          <w:szCs w:val="28"/>
        </w:rPr>
        <w:tab/>
      </w:r>
      <w:r>
        <w:rPr>
          <w:rFonts w:cs="Calibri"/>
          <w:sz w:val="28"/>
          <w:szCs w:val="28"/>
        </w:rPr>
        <w:t>2</w:t>
      </w:r>
      <w:r w:rsidRPr="00B77E79">
        <w:rPr>
          <w:rFonts w:cs="Calibri"/>
          <w:sz w:val="28"/>
          <w:szCs w:val="28"/>
        </w:rPr>
        <w:t>.S.1</w:t>
      </w:r>
    </w:p>
    <w:p w14:paraId="33F9BC4C" w14:textId="77777777" w:rsidR="006C4131" w:rsidRDefault="006C4131" w:rsidP="006C4131">
      <w:pPr>
        <w:rPr>
          <w:rFonts w:cs="Calibri"/>
        </w:rPr>
      </w:pPr>
    </w:p>
    <w:p w14:paraId="0EB98DDF" w14:textId="77777777" w:rsidR="006C4131" w:rsidRDefault="006C4131" w:rsidP="006C4131">
      <w:pPr>
        <w:rPr>
          <w:rFonts w:cs="Calibri"/>
        </w:rPr>
      </w:pPr>
    </w:p>
    <w:p w14:paraId="7F846AD1" w14:textId="77777777" w:rsidR="006C4131" w:rsidRDefault="006C4131" w:rsidP="006C4131">
      <w:pPr>
        <w:rPr>
          <w:rFonts w:cs="Calibri"/>
        </w:rPr>
      </w:pPr>
    </w:p>
    <w:p w14:paraId="1602C6B8" w14:textId="77777777" w:rsidR="006C4131" w:rsidRDefault="006C4131" w:rsidP="006C4131">
      <w:pPr>
        <w:rPr>
          <w:rFonts w:cs="Calibri"/>
        </w:rPr>
      </w:pPr>
    </w:p>
    <w:p w14:paraId="038E3ED0" w14:textId="77777777" w:rsidR="006C4131" w:rsidRDefault="006C4131" w:rsidP="006C4131">
      <w:pPr>
        <w:rPr>
          <w:rFonts w:cs="Calibri"/>
        </w:rPr>
      </w:pPr>
    </w:p>
    <w:p w14:paraId="030C6D5C" w14:textId="77777777" w:rsidR="006C4131" w:rsidRDefault="006C4131" w:rsidP="006C4131">
      <w:pPr>
        <w:rPr>
          <w:rFonts w:cs="Calibri"/>
        </w:rPr>
      </w:pPr>
    </w:p>
    <w:p w14:paraId="0ECC13F4" w14:textId="77777777" w:rsidR="006C4131" w:rsidRDefault="006C4131" w:rsidP="006C4131">
      <w:pPr>
        <w:rPr>
          <w:rFonts w:cs="Calibri"/>
        </w:rPr>
      </w:pPr>
    </w:p>
    <w:p w14:paraId="46262D97" w14:textId="77777777" w:rsidR="006C4131" w:rsidRDefault="006C4131" w:rsidP="006C4131">
      <w:pPr>
        <w:rPr>
          <w:rFonts w:cs="Calibri"/>
        </w:rPr>
      </w:pPr>
    </w:p>
    <w:p w14:paraId="41AFE24E" w14:textId="77777777" w:rsidR="006C4131" w:rsidRDefault="006C4131" w:rsidP="006C4131">
      <w:pPr>
        <w:rPr>
          <w:rFonts w:cs="Calibri"/>
        </w:rPr>
      </w:pPr>
    </w:p>
    <w:p w14:paraId="1389AC1F" w14:textId="77777777" w:rsidR="006C4131" w:rsidRDefault="006C4131" w:rsidP="006C4131">
      <w:pPr>
        <w:rPr>
          <w:rFonts w:cs="Calibri"/>
        </w:rPr>
      </w:pPr>
    </w:p>
    <w:p w14:paraId="239CD650" w14:textId="77777777" w:rsidR="006C4131" w:rsidRDefault="006C4131" w:rsidP="006C4131">
      <w:pPr>
        <w:rPr>
          <w:rFonts w:cs="Calibri"/>
        </w:rPr>
      </w:pPr>
    </w:p>
    <w:bookmarkEnd w:id="0"/>
    <w:bookmarkEnd w:id="1"/>
    <w:p w14:paraId="52D6859E" w14:textId="77777777" w:rsidR="006C4131" w:rsidRPr="00464CA6" w:rsidRDefault="006C4131" w:rsidP="006C4131">
      <w:pPr>
        <w:pStyle w:val="ny-h1-sub"/>
      </w:pPr>
      <w:r w:rsidRPr="00464CA6">
        <w:lastRenderedPageBreak/>
        <w:t xml:space="preserve">Grade </w:t>
      </w:r>
      <w:r>
        <w:t>PK</w:t>
      </w:r>
      <w:r w:rsidRPr="00464CA6">
        <w:t xml:space="preserve"> </w:t>
      </w:r>
      <w:r w:rsidRPr="00464CA6">
        <w:rPr>
          <w:sz w:val="48"/>
          <w:szCs w:val="48"/>
        </w:rPr>
        <w:t>•</w:t>
      </w:r>
      <w:r w:rsidRPr="00464CA6">
        <w:t xml:space="preserve"> Module </w:t>
      </w:r>
      <w:r>
        <w:t>2</w:t>
      </w:r>
    </w:p>
    <w:p w14:paraId="0AD0CDFA" w14:textId="4F4317A3" w:rsidR="006C4131" w:rsidRDefault="006C4131" w:rsidP="006C4131">
      <w:pPr>
        <w:pStyle w:val="ny-h1"/>
      </w:pPr>
      <w:r>
        <w:t>Shapes</w:t>
      </w:r>
    </w:p>
    <w:p w14:paraId="077A9F8E" w14:textId="77777777" w:rsidR="006C4131" w:rsidRDefault="006C4131" w:rsidP="006C4131">
      <w:pPr>
        <w:pStyle w:val="ny-h2"/>
      </w:pPr>
      <w:r w:rsidRPr="00464CA6">
        <w:t>OVERVIEW</w:t>
      </w:r>
    </w:p>
    <w:p w14:paraId="0647B2C0" w14:textId="41BC1748" w:rsidR="006C4131" w:rsidRPr="00132371" w:rsidRDefault="006C4131" w:rsidP="006C4131">
      <w:pPr>
        <w:pStyle w:val="ny-paragraph"/>
      </w:pPr>
      <w:r w:rsidRPr="00132371">
        <w:t xml:space="preserve">In </w:t>
      </w:r>
      <w:r w:rsidR="00870CDC">
        <w:t>M</w:t>
      </w:r>
      <w:r w:rsidRPr="00132371">
        <w:t>odule</w:t>
      </w:r>
      <w:r w:rsidR="00870CDC">
        <w:t xml:space="preserve"> 2</w:t>
      </w:r>
      <w:r w:rsidRPr="00132371">
        <w:t>, in the context of classroom play, children learn to identify, descr</w:t>
      </w:r>
      <w:r w:rsidR="005446D9">
        <w:t>ibe, sort, compare, and create two</w:t>
      </w:r>
      <w:r w:rsidRPr="00132371">
        <w:t xml:space="preserve">-dimensional </w:t>
      </w:r>
      <w:r w:rsidR="00212B80">
        <w:t xml:space="preserve">(2-D) </w:t>
      </w:r>
      <w:r w:rsidR="005446D9">
        <w:t>and three</w:t>
      </w:r>
      <w:r w:rsidRPr="00132371">
        <w:t xml:space="preserve">-dimensional </w:t>
      </w:r>
      <w:r w:rsidR="00212B80">
        <w:t xml:space="preserve">(3-D) </w:t>
      </w:r>
      <w:r w:rsidRPr="00132371">
        <w:t>shapes</w:t>
      </w:r>
      <w:r w:rsidR="009B6934">
        <w:t xml:space="preserve"> and objects</w:t>
      </w:r>
      <w:r w:rsidRPr="00132371">
        <w:t xml:space="preserve"> (</w:t>
      </w:r>
      <w:r w:rsidRPr="00132371">
        <w:rPr>
          <w:b/>
        </w:rPr>
        <w:t>PK.G.1</w:t>
      </w:r>
      <w:r w:rsidR="00A61301">
        <w:rPr>
          <w:b/>
        </w:rPr>
        <w:t>–</w:t>
      </w:r>
      <w:r w:rsidRPr="00132371">
        <w:rPr>
          <w:b/>
        </w:rPr>
        <w:t>4</w:t>
      </w:r>
      <w:r w:rsidRPr="00132371">
        <w:t>).  Children generally progress through the following levels of geom</w:t>
      </w:r>
      <w:r w:rsidR="00D05CCA">
        <w:t>etric understanding during the pre-k</w:t>
      </w:r>
      <w:r w:rsidRPr="00132371">
        <w:t xml:space="preserve">indergarten year to varying degrees: </w:t>
      </w:r>
    </w:p>
    <w:p w14:paraId="07A13104" w14:textId="77777777" w:rsidR="006C4131" w:rsidRPr="00132371" w:rsidRDefault="006C4131" w:rsidP="006C4131">
      <w:pPr>
        <w:pStyle w:val="ny-list-bullets"/>
      </w:pPr>
      <w:r w:rsidRPr="00132371">
        <w:t xml:space="preserve">Being able to recognize and name exemplar and variant shapes (e.g., an equilateral triangle and a right triangle oriented diagonally) from among other shapes. </w:t>
      </w:r>
    </w:p>
    <w:p w14:paraId="4DE221F2" w14:textId="6CA07569" w:rsidR="006C4131" w:rsidRPr="00132371" w:rsidRDefault="006C4131" w:rsidP="006C4131">
      <w:pPr>
        <w:pStyle w:val="ny-list-bullets"/>
      </w:pPr>
      <w:r w:rsidRPr="00132371">
        <w:t>Attending to shape attributes</w:t>
      </w:r>
      <w:r w:rsidR="00870CDC">
        <w:t>:</w:t>
      </w:r>
      <w:r w:rsidR="006250AE">
        <w:t xml:space="preserve">  “I counted three</w:t>
      </w:r>
      <w:r w:rsidRPr="00132371">
        <w:t xml:space="preserve"> sides and </w:t>
      </w:r>
      <w:r w:rsidR="006250AE">
        <w:t>three</w:t>
      </w:r>
      <w:r w:rsidRPr="00132371">
        <w:t xml:space="preserve"> corners on this shape</w:t>
      </w:r>
      <w:r>
        <w:t>.</w:t>
      </w:r>
      <w:r w:rsidRPr="00132371">
        <w:t>”</w:t>
      </w:r>
    </w:p>
    <w:p w14:paraId="773D234B" w14:textId="0C496CDF" w:rsidR="006C4131" w:rsidRPr="00132371" w:rsidRDefault="006C4131" w:rsidP="006C4131">
      <w:pPr>
        <w:pStyle w:val="ny-list-bullets"/>
      </w:pPr>
      <w:r w:rsidRPr="00132371">
        <w:t>Thinking about parts</w:t>
      </w:r>
      <w:r w:rsidR="00870CDC">
        <w:t>:</w:t>
      </w:r>
      <w:r w:rsidRPr="00132371">
        <w:t xml:space="preserve"> </w:t>
      </w:r>
      <w:r w:rsidR="006250AE">
        <w:t xml:space="preserve"> </w:t>
      </w:r>
      <w:r w:rsidRPr="00132371">
        <w:t xml:space="preserve">“This triangle is made of </w:t>
      </w:r>
      <w:r w:rsidR="006250AE">
        <w:t>three</w:t>
      </w:r>
      <w:r w:rsidRPr="00132371">
        <w:t xml:space="preserve"> sides and </w:t>
      </w:r>
      <w:r w:rsidR="006250AE">
        <w:t>three</w:t>
      </w:r>
      <w:r w:rsidRPr="00132371">
        <w:t xml:space="preserve"> corners!”</w:t>
      </w:r>
    </w:p>
    <w:p w14:paraId="7F7FE10A" w14:textId="54EE3429" w:rsidR="006C4131" w:rsidRPr="00132371" w:rsidRDefault="006C4131" w:rsidP="006C4131">
      <w:pPr>
        <w:pStyle w:val="ny-list-bullets"/>
      </w:pPr>
      <w:r w:rsidRPr="00132371">
        <w:t>Relating parts to the whole</w:t>
      </w:r>
      <w:r w:rsidR="00870CDC">
        <w:t>:</w:t>
      </w:r>
      <w:r w:rsidRPr="00132371">
        <w:t xml:space="preserve"> </w:t>
      </w:r>
      <w:r w:rsidR="006250AE">
        <w:t xml:space="preserve"> </w:t>
      </w:r>
      <w:r w:rsidRPr="00132371">
        <w:t xml:space="preserve">“Any shape with </w:t>
      </w:r>
      <w:r w:rsidR="006250AE">
        <w:t>three</w:t>
      </w:r>
      <w:r w:rsidRPr="00132371">
        <w:t xml:space="preserve"> sides and </w:t>
      </w:r>
      <w:r w:rsidR="006250AE">
        <w:t>three</w:t>
      </w:r>
      <w:r w:rsidRPr="00132371">
        <w:t xml:space="preserve"> corners is a triangle!”</w:t>
      </w:r>
    </w:p>
    <w:p w14:paraId="67E932F1" w14:textId="46121610" w:rsidR="006C4131" w:rsidRPr="00132371" w:rsidRDefault="006C4131" w:rsidP="006C4131">
      <w:pPr>
        <w:pStyle w:val="ny-paragraph"/>
      </w:pPr>
      <w:r>
        <w:rPr>
          <w:noProof/>
        </w:rPr>
        <w:drawing>
          <wp:anchor distT="0" distB="0" distL="114300" distR="114300" simplePos="0" relativeHeight="251661312" behindDoc="0" locked="0" layoutInCell="1" allowOverlap="1" wp14:anchorId="05C1EA54" wp14:editId="4F7D803D">
            <wp:simplePos x="0" y="0"/>
            <wp:positionH relativeFrom="column">
              <wp:posOffset>3562350</wp:posOffset>
            </wp:positionH>
            <wp:positionV relativeFrom="paragraph">
              <wp:posOffset>931545</wp:posOffset>
            </wp:positionV>
            <wp:extent cx="2633472" cy="1690499"/>
            <wp:effectExtent l="0" t="0" r="0" b="5080"/>
            <wp:wrapTight wrapText="left">
              <wp:wrapPolygon edited="0">
                <wp:start x="0" y="0"/>
                <wp:lineTo x="0" y="21421"/>
                <wp:lineTo x="21407" y="21421"/>
                <wp:lineTo x="21407"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lum bright="6000"/>
                      <a:extLst>
                        <a:ext uri="{28A0092B-C50C-407E-A947-70E740481C1C}">
                          <a14:useLocalDpi xmlns:a14="http://schemas.microsoft.com/office/drawing/2010/main"/>
                        </a:ext>
                      </a:extLst>
                    </a:blip>
                    <a:srcRect/>
                    <a:stretch>
                      <a:fillRect/>
                    </a:stretch>
                  </pic:blipFill>
                  <pic:spPr bwMode="auto">
                    <a:xfrm>
                      <a:off x="0" y="0"/>
                      <a:ext cx="2633472" cy="16904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371">
        <w:t xml:space="preserve">In this module, children develop vocabulary </w:t>
      </w:r>
      <w:r w:rsidR="003014FB" w:rsidRPr="00132371">
        <w:t>to describe the relative position of objects</w:t>
      </w:r>
      <w:r w:rsidR="003014FB">
        <w:t xml:space="preserve"> </w:t>
      </w:r>
      <w:r w:rsidRPr="00132371">
        <w:t>(</w:t>
      </w:r>
      <w:r w:rsidR="00870CDC">
        <w:t xml:space="preserve">e.g., </w:t>
      </w:r>
      <w:r w:rsidRPr="001B237B">
        <w:rPr>
          <w:i/>
        </w:rPr>
        <w:t>t</w:t>
      </w:r>
      <w:r w:rsidRPr="001B237B">
        <w:rPr>
          <w:rFonts w:cs="Cambria"/>
          <w:i/>
        </w:rPr>
        <w:t>op, bottom, up, down, in front of, behind, over, under,</w:t>
      </w:r>
      <w:r w:rsidRPr="00132371">
        <w:rPr>
          <w:rFonts w:cs="Cambria"/>
        </w:rPr>
        <w:t xml:space="preserve"> and </w:t>
      </w:r>
      <w:r w:rsidRPr="001B237B">
        <w:rPr>
          <w:rFonts w:cs="Cambria"/>
          <w:i/>
        </w:rPr>
        <w:t>next to</w:t>
      </w:r>
      <w:r w:rsidRPr="00132371">
        <w:rPr>
          <w:rFonts w:cs="Cambria"/>
        </w:rPr>
        <w:t>)</w:t>
      </w:r>
      <w:r w:rsidRPr="00132371">
        <w:t>, building foundational spatial reasoning abilities</w:t>
      </w:r>
      <w:r w:rsidRPr="001B237B">
        <w:t xml:space="preserve"> (</w:t>
      </w:r>
      <w:r w:rsidRPr="00132371">
        <w:rPr>
          <w:b/>
        </w:rPr>
        <w:t>PK.G.1</w:t>
      </w:r>
      <w:r w:rsidRPr="001B237B">
        <w:t>)</w:t>
      </w:r>
      <w:r w:rsidRPr="00132371">
        <w:t>.  In Module 1</w:t>
      </w:r>
      <w:r>
        <w:t>,</w:t>
      </w:r>
      <w:r w:rsidRPr="00132371">
        <w:t xml:space="preserve"> students developed an understanding of numbers to 5.  In Module 2</w:t>
      </w:r>
      <w:r>
        <w:t>,</w:t>
      </w:r>
      <w:r w:rsidRPr="00132371">
        <w:t xml:space="preserve"> students practice</w:t>
      </w:r>
      <w:r w:rsidR="001972FE">
        <w:t xml:space="preserve"> these</w:t>
      </w:r>
      <w:r w:rsidRPr="00132371">
        <w:t xml:space="preserve"> counting skills in the context of geometry (counting sides, corners, a group of triangles, etc.)</w:t>
      </w:r>
      <w:r>
        <w:t>.</w:t>
      </w:r>
    </w:p>
    <w:p w14:paraId="14926101" w14:textId="15CD4B66" w:rsidR="00834EEB" w:rsidRDefault="006C4131" w:rsidP="006C4131">
      <w:pPr>
        <w:pStyle w:val="ny-paragraph"/>
      </w:pPr>
      <w:r w:rsidRPr="00132371">
        <w:t xml:space="preserve">In Topic A, students identify, sort, describe, and position </w:t>
      </w:r>
      <w:r w:rsidR="005446D9">
        <w:t>two</w:t>
      </w:r>
      <w:r w:rsidRPr="00132371">
        <w:t xml:space="preserve">-dimensional shapes: </w:t>
      </w:r>
      <w:r w:rsidR="005446D9">
        <w:t xml:space="preserve"> </w:t>
      </w:r>
      <w:r w:rsidRPr="00132371">
        <w:t xml:space="preserve">circles, rectangles, squares (special rectangles), and triangles </w:t>
      </w:r>
      <w:r w:rsidRPr="005446D9">
        <w:t>(</w:t>
      </w:r>
      <w:r w:rsidRPr="00132371">
        <w:rPr>
          <w:b/>
        </w:rPr>
        <w:t>PK.G.2</w:t>
      </w:r>
      <w:r w:rsidRPr="005446D9">
        <w:t>).</w:t>
      </w:r>
      <w:r>
        <w:t xml:space="preserve"> </w:t>
      </w:r>
      <w:r w:rsidRPr="00132371">
        <w:t xml:space="preserve"> Through </w:t>
      </w:r>
      <w:r w:rsidR="00BC6E24">
        <w:t>various games and</w:t>
      </w:r>
      <w:r w:rsidRPr="00132371">
        <w:t xml:space="preserve"> activities, children uncover and discuss the attributes of each shape (e.g., number of sides and corners). </w:t>
      </w:r>
      <w:r w:rsidR="001972FE">
        <w:t xml:space="preserve"> </w:t>
      </w:r>
      <w:r w:rsidR="001972FE" w:rsidRPr="00132371">
        <w:t xml:space="preserve">After finding a particular shape, they might playfully enact </w:t>
      </w:r>
      <w:r w:rsidR="001972FE">
        <w:t xml:space="preserve">its </w:t>
      </w:r>
      <w:r w:rsidR="001972FE" w:rsidRPr="00132371">
        <w:t>number of sides by hopping the same number of times</w:t>
      </w:r>
      <w:r w:rsidR="001972FE">
        <w:t>,</w:t>
      </w:r>
      <w:r w:rsidR="001972FE" w:rsidRPr="00132371">
        <w:t xml:space="preserve"> as pictured to the right.</w:t>
      </w:r>
      <w:r w:rsidR="001972FE">
        <w:t xml:space="preserve">  </w:t>
      </w:r>
      <w:r w:rsidRPr="00132371">
        <w:t xml:space="preserve">Students </w:t>
      </w:r>
      <w:r w:rsidR="001972FE">
        <w:t xml:space="preserve">further </w:t>
      </w:r>
      <w:r w:rsidRPr="00132371">
        <w:t>compare (</w:t>
      </w:r>
      <w:r w:rsidRPr="00132371">
        <w:rPr>
          <w:b/>
        </w:rPr>
        <w:t>PK.G.3</w:t>
      </w:r>
      <w:r w:rsidRPr="00132371">
        <w:t xml:space="preserve">) the different attributes of </w:t>
      </w:r>
      <w:r w:rsidR="00212B80">
        <w:t>two</w:t>
      </w:r>
      <w:r w:rsidR="00212B80" w:rsidRPr="00132371">
        <w:t>-dimensional</w:t>
      </w:r>
      <w:r w:rsidRPr="00132371">
        <w:t xml:space="preserve"> shapes</w:t>
      </w:r>
      <w:r w:rsidR="001972FE">
        <w:t xml:space="preserve"> </w:t>
      </w:r>
      <w:r w:rsidRPr="00132371">
        <w:t xml:space="preserve">and position them using new </w:t>
      </w:r>
      <w:r w:rsidR="00834EEB">
        <w:t xml:space="preserve">relational </w:t>
      </w:r>
      <w:r w:rsidRPr="00132371">
        <w:t>terms (e.g</w:t>
      </w:r>
      <w:r w:rsidR="00FC3720">
        <w:t>.</w:t>
      </w:r>
      <w:r w:rsidRPr="00132371">
        <w:t xml:space="preserve">, </w:t>
      </w:r>
      <w:r w:rsidRPr="0003224C">
        <w:rPr>
          <w:rFonts w:cs="Cambria"/>
          <w:i/>
        </w:rPr>
        <w:t>up, down, in front of, behind, under,</w:t>
      </w:r>
      <w:r w:rsidRPr="00132371">
        <w:rPr>
          <w:rFonts w:cs="Cambria"/>
        </w:rPr>
        <w:t xml:space="preserve"> and </w:t>
      </w:r>
      <w:r w:rsidRPr="0003224C">
        <w:rPr>
          <w:rFonts w:cs="Cambria"/>
          <w:i/>
        </w:rPr>
        <w:t>next to</w:t>
      </w:r>
      <w:r w:rsidRPr="00132371">
        <w:t xml:space="preserve">). </w:t>
      </w:r>
      <w:r>
        <w:t xml:space="preserve"> </w:t>
      </w:r>
      <w:r w:rsidR="00834EEB">
        <w:t xml:space="preserve">By the end of </w:t>
      </w:r>
      <w:r w:rsidRPr="00132371">
        <w:t xml:space="preserve">Topic A, students learn to think about and describe shapes according to their attributes, rather than </w:t>
      </w:r>
      <w:r w:rsidR="00834EEB">
        <w:t xml:space="preserve">by </w:t>
      </w:r>
      <w:r w:rsidRPr="00132371">
        <w:t>relating the shape to a familiar object in the environment</w:t>
      </w:r>
      <w:r w:rsidR="00834EEB">
        <w:t>.  For example, a student might say,</w:t>
      </w:r>
      <w:r w:rsidRPr="00132371">
        <w:t xml:space="preserve"> “It’s a rectangle because it has </w:t>
      </w:r>
      <w:r w:rsidR="0003224C">
        <w:t>four sides and four</w:t>
      </w:r>
      <w:r w:rsidRPr="00132371">
        <w:t xml:space="preserve"> corners</w:t>
      </w:r>
      <w:r w:rsidR="00834EEB">
        <w:t>,</w:t>
      </w:r>
      <w:r w:rsidRPr="00132371">
        <w:t xml:space="preserve">” rather than “It’s a rectangle because it looks like a door.” </w:t>
      </w:r>
    </w:p>
    <w:p w14:paraId="533D9533" w14:textId="14CE1086" w:rsidR="006C4131" w:rsidRPr="00132371" w:rsidRDefault="006C4131" w:rsidP="006C4131">
      <w:pPr>
        <w:pStyle w:val="ny-paragraph"/>
      </w:pPr>
      <w:r w:rsidRPr="00132371">
        <w:t xml:space="preserve">Topic B reinforces attention to attributes </w:t>
      </w:r>
      <w:r w:rsidR="00834EEB">
        <w:t>as students</w:t>
      </w:r>
      <w:r w:rsidRPr="00132371">
        <w:t xml:space="preserve"> build two-dimensional shapes from components </w:t>
      </w:r>
      <w:r w:rsidRPr="00BF7105">
        <w:t>(</w:t>
      </w:r>
      <w:r w:rsidRPr="00132371">
        <w:rPr>
          <w:b/>
        </w:rPr>
        <w:t>PK.G.4</w:t>
      </w:r>
      <w:r w:rsidRPr="00BF7105">
        <w:t>).</w:t>
      </w:r>
      <w:r w:rsidRPr="00132371">
        <w:t xml:space="preserve">  </w:t>
      </w:r>
      <w:r w:rsidR="00401471">
        <w:t>For example, s</w:t>
      </w:r>
      <w:r w:rsidR="00E75B12">
        <w:t>tudents use t</w:t>
      </w:r>
      <w:r w:rsidRPr="00132371">
        <w:t xml:space="preserve">hree small balls of clay and three </w:t>
      </w:r>
      <w:r w:rsidR="00401471">
        <w:t>straws</w:t>
      </w:r>
      <w:r w:rsidRPr="00132371">
        <w:t xml:space="preserve"> to create a triangle, which leads students to relate the parts of a triangle to the whole. </w:t>
      </w:r>
      <w:r w:rsidR="00834EEB">
        <w:t xml:space="preserve"> </w:t>
      </w:r>
      <w:r w:rsidRPr="00132371">
        <w:t>Inadvertently</w:t>
      </w:r>
      <w:r w:rsidR="00834EEB">
        <w:t xml:space="preserve">, </w:t>
      </w:r>
      <w:r w:rsidRPr="00132371">
        <w:t>they also see that the whole</w:t>
      </w:r>
      <w:r w:rsidR="00BF7105">
        <w:t xml:space="preserve"> triangle consists only of its </w:t>
      </w:r>
      <w:r w:rsidRPr="00132371">
        <w:t>outline, or the stick sides and clay corners</w:t>
      </w:r>
      <w:r w:rsidR="00834EEB">
        <w:t>;</w:t>
      </w:r>
      <w:r w:rsidRPr="00132371">
        <w:t xml:space="preserve"> the area of the shape does</w:t>
      </w:r>
      <w:r w:rsidR="00BF7105">
        <w:t xml:space="preserve"> no</w:t>
      </w:r>
      <w:r w:rsidRPr="00132371">
        <w:t xml:space="preserve">t need to be filled in to be a triangle.  Similar construction activities are done with rectangles and circles.  </w:t>
      </w:r>
    </w:p>
    <w:p w14:paraId="1EFE44A9" w14:textId="1B9CD014" w:rsidR="00E57975" w:rsidRDefault="006C4131" w:rsidP="00E57975">
      <w:pPr>
        <w:pStyle w:val="ny-paragraph"/>
      </w:pPr>
      <w:r w:rsidRPr="00132371">
        <w:rPr>
          <w:noProof/>
        </w:rPr>
        <w:t xml:space="preserve">In Topic C, students </w:t>
      </w:r>
      <w:r w:rsidRPr="00132371">
        <w:t>identify, sort, describe, position</w:t>
      </w:r>
      <w:r w:rsidR="00A60178">
        <w:t>,</w:t>
      </w:r>
      <w:r w:rsidRPr="00132371">
        <w:t xml:space="preserve"> and build with </w:t>
      </w:r>
      <w:r w:rsidR="00B3477C">
        <w:t>three</w:t>
      </w:r>
      <w:r w:rsidR="00B3477C" w:rsidRPr="00132371">
        <w:t>-dimensional</w:t>
      </w:r>
      <w:r w:rsidRPr="00132371">
        <w:t xml:space="preserve"> shapes in their environment (</w:t>
      </w:r>
      <w:r w:rsidRPr="00132371">
        <w:rPr>
          <w:b/>
        </w:rPr>
        <w:t>PK.G.1</w:t>
      </w:r>
      <w:r w:rsidR="00A61301">
        <w:rPr>
          <w:b/>
        </w:rPr>
        <w:t>–</w:t>
      </w:r>
      <w:r w:rsidRPr="00132371">
        <w:rPr>
          <w:b/>
        </w:rPr>
        <w:t>3</w:t>
      </w:r>
      <w:r w:rsidR="004A392A" w:rsidRPr="00A60178">
        <w:t>)</w:t>
      </w:r>
      <w:r w:rsidRPr="00132371">
        <w:t xml:space="preserve">.  Focus is placed on </w:t>
      </w:r>
      <w:r w:rsidR="00834EEB">
        <w:t>analyzing</w:t>
      </w:r>
      <w:r w:rsidRPr="00132371">
        <w:t xml:space="preserve"> </w:t>
      </w:r>
      <w:r w:rsidR="00B3477C">
        <w:t>three</w:t>
      </w:r>
      <w:r w:rsidR="00B3477C" w:rsidRPr="00132371">
        <w:t>-dimensional</w:t>
      </w:r>
      <w:r w:rsidRPr="00132371">
        <w:t xml:space="preserve"> shapes (real world, wooden, or </w:t>
      </w:r>
      <w:r w:rsidRPr="00132371">
        <w:lastRenderedPageBreak/>
        <w:t xml:space="preserve">foam) by considering their </w:t>
      </w:r>
      <w:r w:rsidR="000F4669">
        <w:t>two</w:t>
      </w:r>
      <w:r w:rsidR="000F4669" w:rsidRPr="00132371">
        <w:t>-dimensional</w:t>
      </w:r>
      <w:r w:rsidRPr="00132371">
        <w:t xml:space="preserve"> faces and describing the functional properties of the </w:t>
      </w:r>
      <w:r w:rsidR="00B3477C">
        <w:t>three</w:t>
      </w:r>
      <w:r w:rsidR="00B3477C" w:rsidRPr="00132371">
        <w:t>-dimensional</w:t>
      </w:r>
      <w:r w:rsidRPr="00132371">
        <w:t xml:space="preserve"> shapes (e.g., </w:t>
      </w:r>
      <w:r w:rsidR="000E0DF1">
        <w:t xml:space="preserve">sliding, </w:t>
      </w:r>
      <w:r w:rsidRPr="00132371">
        <w:t>stacking</w:t>
      </w:r>
      <w:r w:rsidR="000E0DF1">
        <w:t>,</w:t>
      </w:r>
      <w:r w:rsidRPr="00132371">
        <w:t xml:space="preserve"> or rolling).  Position words (see Topic </w:t>
      </w:r>
      <w:proofErr w:type="gramStart"/>
      <w:r w:rsidRPr="00132371">
        <w:t>A</w:t>
      </w:r>
      <w:proofErr w:type="gramEnd"/>
      <w:r w:rsidRPr="00132371">
        <w:t xml:space="preserve"> above) are reinforced as students</w:t>
      </w:r>
      <w:r w:rsidRPr="00132371" w:rsidDel="00330CAE">
        <w:t xml:space="preserve"> </w:t>
      </w:r>
      <w:r w:rsidRPr="00132371">
        <w:t xml:space="preserve">use </w:t>
      </w:r>
      <w:r w:rsidR="00B3477C">
        <w:t>three</w:t>
      </w:r>
      <w:r w:rsidR="00B3477C" w:rsidRPr="00132371">
        <w:t>-dimensional</w:t>
      </w:r>
      <w:r w:rsidRPr="00132371">
        <w:t xml:space="preserve"> foam or wooden blocks to </w:t>
      </w:r>
      <w:r w:rsidR="000E0DF1">
        <w:t>create</w:t>
      </w:r>
      <w:r w:rsidR="000E0DF1" w:rsidRPr="00132371">
        <w:t xml:space="preserve"> </w:t>
      </w:r>
      <w:r w:rsidR="000E0DF1">
        <w:t>buildings, towers, bridges,</w:t>
      </w:r>
      <w:r w:rsidRPr="00132371">
        <w:t xml:space="preserve"> and models of familiar places such as their classroom.  These activities support spatial reasoning, meaning-making</w:t>
      </w:r>
      <w:r w:rsidR="00A60178">
        <w:t>,</w:t>
      </w:r>
      <w:r w:rsidRPr="00132371">
        <w:t xml:space="preserve"> and mathematical commun</w:t>
      </w:r>
      <w:r w:rsidR="00E57975">
        <w:t>ication.</w:t>
      </w:r>
    </w:p>
    <w:p w14:paraId="349CED2C" w14:textId="77777777" w:rsidR="00E2559A" w:rsidRDefault="00E2559A" w:rsidP="00E57975">
      <w:pPr>
        <w:spacing w:after="120" w:line="440" w:lineRule="exact"/>
        <w:sectPr w:rsidR="00E2559A" w:rsidSect="004B6DBB">
          <w:headerReference w:type="default" r:id="rId13"/>
          <w:footerReference w:type="default" r:id="rId14"/>
          <w:headerReference w:type="first" r:id="rId15"/>
          <w:footerReference w:type="first" r:id="rId16"/>
          <w:type w:val="continuous"/>
          <w:pgSz w:w="12240" w:h="15840"/>
          <w:pgMar w:top="1920" w:right="1600" w:bottom="1200" w:left="800" w:header="553" w:footer="1606" w:gutter="0"/>
          <w:pgNumType w:fmt="lowerRoman"/>
          <w:cols w:space="720"/>
          <w:titlePg/>
        </w:sectPr>
      </w:pPr>
    </w:p>
    <w:p w14:paraId="17733AC2" w14:textId="1E5E42BE" w:rsidR="00E2559A" w:rsidRDefault="00E2559A" w:rsidP="00A626A4">
      <w:pPr>
        <w:pStyle w:val="NoSpacing"/>
      </w:pPr>
      <w:r>
        <w:rPr>
          <w:noProof/>
        </w:rPr>
        <w:lastRenderedPageBreak/>
        <w:drawing>
          <wp:anchor distT="0" distB="0" distL="114300" distR="114300" simplePos="0" relativeHeight="251662336" behindDoc="1" locked="0" layoutInCell="1" allowOverlap="1" wp14:anchorId="07DBDB38" wp14:editId="1B1D0AE0">
            <wp:simplePos x="0" y="0"/>
            <wp:positionH relativeFrom="column">
              <wp:posOffset>93980</wp:posOffset>
            </wp:positionH>
            <wp:positionV relativeFrom="paragraph">
              <wp:posOffset>203200</wp:posOffset>
            </wp:positionV>
            <wp:extent cx="5943926" cy="231343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K-M2-Dist-of-Minutes-v1.png"/>
                    <pic:cNvPicPr/>
                  </pic:nvPicPr>
                  <pic:blipFill rotWithShape="1">
                    <a:blip r:embed="rId17">
                      <a:extLst>
                        <a:ext uri="{28A0092B-C50C-407E-A947-70E740481C1C}">
                          <a14:useLocalDpi xmlns:a14="http://schemas.microsoft.com/office/drawing/2010/main" val="0"/>
                        </a:ext>
                      </a:extLst>
                    </a:blip>
                    <a:srcRect l="12692" t="11449" r="13205" b="51217"/>
                    <a:stretch/>
                  </pic:blipFill>
                  <pic:spPr bwMode="auto">
                    <a:xfrm>
                      <a:off x="0" y="0"/>
                      <a:ext cx="5943926" cy="23134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E907BD" w14:textId="4C3B69FF" w:rsidR="006C4131" w:rsidRDefault="006C4131" w:rsidP="00E2559A">
      <w:pPr>
        <w:pStyle w:val="ny-h2"/>
      </w:pPr>
      <w:r w:rsidRPr="00464CA6">
        <w:t>Focus Grade Level Standards</w:t>
      </w:r>
    </w:p>
    <w:p w14:paraId="51DAAB23" w14:textId="77777777" w:rsidR="006C4131" w:rsidRPr="007E7A8F" w:rsidRDefault="006C4131" w:rsidP="006C4131">
      <w:pPr>
        <w:pStyle w:val="ny-h4"/>
      </w:pPr>
      <w:r w:rsidRPr="007E7A8F">
        <w:t>Identify and describe shapes (squares, circles, triangles, rectangles).</w:t>
      </w:r>
    </w:p>
    <w:p w14:paraId="4CE43083" w14:textId="77777777" w:rsidR="006C4131" w:rsidRPr="007E7A8F" w:rsidRDefault="006C4131" w:rsidP="00A055EC">
      <w:pPr>
        <w:pStyle w:val="ny-list-focusstandards"/>
        <w:ind w:left="1440" w:hanging="1080"/>
        <w:rPr>
          <w:rFonts w:cs="Cambria"/>
        </w:rPr>
      </w:pPr>
      <w:r w:rsidRPr="00A055EC">
        <w:rPr>
          <w:rStyle w:val="ny-bold-red"/>
        </w:rPr>
        <w:t>PK.G.1</w:t>
      </w:r>
      <w:r w:rsidRPr="007E7A8F">
        <w:rPr>
          <w:rFonts w:cs="Cambria"/>
        </w:rPr>
        <w:t xml:space="preserve"> </w:t>
      </w:r>
      <w:r w:rsidRPr="007E7A8F">
        <w:rPr>
          <w:rFonts w:cs="Cambria"/>
        </w:rPr>
        <w:tab/>
        <w:t>Describe objects in the environment using names of shapes, and describe the relative positions of these objects using terms such as top, bottom, up, down, in front of, behind, over, under, and next to.</w:t>
      </w:r>
    </w:p>
    <w:p w14:paraId="6925E06A" w14:textId="77777777" w:rsidR="006C4131" w:rsidRPr="007E7A8F" w:rsidRDefault="006C4131" w:rsidP="00A055EC">
      <w:pPr>
        <w:pStyle w:val="ny-list-focusstandards"/>
        <w:ind w:left="1440" w:hanging="1055"/>
        <w:rPr>
          <w:rFonts w:cs="Cambria"/>
        </w:rPr>
      </w:pPr>
      <w:r w:rsidRPr="007E7A8F">
        <w:rPr>
          <w:rStyle w:val="ny-bold-red"/>
          <w:rFonts w:cs="Cambria"/>
        </w:rPr>
        <w:t>PK.G.2</w:t>
      </w:r>
      <w:r w:rsidRPr="007E7A8F">
        <w:rPr>
          <w:rFonts w:cs="Cambria"/>
        </w:rPr>
        <w:t xml:space="preserve"> </w:t>
      </w:r>
      <w:r w:rsidRPr="007E7A8F">
        <w:rPr>
          <w:rFonts w:cs="Cambria"/>
        </w:rPr>
        <w:tab/>
        <w:t>Correctly name shapes regar</w:t>
      </w:r>
      <w:bookmarkStart w:id="2" w:name="_GoBack"/>
      <w:bookmarkEnd w:id="2"/>
      <w:r w:rsidRPr="007E7A8F">
        <w:rPr>
          <w:rFonts w:cs="Cambria"/>
        </w:rPr>
        <w:t xml:space="preserve">dless of size. </w:t>
      </w:r>
    </w:p>
    <w:p w14:paraId="6D1F1FA4" w14:textId="77777777" w:rsidR="006C4131" w:rsidRPr="007E7A8F" w:rsidRDefault="006C4131" w:rsidP="006C4131">
      <w:pPr>
        <w:pStyle w:val="ny-h4"/>
      </w:pPr>
      <w:r w:rsidRPr="007E7A8F">
        <w:t>Analyze, compare, and sort objects.</w:t>
      </w:r>
    </w:p>
    <w:p w14:paraId="5E0DCE50" w14:textId="77777777" w:rsidR="006C4131" w:rsidRPr="007E7A8F" w:rsidRDefault="006C4131" w:rsidP="00A055EC">
      <w:pPr>
        <w:pStyle w:val="ny-list-focusstandards"/>
        <w:ind w:left="1440" w:hanging="1055"/>
        <w:rPr>
          <w:rFonts w:cs="Cambria"/>
        </w:rPr>
      </w:pPr>
      <w:r w:rsidRPr="007E7A8F">
        <w:rPr>
          <w:rStyle w:val="ny-bold-red"/>
          <w:rFonts w:cs="Cambria"/>
        </w:rPr>
        <w:t>PK.G.3</w:t>
      </w:r>
      <w:r w:rsidRPr="007E7A8F">
        <w:rPr>
          <w:rFonts w:cs="Cambria"/>
        </w:rPr>
        <w:t xml:space="preserve"> </w:t>
      </w:r>
      <w:r w:rsidRPr="007E7A8F">
        <w:rPr>
          <w:rFonts w:cs="Cambria"/>
        </w:rPr>
        <w:tab/>
        <w:t>Analyze, compare, and sort two- and three-dimensional shapes and objects, in different sizes, using informal language to describe their similarities, differences, and other attributes (e.g., color, size, and shape).</w:t>
      </w:r>
    </w:p>
    <w:p w14:paraId="52B0B6F1" w14:textId="77777777" w:rsidR="006C4131" w:rsidRPr="007E7A8F" w:rsidRDefault="006C4131" w:rsidP="00A055EC">
      <w:pPr>
        <w:spacing w:before="240" w:after="180" w:line="300" w:lineRule="exact"/>
        <w:ind w:left="1440" w:hanging="1055"/>
        <w:rPr>
          <w:rFonts w:eastAsia="Myriad Pro" w:cs="Myriad Pro"/>
          <w:b/>
          <w:bCs/>
          <w:color w:val="231F20"/>
          <w:spacing w:val="-2"/>
        </w:rPr>
      </w:pPr>
      <w:r w:rsidRPr="007E7A8F">
        <w:rPr>
          <w:rStyle w:val="ny-bold-red"/>
          <w:rFonts w:cs="Cambria"/>
        </w:rPr>
        <w:t>PK.G.4</w:t>
      </w:r>
      <w:r w:rsidRPr="007E7A8F">
        <w:rPr>
          <w:rFonts w:cs="Cambria"/>
        </w:rPr>
        <w:t xml:space="preserve"> </w:t>
      </w:r>
      <w:r w:rsidRPr="007E7A8F">
        <w:rPr>
          <w:rFonts w:cs="Cambria"/>
        </w:rPr>
        <w:tab/>
        <w:t>Create and build shapes from components (e.g., sticks and clay balls).</w:t>
      </w:r>
    </w:p>
    <w:p w14:paraId="42CEED52" w14:textId="77777777" w:rsidR="00E2559A" w:rsidRDefault="00E2559A">
      <w:pPr>
        <w:rPr>
          <w:rFonts w:ascii="Calibri Bold" w:eastAsia="Myriad Pro" w:hAnsi="Calibri Bold" w:cs="Myriad Pro"/>
          <w:b/>
          <w:bCs/>
          <w:color w:val="00789C"/>
          <w:sz w:val="36"/>
          <w:szCs w:val="36"/>
        </w:rPr>
      </w:pPr>
      <w:r>
        <w:br w:type="page"/>
      </w:r>
    </w:p>
    <w:p w14:paraId="3B6EB053" w14:textId="216BE222" w:rsidR="006C4131" w:rsidRPr="0054600E" w:rsidRDefault="006C4131" w:rsidP="001A12AE">
      <w:pPr>
        <w:pStyle w:val="ny-h2"/>
      </w:pPr>
      <w:r w:rsidRPr="00464CA6">
        <w:lastRenderedPageBreak/>
        <w:t xml:space="preserve">Foundational Standards </w:t>
      </w:r>
    </w:p>
    <w:p w14:paraId="206F2F81" w14:textId="31FF40FD" w:rsidR="006C4131" w:rsidRDefault="006C4131" w:rsidP="006C4131">
      <w:pPr>
        <w:pStyle w:val="ny-list-focusstandards"/>
      </w:pPr>
      <w:r>
        <w:rPr>
          <w:b/>
          <w:color w:val="7F0B47"/>
        </w:rPr>
        <w:t>PK</w:t>
      </w:r>
      <w:r w:rsidRPr="00464CA6">
        <w:rPr>
          <w:b/>
          <w:color w:val="7F0B47"/>
        </w:rPr>
        <w:t>.</w:t>
      </w:r>
      <w:r>
        <w:rPr>
          <w:b/>
          <w:color w:val="7F0B47"/>
        </w:rPr>
        <w:t>CC</w:t>
      </w:r>
      <w:r w:rsidRPr="00464CA6">
        <w:rPr>
          <w:b/>
          <w:color w:val="7F0B47"/>
        </w:rPr>
        <w:t>.</w:t>
      </w:r>
      <w:r>
        <w:rPr>
          <w:b/>
          <w:color w:val="7F0B47"/>
        </w:rPr>
        <w:t>3</w:t>
      </w:r>
      <w:r w:rsidRPr="00464CA6">
        <w:t xml:space="preserve"> </w:t>
      </w:r>
      <w:r w:rsidRPr="00464CA6">
        <w:tab/>
      </w:r>
      <w:r w:rsidRPr="00FE1F85">
        <w:t>Understand the relationship betw</w:t>
      </w:r>
      <w:r w:rsidR="00B3477C">
        <w:t xml:space="preserve">een numbers and quantities to </w:t>
      </w:r>
      <w:r w:rsidRPr="00FE1F85">
        <w:t xml:space="preserve">10; connect counting to cardinality.   </w:t>
      </w:r>
    </w:p>
    <w:p w14:paraId="647E290D" w14:textId="77777777" w:rsidR="006C4131" w:rsidRPr="0069072E" w:rsidRDefault="006C4131" w:rsidP="006C4131">
      <w:pPr>
        <w:pStyle w:val="ny-list-focusstandards-sub"/>
        <w:numPr>
          <w:ilvl w:val="0"/>
          <w:numId w:val="37"/>
        </w:numPr>
        <w:ind w:left="1800"/>
      </w:pPr>
      <w:r w:rsidRPr="0069072E">
        <w:t>When counting objects, say the number names in the standard order, pairing each object with one and only one number name and each number name with one and only one object.</w:t>
      </w:r>
    </w:p>
    <w:p w14:paraId="56F9B29C" w14:textId="77777777" w:rsidR="006C4131" w:rsidRPr="0069072E" w:rsidRDefault="006C4131" w:rsidP="006C4131">
      <w:pPr>
        <w:pStyle w:val="ny-list-focusstandards-sub"/>
        <w:numPr>
          <w:ilvl w:val="0"/>
          <w:numId w:val="37"/>
        </w:numPr>
        <w:ind w:left="1800"/>
      </w:pPr>
      <w:r w:rsidRPr="0069072E">
        <w:t xml:space="preserve">Understand that the last number name said tells the number of objects counted.  The number of objects is the same regardless of their arrangement of the order in which they were counted.  </w:t>
      </w:r>
    </w:p>
    <w:p w14:paraId="4A421168" w14:textId="286CEEB2" w:rsidR="006C4131" w:rsidRDefault="006C4131" w:rsidP="006C4131">
      <w:pPr>
        <w:pStyle w:val="ny-list-focusstandards"/>
      </w:pPr>
      <w:r>
        <w:rPr>
          <w:b/>
          <w:color w:val="7F0B47"/>
        </w:rPr>
        <w:t>PK</w:t>
      </w:r>
      <w:r w:rsidRPr="00464CA6">
        <w:rPr>
          <w:b/>
          <w:color w:val="7F0B47"/>
        </w:rPr>
        <w:t>.</w:t>
      </w:r>
      <w:r>
        <w:rPr>
          <w:b/>
          <w:color w:val="7F0B47"/>
        </w:rPr>
        <w:t>CC</w:t>
      </w:r>
      <w:r w:rsidRPr="00464CA6">
        <w:rPr>
          <w:b/>
          <w:color w:val="7F0B47"/>
        </w:rPr>
        <w:t>.</w:t>
      </w:r>
      <w:r>
        <w:rPr>
          <w:b/>
          <w:color w:val="7F0B47"/>
        </w:rPr>
        <w:t>4</w:t>
      </w:r>
      <w:r w:rsidRPr="00464CA6">
        <w:rPr>
          <w:b/>
          <w:color w:val="7F0B47"/>
        </w:rPr>
        <w:t xml:space="preserve"> </w:t>
      </w:r>
      <w:r w:rsidRPr="00464CA6">
        <w:rPr>
          <w:b/>
          <w:color w:val="7F0B47"/>
        </w:rPr>
        <w:tab/>
      </w:r>
      <w:r>
        <w:t>Count to answer "how many?" questio</w:t>
      </w:r>
      <w:r w:rsidR="00B3477C">
        <w:t xml:space="preserve">ns about as many as </w:t>
      </w:r>
      <w:r>
        <w:t>1</w:t>
      </w:r>
      <w:r w:rsidRPr="00FE1F85">
        <w:t>0</w:t>
      </w:r>
      <w:r>
        <w:t xml:space="preserve"> things arranged in a line, a rectangular array, or a circle, or as many as 5 things in a scattered configuration; given a number from </w:t>
      </w:r>
      <w:r w:rsidR="00537090">
        <w:t>1–</w:t>
      </w:r>
      <w:r>
        <w:t>1</w:t>
      </w:r>
      <w:r w:rsidRPr="00FE1F85">
        <w:t>0</w:t>
      </w:r>
      <w:r>
        <w:t>, count out that many objects).</w:t>
      </w:r>
    </w:p>
    <w:p w14:paraId="6F6AFC6C" w14:textId="43B8455F" w:rsidR="006C4131" w:rsidRPr="007E7A8F" w:rsidRDefault="006C4131" w:rsidP="00A055EC">
      <w:pPr>
        <w:tabs>
          <w:tab w:val="left" w:pos="1800"/>
        </w:tabs>
        <w:spacing w:before="120" w:after="120" w:line="260" w:lineRule="exact"/>
        <w:ind w:left="1440" w:hanging="1055"/>
        <w:rPr>
          <w:rFonts w:eastAsia="Myriad Pro" w:cs="Myriad Pro"/>
          <w:b/>
          <w:bCs/>
          <w:color w:val="231F20"/>
          <w:spacing w:val="-2"/>
        </w:rPr>
      </w:pPr>
      <w:r w:rsidRPr="007E7A8F">
        <w:rPr>
          <w:rFonts w:eastAsia="Myriad Pro" w:cs="Myriad Pro"/>
          <w:b/>
          <w:color w:val="7F0B47"/>
        </w:rPr>
        <w:t>PK.MD.2</w:t>
      </w:r>
      <w:r>
        <w:rPr>
          <w:rFonts w:eastAsia="Myriad Pro" w:cs="Myriad Pro"/>
          <w:b/>
          <w:color w:val="7F0B47"/>
        </w:rPr>
        <w:tab/>
      </w:r>
      <w:r w:rsidRPr="007E7A8F">
        <w:rPr>
          <w:rFonts w:eastAsia="Myriad Pro" w:cs="Myriad Pro"/>
        </w:rPr>
        <w:t>Sort objects into categories; count the number of objects in each category.</w:t>
      </w:r>
      <w:r w:rsidRPr="007E7A8F">
        <w:rPr>
          <w:rStyle w:val="FootnoteReference"/>
          <w:rFonts w:eastAsia="Myriad Pro" w:cs="Myriad Pro"/>
        </w:rPr>
        <w:footnoteReference w:id="1"/>
      </w:r>
    </w:p>
    <w:p w14:paraId="7662C001" w14:textId="6DF57954" w:rsidR="006C4131" w:rsidRPr="00464CA6" w:rsidRDefault="006C4131" w:rsidP="006C4131">
      <w:pPr>
        <w:pStyle w:val="ny-h2"/>
      </w:pPr>
      <w:r w:rsidRPr="00464CA6">
        <w:t>Focus Standards for Mathematical Practice</w:t>
      </w:r>
    </w:p>
    <w:p w14:paraId="456CE178" w14:textId="610E128D" w:rsidR="006C4131" w:rsidRPr="00E72FD6" w:rsidRDefault="006C4131" w:rsidP="006C4131">
      <w:pPr>
        <w:pStyle w:val="ny-list-focusstandards"/>
      </w:pPr>
      <w:r>
        <w:rPr>
          <w:b/>
          <w:color w:val="7F0B47"/>
        </w:rPr>
        <w:t>MP.1</w:t>
      </w:r>
      <w:r>
        <w:rPr>
          <w:b/>
          <w:color w:val="7F0B47"/>
        </w:rPr>
        <w:tab/>
      </w:r>
      <w:r>
        <w:rPr>
          <w:b/>
        </w:rPr>
        <w:t>Make sense of problems and persevere in solving them.</w:t>
      </w:r>
      <w:r>
        <w:t xml:space="preserve">  Children consider a group of triangles and put other triangles in the group based on the understanding that a triangle has </w:t>
      </w:r>
      <w:r w:rsidR="00323840">
        <w:t>three</w:t>
      </w:r>
      <w:r>
        <w:t xml:space="preserve"> sides and </w:t>
      </w:r>
      <w:r w:rsidR="00323840">
        <w:t>three</w:t>
      </w:r>
      <w:r>
        <w:t xml:space="preserve"> corners.  They persevere in sorting as they come across variant triangles, perhaps reconsidering some of their sorting choices.  </w:t>
      </w:r>
    </w:p>
    <w:p w14:paraId="7D12A337" w14:textId="77777777" w:rsidR="006C4131" w:rsidRPr="00830F8D" w:rsidRDefault="006C4131" w:rsidP="006C4131">
      <w:pPr>
        <w:pStyle w:val="ny-list-focusstandards"/>
        <w:rPr>
          <w:color w:val="7F0B47"/>
        </w:rPr>
      </w:pPr>
      <w:r>
        <w:rPr>
          <w:b/>
          <w:color w:val="7F0B47"/>
        </w:rPr>
        <w:t>MP.3</w:t>
      </w:r>
      <w:r>
        <w:rPr>
          <w:b/>
          <w:color w:val="7F0B47"/>
        </w:rPr>
        <w:tab/>
      </w:r>
      <w:r w:rsidRPr="00132371">
        <w:rPr>
          <w:b/>
          <w:color w:val="auto"/>
        </w:rPr>
        <w:t>Construct viable arguments and critique the reasoning of others.</w:t>
      </w:r>
      <w:r>
        <w:rPr>
          <w:b/>
          <w:color w:val="7F0B47"/>
        </w:rPr>
        <w:t xml:space="preserve">  </w:t>
      </w:r>
      <w:r w:rsidRPr="00132371">
        <w:rPr>
          <w:color w:val="auto"/>
        </w:rPr>
        <w:t>Children construct viable arguments as they identify shapes based on their attributes (sides and corners).</w:t>
      </w:r>
    </w:p>
    <w:p w14:paraId="4F0C6107" w14:textId="748EDFC0" w:rsidR="006C4131" w:rsidRDefault="006C4131" w:rsidP="006C4131">
      <w:pPr>
        <w:pStyle w:val="ny-list-focusstandards"/>
      </w:pPr>
      <w:r w:rsidRPr="00464CA6">
        <w:rPr>
          <w:b/>
          <w:color w:val="7F0B47"/>
        </w:rPr>
        <w:t>MP.6</w:t>
      </w:r>
      <w:r w:rsidRPr="00464CA6">
        <w:rPr>
          <w:b/>
          <w:color w:val="7F0B47"/>
        </w:rPr>
        <w:tab/>
      </w:r>
      <w:r w:rsidRPr="00464CA6">
        <w:rPr>
          <w:b/>
        </w:rPr>
        <w:t>Attend to precision.</w:t>
      </w:r>
      <w:r w:rsidRPr="00464CA6">
        <w:t xml:space="preserve"> </w:t>
      </w:r>
      <w:r>
        <w:t xml:space="preserve"> When children are able to describe a shape using its attributes, “It’s a rectangle because it has </w:t>
      </w:r>
      <w:r w:rsidR="00323840">
        <w:t>four</w:t>
      </w:r>
      <w:r>
        <w:t xml:space="preserve"> sides and </w:t>
      </w:r>
      <w:r w:rsidR="00323840">
        <w:t>four</w:t>
      </w:r>
      <w:r>
        <w:t xml:space="preserve"> corners</w:t>
      </w:r>
      <w:r w:rsidR="00611200">
        <w:t>,”</w:t>
      </w:r>
      <w:r>
        <w:t xml:space="preserve"> instead of, “It</w:t>
      </w:r>
      <w:r w:rsidR="00611200">
        <w:t>’</w:t>
      </w:r>
      <w:r>
        <w:t>s a rectangle because it looks like a door</w:t>
      </w:r>
      <w:r w:rsidR="00791FBC">
        <w:t>,</w:t>
      </w:r>
      <w:r>
        <w:t>” their descriptions become precise.</w:t>
      </w:r>
    </w:p>
    <w:p w14:paraId="28F32089" w14:textId="282AAEBB" w:rsidR="006C4131" w:rsidRDefault="006C4131" w:rsidP="006C4131">
      <w:pPr>
        <w:pStyle w:val="ny-list-focusstandards"/>
      </w:pPr>
      <w:r w:rsidRPr="00464CA6">
        <w:rPr>
          <w:b/>
          <w:color w:val="7F0B47"/>
        </w:rPr>
        <w:t>MP.7</w:t>
      </w:r>
      <w:r w:rsidRPr="00464CA6">
        <w:rPr>
          <w:b/>
          <w:color w:val="7F0B47"/>
        </w:rPr>
        <w:tab/>
      </w:r>
      <w:r w:rsidRPr="00464CA6">
        <w:rPr>
          <w:b/>
        </w:rPr>
        <w:t xml:space="preserve">Look for and make use of structure. </w:t>
      </w:r>
      <w:r w:rsidR="00323840">
        <w:rPr>
          <w:b/>
        </w:rPr>
        <w:t xml:space="preserve"> </w:t>
      </w:r>
      <w:r>
        <w:t>Children sort shapes based on attributes.</w:t>
      </w:r>
    </w:p>
    <w:p w14:paraId="27553B05" w14:textId="77777777" w:rsidR="0022081D" w:rsidRDefault="0022081D">
      <w:pPr>
        <w:rPr>
          <w:rFonts w:ascii="Calibri Bold" w:eastAsia="Myriad Pro" w:hAnsi="Calibri Bold" w:cs="Myriad Pro"/>
          <w:b/>
          <w:bCs/>
          <w:color w:val="00789C"/>
          <w:sz w:val="36"/>
          <w:szCs w:val="36"/>
        </w:rPr>
      </w:pPr>
      <w:r>
        <w:br w:type="page"/>
      </w:r>
    </w:p>
    <w:p w14:paraId="1233FD31" w14:textId="7F98E34F" w:rsidR="006C4131" w:rsidRDefault="006C4131" w:rsidP="006C4131">
      <w:pPr>
        <w:pStyle w:val="ny-h2"/>
      </w:pPr>
      <w:r w:rsidRPr="00464CA6">
        <w:lastRenderedPageBreak/>
        <w:t xml:space="preserve">Overview of Module Topics and Lesson </w:t>
      </w:r>
      <w:r>
        <w:t>Objectives</w:t>
      </w:r>
    </w:p>
    <w:tbl>
      <w:tblPr>
        <w:tblW w:w="4852"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44"/>
        <w:gridCol w:w="7500"/>
        <w:gridCol w:w="696"/>
      </w:tblGrid>
      <w:tr w:rsidR="006C4131" w:rsidRPr="0074702C" w14:paraId="6D2696F2" w14:textId="77777777" w:rsidTr="00763085">
        <w:trPr>
          <w:tblHeader/>
        </w:trPr>
        <w:tc>
          <w:tcPr>
            <w:tcW w:w="0" w:type="auto"/>
            <w:shd w:val="clear" w:color="auto" w:fill="B27C8A"/>
            <w:tcMar>
              <w:top w:w="60" w:type="dxa"/>
              <w:bottom w:w="80" w:type="dxa"/>
            </w:tcMar>
            <w:vAlign w:val="center"/>
          </w:tcPr>
          <w:p w14:paraId="5B0394CF" w14:textId="77777777" w:rsidR="006C4131" w:rsidRPr="000A5A98" w:rsidRDefault="006C4131" w:rsidP="00763085">
            <w:pPr>
              <w:rPr>
                <w:rFonts w:cs="Calibri"/>
                <w:b/>
                <w:color w:val="FFFFFF"/>
                <w:sz w:val="24"/>
                <w:szCs w:val="24"/>
              </w:rPr>
            </w:pPr>
            <w:r w:rsidRPr="000A5A98">
              <w:rPr>
                <w:rFonts w:cs="Calibri"/>
                <w:b/>
                <w:color w:val="FFFFFF"/>
                <w:sz w:val="24"/>
                <w:szCs w:val="24"/>
              </w:rPr>
              <w:t>Standards</w:t>
            </w:r>
          </w:p>
        </w:tc>
        <w:tc>
          <w:tcPr>
            <w:tcW w:w="0" w:type="auto"/>
            <w:gridSpan w:val="2"/>
            <w:shd w:val="clear" w:color="auto" w:fill="B27C8A"/>
            <w:tcMar>
              <w:top w:w="60" w:type="dxa"/>
              <w:bottom w:w="80" w:type="dxa"/>
            </w:tcMar>
            <w:vAlign w:val="center"/>
          </w:tcPr>
          <w:p w14:paraId="3370A7AF" w14:textId="77777777" w:rsidR="006C4131" w:rsidRPr="000A5A98" w:rsidRDefault="006C4131" w:rsidP="00763085">
            <w:pPr>
              <w:rPr>
                <w:rFonts w:cs="Calibri"/>
                <w:b/>
                <w:color w:val="FFFFFF"/>
                <w:sz w:val="24"/>
                <w:szCs w:val="24"/>
              </w:rPr>
            </w:pPr>
            <w:r w:rsidRPr="000A5A98">
              <w:rPr>
                <w:rFonts w:cs="Calibri"/>
                <w:b/>
                <w:color w:val="FFFFFF"/>
                <w:sz w:val="24"/>
                <w:szCs w:val="24"/>
              </w:rPr>
              <w:t>Topics and Objectives</w:t>
            </w:r>
          </w:p>
        </w:tc>
        <w:tc>
          <w:tcPr>
            <w:tcW w:w="0" w:type="auto"/>
            <w:shd w:val="clear" w:color="auto" w:fill="B27C8A"/>
            <w:tcMar>
              <w:top w:w="60" w:type="dxa"/>
              <w:bottom w:w="80" w:type="dxa"/>
            </w:tcMar>
            <w:vAlign w:val="center"/>
          </w:tcPr>
          <w:p w14:paraId="03DDC04A" w14:textId="77777777" w:rsidR="006C4131" w:rsidRPr="000A5A98" w:rsidRDefault="006C4131" w:rsidP="00763085">
            <w:pPr>
              <w:jc w:val="center"/>
              <w:rPr>
                <w:rFonts w:eastAsia="Times New Roman" w:cs="Calibri"/>
                <w:b/>
                <w:i/>
                <w:iCs/>
                <w:color w:val="FFFFFF"/>
                <w:sz w:val="24"/>
                <w:szCs w:val="24"/>
              </w:rPr>
            </w:pPr>
            <w:r w:rsidRPr="000A5A98">
              <w:rPr>
                <w:rFonts w:cs="Calibri"/>
                <w:b/>
                <w:color w:val="FFFFFF"/>
                <w:sz w:val="24"/>
                <w:szCs w:val="24"/>
              </w:rPr>
              <w:t>Days</w:t>
            </w:r>
          </w:p>
        </w:tc>
      </w:tr>
      <w:tr w:rsidR="006C4131" w:rsidRPr="0074702C" w14:paraId="3FB59F21" w14:textId="77777777" w:rsidTr="00763085">
        <w:tc>
          <w:tcPr>
            <w:tcW w:w="0" w:type="auto"/>
            <w:shd w:val="clear" w:color="auto" w:fill="auto"/>
            <w:tcMar>
              <w:top w:w="80" w:type="dxa"/>
              <w:bottom w:w="80" w:type="dxa"/>
            </w:tcMar>
          </w:tcPr>
          <w:p w14:paraId="7C79A75D" w14:textId="77777777" w:rsidR="006C4131" w:rsidRPr="000A5A98" w:rsidRDefault="006C4131" w:rsidP="00763085">
            <w:pPr>
              <w:tabs>
                <w:tab w:val="left" w:pos="90"/>
              </w:tabs>
              <w:spacing w:after="0" w:line="240" w:lineRule="auto"/>
              <w:rPr>
                <w:b/>
              </w:rPr>
            </w:pPr>
            <w:r w:rsidRPr="000A5A98">
              <w:rPr>
                <w:b/>
              </w:rPr>
              <w:t>PK.G.1</w:t>
            </w:r>
          </w:p>
          <w:p w14:paraId="621698BD" w14:textId="77777777" w:rsidR="006C4131" w:rsidRPr="000A5A98" w:rsidRDefault="006C4131" w:rsidP="00763085">
            <w:pPr>
              <w:spacing w:after="0" w:line="240" w:lineRule="auto"/>
              <w:rPr>
                <w:b/>
              </w:rPr>
            </w:pPr>
            <w:r w:rsidRPr="000A5A98">
              <w:rPr>
                <w:b/>
              </w:rPr>
              <w:t>PK.G.2</w:t>
            </w:r>
          </w:p>
          <w:p w14:paraId="17EE718A" w14:textId="77777777" w:rsidR="006C4131" w:rsidRPr="000A5A98" w:rsidRDefault="006C4131" w:rsidP="00763085">
            <w:pPr>
              <w:spacing w:after="0" w:line="240" w:lineRule="auto"/>
              <w:rPr>
                <w:b/>
              </w:rPr>
            </w:pPr>
            <w:r w:rsidRPr="000A5A98">
              <w:rPr>
                <w:b/>
              </w:rPr>
              <w:t>PK.G.3</w:t>
            </w:r>
          </w:p>
          <w:p w14:paraId="31867DAC" w14:textId="77777777" w:rsidR="006C4131" w:rsidRPr="00830F8D" w:rsidRDefault="006C4131" w:rsidP="00763085">
            <w:pPr>
              <w:spacing w:after="0" w:line="240" w:lineRule="auto"/>
            </w:pPr>
            <w:r>
              <w:t>PK.MD.2</w:t>
            </w:r>
          </w:p>
          <w:p w14:paraId="0F8FEE5A" w14:textId="77777777" w:rsidR="006C4131" w:rsidRPr="0074702C" w:rsidRDefault="006C4131" w:rsidP="00763085">
            <w:pPr>
              <w:pStyle w:val="ny-table-text"/>
            </w:pPr>
          </w:p>
        </w:tc>
        <w:tc>
          <w:tcPr>
            <w:tcW w:w="0" w:type="auto"/>
            <w:shd w:val="clear" w:color="auto" w:fill="auto"/>
            <w:tcMar>
              <w:top w:w="80" w:type="dxa"/>
              <w:bottom w:w="80" w:type="dxa"/>
            </w:tcMar>
          </w:tcPr>
          <w:p w14:paraId="1FB7B562" w14:textId="77777777" w:rsidR="006C4131" w:rsidRPr="000A5A98" w:rsidRDefault="006C4131" w:rsidP="00763085">
            <w:pPr>
              <w:pStyle w:val="ny-table-text"/>
              <w:jc w:val="center"/>
              <w:rPr>
                <w:rFonts w:cs="Calibri"/>
              </w:rPr>
            </w:pPr>
            <w:r>
              <w:t>A</w:t>
            </w:r>
          </w:p>
        </w:tc>
        <w:tc>
          <w:tcPr>
            <w:tcW w:w="0" w:type="auto"/>
            <w:shd w:val="clear" w:color="auto" w:fill="auto"/>
            <w:tcMar>
              <w:top w:w="80" w:type="dxa"/>
              <w:bottom w:w="80" w:type="dxa"/>
            </w:tcMar>
          </w:tcPr>
          <w:p w14:paraId="65B63D67" w14:textId="77777777" w:rsidR="006C4131" w:rsidRPr="000A5A98" w:rsidRDefault="006C4131" w:rsidP="00763085">
            <w:pPr>
              <w:spacing w:after="40" w:line="260" w:lineRule="exact"/>
              <w:ind w:left="43" w:hanging="22"/>
              <w:rPr>
                <w:rFonts w:cs="Georgia"/>
                <w:b/>
                <w:bCs/>
              </w:rPr>
            </w:pPr>
            <w:r w:rsidRPr="000A5A98">
              <w:rPr>
                <w:rFonts w:cs="Georgia"/>
                <w:b/>
                <w:bCs/>
              </w:rPr>
              <w:t>Two-Dimensional Shapes</w:t>
            </w:r>
          </w:p>
          <w:p w14:paraId="1B5E793A" w14:textId="77777777" w:rsidR="006C4131" w:rsidRPr="00AF0A5C" w:rsidRDefault="006C4131" w:rsidP="00763085">
            <w:pPr>
              <w:pStyle w:val="ny-table-list-lessons"/>
            </w:pPr>
            <w:r w:rsidRPr="00E73AC2">
              <w:t>Lesson 1:</w:t>
            </w:r>
            <w:r>
              <w:tab/>
              <w:t>Find and describe circles, rectangles, squares, and triangles using informal language without naming</w:t>
            </w:r>
            <w:r w:rsidRPr="00E73AC2">
              <w:t xml:space="preserve">. </w:t>
            </w:r>
          </w:p>
          <w:p w14:paraId="125D73A0" w14:textId="52331341" w:rsidR="006C4131" w:rsidRDefault="006C4131" w:rsidP="00763085">
            <w:pPr>
              <w:pStyle w:val="ny-table-list-lessons"/>
            </w:pPr>
            <w:r w:rsidRPr="00E73AC2">
              <w:t>Lesson 2:</w:t>
            </w:r>
            <w:r>
              <w:tab/>
              <w:t>Identify, analyze, sort, compare</w:t>
            </w:r>
            <w:r w:rsidR="000A0414">
              <w:t xml:space="preserve">, </w:t>
            </w:r>
            <w:r>
              <w:t>and position triangles</w:t>
            </w:r>
            <w:r w:rsidRPr="00E73AC2">
              <w:t>.</w:t>
            </w:r>
          </w:p>
          <w:p w14:paraId="26297487" w14:textId="38A729A3" w:rsidR="006C4131" w:rsidRPr="00AF0A5C" w:rsidRDefault="006C4131" w:rsidP="00763085">
            <w:pPr>
              <w:pStyle w:val="ny-table-list-lessons"/>
            </w:pPr>
            <w:r>
              <w:t>Lesson 3</w:t>
            </w:r>
            <w:r w:rsidRPr="00E73AC2">
              <w:t>:</w:t>
            </w:r>
            <w:r>
              <w:tab/>
              <w:t>Identify, analyze, sort, compare</w:t>
            </w:r>
            <w:r w:rsidR="003311F9">
              <w:t>,</w:t>
            </w:r>
            <w:r>
              <w:t xml:space="preserve"> and position </w:t>
            </w:r>
            <w:r w:rsidRPr="007049C5">
              <w:t>rectangles and</w:t>
            </w:r>
            <w:r w:rsidR="009865FC" w:rsidRPr="007049C5" w:rsidDel="009865FC">
              <w:t xml:space="preserve"> </w:t>
            </w:r>
            <w:r w:rsidR="009865FC">
              <w:t>s</w:t>
            </w:r>
            <w:r w:rsidRPr="007049C5">
              <w:t>quares</w:t>
            </w:r>
            <w:r>
              <w:t>.</w:t>
            </w:r>
          </w:p>
          <w:p w14:paraId="1F6829C0" w14:textId="7FF5369D" w:rsidR="006C4131" w:rsidRDefault="006C4131" w:rsidP="00763085">
            <w:pPr>
              <w:pStyle w:val="ny-table-list-lessons"/>
            </w:pPr>
            <w:r>
              <w:t>Lesson 4</w:t>
            </w:r>
            <w:r w:rsidRPr="00E73AC2">
              <w:t>:</w:t>
            </w:r>
            <w:r>
              <w:tab/>
              <w:t>Identify, analyze, sort, compare</w:t>
            </w:r>
            <w:r w:rsidR="003311F9">
              <w:t>,</w:t>
            </w:r>
            <w:r>
              <w:t xml:space="preserve"> and position circles.</w:t>
            </w:r>
          </w:p>
          <w:p w14:paraId="7A1661E5" w14:textId="7D3D3485" w:rsidR="006C4131" w:rsidRPr="00754FF0" w:rsidRDefault="006C4131" w:rsidP="00763085">
            <w:pPr>
              <w:pStyle w:val="ny-table-list-lessons"/>
            </w:pPr>
            <w:r>
              <w:t>Lesson 5</w:t>
            </w:r>
            <w:r w:rsidRPr="00E73AC2">
              <w:t>:</w:t>
            </w:r>
            <w:r>
              <w:tab/>
              <w:t>Identify, analyze, sort, compare</w:t>
            </w:r>
            <w:r w:rsidR="003311F9">
              <w:t>,</w:t>
            </w:r>
            <w:r>
              <w:t xml:space="preserve"> </w:t>
            </w:r>
            <w:r w:rsidRPr="00905B60">
              <w:t>and position circles, rectangles, squares, and triangles</w:t>
            </w:r>
            <w:r w:rsidRPr="00E73AC2">
              <w:t>.</w:t>
            </w:r>
          </w:p>
        </w:tc>
        <w:tc>
          <w:tcPr>
            <w:tcW w:w="0" w:type="auto"/>
            <w:shd w:val="clear" w:color="auto" w:fill="auto"/>
            <w:tcMar>
              <w:top w:w="80" w:type="dxa"/>
              <w:bottom w:w="80" w:type="dxa"/>
            </w:tcMar>
          </w:tcPr>
          <w:p w14:paraId="47B68268" w14:textId="77777777" w:rsidR="006C4131" w:rsidRPr="0074702C" w:rsidRDefault="006C4131" w:rsidP="00763085">
            <w:pPr>
              <w:pStyle w:val="ny-table-text"/>
              <w:jc w:val="center"/>
            </w:pPr>
            <w:r>
              <w:t>5</w:t>
            </w:r>
          </w:p>
        </w:tc>
      </w:tr>
      <w:tr w:rsidR="006C4131" w:rsidRPr="00B60889" w14:paraId="790AAB20" w14:textId="77777777" w:rsidTr="00763085">
        <w:tc>
          <w:tcPr>
            <w:tcW w:w="0" w:type="auto"/>
            <w:shd w:val="clear" w:color="auto" w:fill="auto"/>
            <w:tcMar>
              <w:top w:w="80" w:type="dxa"/>
              <w:bottom w:w="80" w:type="dxa"/>
            </w:tcMar>
          </w:tcPr>
          <w:p w14:paraId="35A69C8A" w14:textId="77777777" w:rsidR="006C4131" w:rsidRDefault="006C4131" w:rsidP="00763085">
            <w:pPr>
              <w:tabs>
                <w:tab w:val="left" w:pos="90"/>
              </w:tabs>
              <w:spacing w:after="0" w:line="240" w:lineRule="auto"/>
              <w:rPr>
                <w:b/>
              </w:rPr>
            </w:pPr>
            <w:r w:rsidRPr="000A5A98">
              <w:rPr>
                <w:b/>
              </w:rPr>
              <w:t>PK.G.4</w:t>
            </w:r>
          </w:p>
          <w:p w14:paraId="26ACE7D4" w14:textId="1E42BAFB" w:rsidR="003C74F0" w:rsidRPr="003C74F0" w:rsidRDefault="003C74F0" w:rsidP="00763085">
            <w:pPr>
              <w:tabs>
                <w:tab w:val="left" w:pos="90"/>
              </w:tabs>
              <w:spacing w:after="0" w:line="240" w:lineRule="auto"/>
            </w:pPr>
            <w:r w:rsidRPr="003C74F0">
              <w:t>PK.G.3</w:t>
            </w:r>
          </w:p>
          <w:p w14:paraId="53D03505" w14:textId="77777777" w:rsidR="006C4131" w:rsidRPr="0074702C" w:rsidRDefault="006C4131" w:rsidP="00763085">
            <w:pPr>
              <w:pStyle w:val="ny-table-text"/>
            </w:pPr>
          </w:p>
        </w:tc>
        <w:tc>
          <w:tcPr>
            <w:tcW w:w="0" w:type="auto"/>
            <w:shd w:val="clear" w:color="auto" w:fill="auto"/>
            <w:tcMar>
              <w:top w:w="80" w:type="dxa"/>
              <w:bottom w:w="80" w:type="dxa"/>
            </w:tcMar>
          </w:tcPr>
          <w:p w14:paraId="758EE751" w14:textId="77777777" w:rsidR="006C4131" w:rsidRPr="0074702C" w:rsidRDefault="006C4131" w:rsidP="00763085">
            <w:pPr>
              <w:pStyle w:val="ny-table-text"/>
              <w:jc w:val="center"/>
            </w:pPr>
            <w:r>
              <w:t>B</w:t>
            </w:r>
          </w:p>
        </w:tc>
        <w:tc>
          <w:tcPr>
            <w:tcW w:w="0" w:type="auto"/>
            <w:shd w:val="clear" w:color="auto" w:fill="auto"/>
            <w:tcMar>
              <w:top w:w="80" w:type="dxa"/>
              <w:bottom w:w="80" w:type="dxa"/>
            </w:tcMar>
          </w:tcPr>
          <w:p w14:paraId="064CFADA" w14:textId="2B96F66D" w:rsidR="006C4131" w:rsidRPr="000A5A98" w:rsidRDefault="006C4131" w:rsidP="00763085">
            <w:pPr>
              <w:spacing w:after="40" w:line="260" w:lineRule="exact"/>
              <w:ind w:left="43" w:hanging="22"/>
              <w:rPr>
                <w:rFonts w:cs="Georgia"/>
                <w:b/>
                <w:bCs/>
              </w:rPr>
            </w:pPr>
            <w:r w:rsidRPr="000A5A98">
              <w:rPr>
                <w:rFonts w:cs="Georgia"/>
                <w:b/>
                <w:bCs/>
              </w:rPr>
              <w:t>Construct</w:t>
            </w:r>
            <w:r w:rsidR="00832707">
              <w:rPr>
                <w:rFonts w:cs="Georgia"/>
                <w:b/>
                <w:bCs/>
              </w:rPr>
              <w:t>ing</w:t>
            </w:r>
            <w:r w:rsidRPr="000A5A98">
              <w:rPr>
                <w:rFonts w:cs="Georgia"/>
                <w:b/>
                <w:bCs/>
              </w:rPr>
              <w:t xml:space="preserve"> Two-Dimensional Shapes</w:t>
            </w:r>
          </w:p>
          <w:p w14:paraId="52402A60" w14:textId="77777777" w:rsidR="006C4131" w:rsidRPr="00AF0A5C" w:rsidRDefault="006C4131" w:rsidP="00763085">
            <w:pPr>
              <w:pStyle w:val="ny-table-list-lessons"/>
            </w:pPr>
            <w:r>
              <w:t>Lesson 6</w:t>
            </w:r>
            <w:r w:rsidRPr="00E73AC2">
              <w:t>:</w:t>
            </w:r>
            <w:r>
              <w:tab/>
              <w:t>Construct a triangle.</w:t>
            </w:r>
            <w:r w:rsidRPr="00E73AC2">
              <w:t xml:space="preserve"> </w:t>
            </w:r>
          </w:p>
          <w:p w14:paraId="02A69306" w14:textId="59324B20" w:rsidR="006C4131" w:rsidRDefault="006C4131" w:rsidP="00763085">
            <w:pPr>
              <w:pStyle w:val="ny-table-list-lessons"/>
            </w:pPr>
            <w:r>
              <w:t>Lesson 7</w:t>
            </w:r>
            <w:r w:rsidRPr="00E73AC2">
              <w:t>:</w:t>
            </w:r>
            <w:r>
              <w:tab/>
              <w:t>Construct a rectangle and a square</w:t>
            </w:r>
            <w:r w:rsidR="001521E8">
              <w:t>.</w:t>
            </w:r>
            <w:r w:rsidRPr="00066189">
              <w:t xml:space="preserve"> </w:t>
            </w:r>
          </w:p>
          <w:p w14:paraId="4B63011B" w14:textId="77777777" w:rsidR="006C4131" w:rsidRPr="00673993" w:rsidRDefault="006C4131" w:rsidP="00763085">
            <w:pPr>
              <w:pStyle w:val="ny-table-list-lessons"/>
            </w:pPr>
            <w:r>
              <w:t>Lesson 8</w:t>
            </w:r>
            <w:r w:rsidRPr="00E73AC2">
              <w:t>:</w:t>
            </w:r>
            <w:r>
              <w:tab/>
              <w:t>Construct a circle.</w:t>
            </w:r>
            <w:r w:rsidRPr="00264EE7">
              <w:t xml:space="preserve"> </w:t>
            </w:r>
          </w:p>
        </w:tc>
        <w:tc>
          <w:tcPr>
            <w:tcW w:w="0" w:type="auto"/>
            <w:shd w:val="clear" w:color="auto" w:fill="auto"/>
            <w:tcMar>
              <w:top w:w="80" w:type="dxa"/>
              <w:bottom w:w="80" w:type="dxa"/>
            </w:tcMar>
          </w:tcPr>
          <w:p w14:paraId="302E3DEE" w14:textId="77777777" w:rsidR="006C4131" w:rsidRPr="0074702C" w:rsidRDefault="006C4131" w:rsidP="00763085">
            <w:pPr>
              <w:pStyle w:val="ny-table-text"/>
              <w:jc w:val="center"/>
            </w:pPr>
            <w:r>
              <w:t>3</w:t>
            </w:r>
          </w:p>
        </w:tc>
      </w:tr>
      <w:tr w:rsidR="006C4131" w:rsidRPr="00B60889" w14:paraId="06C15409" w14:textId="77777777" w:rsidTr="00763085">
        <w:tc>
          <w:tcPr>
            <w:tcW w:w="0" w:type="auto"/>
            <w:shd w:val="clear" w:color="auto" w:fill="auto"/>
            <w:tcMar>
              <w:top w:w="80" w:type="dxa"/>
              <w:bottom w:w="80" w:type="dxa"/>
            </w:tcMar>
          </w:tcPr>
          <w:p w14:paraId="1D9B9019" w14:textId="77777777" w:rsidR="006C4131" w:rsidRPr="000A5A98" w:rsidRDefault="006C4131" w:rsidP="00763085">
            <w:pPr>
              <w:spacing w:after="0" w:line="240" w:lineRule="auto"/>
              <w:rPr>
                <w:b/>
              </w:rPr>
            </w:pPr>
            <w:r w:rsidRPr="000A5A98">
              <w:rPr>
                <w:b/>
              </w:rPr>
              <w:t>PK.G.3</w:t>
            </w:r>
          </w:p>
          <w:p w14:paraId="5971BD6A" w14:textId="77777777" w:rsidR="003368A0" w:rsidRDefault="003368A0" w:rsidP="00763085">
            <w:pPr>
              <w:spacing w:after="0" w:line="240" w:lineRule="auto"/>
            </w:pPr>
            <w:r>
              <w:t>PK.MD.2</w:t>
            </w:r>
          </w:p>
          <w:p w14:paraId="276ED96E" w14:textId="7B7C6A97" w:rsidR="00312DA7" w:rsidRDefault="00312DA7" w:rsidP="00763085">
            <w:pPr>
              <w:spacing w:after="0" w:line="240" w:lineRule="auto"/>
            </w:pPr>
            <w:r>
              <w:t>PK.G.1</w:t>
            </w:r>
          </w:p>
          <w:p w14:paraId="73F3C9BF" w14:textId="1DF887B2" w:rsidR="006C4131" w:rsidRPr="00830F8D" w:rsidRDefault="006C4131" w:rsidP="00763085">
            <w:pPr>
              <w:spacing w:after="0" w:line="240" w:lineRule="auto"/>
            </w:pPr>
          </w:p>
          <w:p w14:paraId="6A8FAD34" w14:textId="77777777" w:rsidR="006C4131" w:rsidRPr="00B60889" w:rsidRDefault="006C4131" w:rsidP="00763085">
            <w:pPr>
              <w:pStyle w:val="ny-table-text"/>
            </w:pPr>
          </w:p>
        </w:tc>
        <w:tc>
          <w:tcPr>
            <w:tcW w:w="0" w:type="auto"/>
            <w:shd w:val="clear" w:color="auto" w:fill="auto"/>
            <w:tcMar>
              <w:top w:w="80" w:type="dxa"/>
              <w:bottom w:w="80" w:type="dxa"/>
            </w:tcMar>
          </w:tcPr>
          <w:p w14:paraId="24F497A8" w14:textId="77777777" w:rsidR="006C4131" w:rsidRPr="00B60889" w:rsidRDefault="006C4131" w:rsidP="00763085">
            <w:pPr>
              <w:pStyle w:val="ny-table-text"/>
              <w:jc w:val="center"/>
            </w:pPr>
            <w:r>
              <w:t>C</w:t>
            </w:r>
          </w:p>
        </w:tc>
        <w:tc>
          <w:tcPr>
            <w:tcW w:w="0" w:type="auto"/>
            <w:shd w:val="clear" w:color="auto" w:fill="auto"/>
            <w:tcMar>
              <w:top w:w="80" w:type="dxa"/>
              <w:bottom w:w="80" w:type="dxa"/>
            </w:tcMar>
          </w:tcPr>
          <w:p w14:paraId="566AD3DC" w14:textId="77777777" w:rsidR="006C4131" w:rsidRPr="000A5A98" w:rsidRDefault="006C4131" w:rsidP="00763085">
            <w:pPr>
              <w:tabs>
                <w:tab w:val="num" w:pos="403"/>
              </w:tabs>
              <w:spacing w:before="60" w:after="20" w:line="260" w:lineRule="exact"/>
              <w:rPr>
                <w:rFonts w:cs="Georgia"/>
                <w:b/>
                <w:bCs/>
              </w:rPr>
            </w:pPr>
            <w:r w:rsidRPr="000A5A98">
              <w:rPr>
                <w:rFonts w:cs="Georgia"/>
                <w:b/>
                <w:bCs/>
              </w:rPr>
              <w:t>Three-Dimensional Shapes</w:t>
            </w:r>
          </w:p>
          <w:p w14:paraId="5B4E71DE" w14:textId="77777777" w:rsidR="006C4131" w:rsidRPr="00AF0A5C" w:rsidRDefault="006C4131" w:rsidP="00763085">
            <w:pPr>
              <w:pStyle w:val="ny-table-list-lessons"/>
            </w:pPr>
            <w:r>
              <w:t>Lesson 9</w:t>
            </w:r>
            <w:r w:rsidRPr="00E73AC2">
              <w:t>:</w:t>
            </w:r>
            <w:r>
              <w:tab/>
            </w:r>
            <w:r w:rsidRPr="00905B60">
              <w:t>Find and describe solid shapes using informal language without naming</w:t>
            </w:r>
            <w:r>
              <w:t>.</w:t>
            </w:r>
            <w:r w:rsidRPr="00E73AC2">
              <w:t xml:space="preserve"> </w:t>
            </w:r>
          </w:p>
          <w:p w14:paraId="6B732E68" w14:textId="53F6408B" w:rsidR="006C4131" w:rsidRDefault="006C4131" w:rsidP="00763085">
            <w:pPr>
              <w:pStyle w:val="ny-table-list-lessons"/>
            </w:pPr>
            <w:r>
              <w:t>Lesson 10</w:t>
            </w:r>
            <w:r w:rsidRPr="00E73AC2">
              <w:t>:</w:t>
            </w:r>
            <w:r>
              <w:tab/>
              <w:t>Identify, analyze, sort, compare</w:t>
            </w:r>
            <w:r w:rsidR="0014190D">
              <w:t>,</w:t>
            </w:r>
            <w:r>
              <w:t xml:space="preserve"> </w:t>
            </w:r>
            <w:r w:rsidRPr="00B82425">
              <w:t>and match solid shapes to their two-dimensional faces</w:t>
            </w:r>
            <w:r w:rsidRPr="00E73AC2">
              <w:t>.</w:t>
            </w:r>
            <w:r>
              <w:t xml:space="preserve">  </w:t>
            </w:r>
          </w:p>
          <w:p w14:paraId="3CC8470A" w14:textId="291708C9" w:rsidR="006C4131" w:rsidRPr="00AF0A5C" w:rsidRDefault="006C4131" w:rsidP="00763085">
            <w:pPr>
              <w:pStyle w:val="ny-table-list-lessons"/>
            </w:pPr>
            <w:r>
              <w:t>Lesson 11</w:t>
            </w:r>
            <w:r w:rsidRPr="00E73AC2">
              <w:t>:</w:t>
            </w:r>
            <w:r>
              <w:tab/>
              <w:t>Identify, analyze, sort, compare</w:t>
            </w:r>
            <w:r w:rsidR="0014190D">
              <w:t>,</w:t>
            </w:r>
            <w:r>
              <w:t xml:space="preserve"> </w:t>
            </w:r>
            <w:r w:rsidRPr="00B82425">
              <w:t>and build with solid shapes</w:t>
            </w:r>
            <w:r>
              <w:t>.</w:t>
            </w:r>
            <w:r w:rsidR="00DA2A0B">
              <w:rPr>
                <w:noProof/>
              </w:rPr>
              <w:t xml:space="preserve"> </w:t>
            </w:r>
          </w:p>
          <w:p w14:paraId="6A5A1CD4" w14:textId="77777777" w:rsidR="006C4131" w:rsidRPr="000A5A98" w:rsidRDefault="006C4131" w:rsidP="00763085">
            <w:pPr>
              <w:pStyle w:val="ny-table-list-lessons"/>
              <w:rPr>
                <w:i/>
                <w:iCs/>
              </w:rPr>
            </w:pPr>
            <w:r>
              <w:t>Lesson 12</w:t>
            </w:r>
            <w:r w:rsidRPr="00E73AC2">
              <w:t>:</w:t>
            </w:r>
            <w:r>
              <w:tab/>
              <w:t>Position solid shapes to create a model of a familiar place.</w:t>
            </w:r>
          </w:p>
        </w:tc>
        <w:tc>
          <w:tcPr>
            <w:tcW w:w="0" w:type="auto"/>
            <w:shd w:val="clear" w:color="auto" w:fill="auto"/>
            <w:tcMar>
              <w:top w:w="80" w:type="dxa"/>
              <w:bottom w:w="80" w:type="dxa"/>
            </w:tcMar>
          </w:tcPr>
          <w:p w14:paraId="1E10D4D3" w14:textId="468726D8" w:rsidR="006C4131" w:rsidRPr="00B60889" w:rsidRDefault="006C4131" w:rsidP="00763085">
            <w:pPr>
              <w:pStyle w:val="ny-table-text"/>
              <w:jc w:val="center"/>
            </w:pPr>
            <w:r>
              <w:t>4</w:t>
            </w:r>
          </w:p>
        </w:tc>
      </w:tr>
      <w:tr w:rsidR="006C4131" w:rsidRPr="00DD12E4" w14:paraId="19D79C2D" w14:textId="77777777" w:rsidTr="00763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F1EAEA"/>
          </w:tcPr>
          <w:p w14:paraId="41C18548" w14:textId="77777777" w:rsidR="006C4131" w:rsidRPr="000A5A98" w:rsidRDefault="006C4131" w:rsidP="00763085">
            <w:pPr>
              <w:rPr>
                <w:rFonts w:eastAsia="Myriad Pro" w:cs="Calibri"/>
                <w:color w:val="231F20"/>
              </w:rPr>
            </w:pPr>
          </w:p>
        </w:tc>
        <w:tc>
          <w:tcPr>
            <w:tcW w:w="0" w:type="auto"/>
            <w:shd w:val="clear" w:color="auto" w:fill="F1EAEA"/>
          </w:tcPr>
          <w:p w14:paraId="3822F4D9" w14:textId="77777777" w:rsidR="006C4131" w:rsidRPr="000A5A98" w:rsidRDefault="006C4131" w:rsidP="00763085">
            <w:pPr>
              <w:jc w:val="center"/>
              <w:rPr>
                <w:rFonts w:eastAsia="Myriad Pro" w:cs="Calibri"/>
                <w:color w:val="231F20"/>
              </w:rPr>
            </w:pPr>
          </w:p>
        </w:tc>
        <w:tc>
          <w:tcPr>
            <w:tcW w:w="0" w:type="auto"/>
            <w:shd w:val="clear" w:color="auto" w:fill="F1EAEA"/>
          </w:tcPr>
          <w:p w14:paraId="3017EC92" w14:textId="5A4890F0" w:rsidR="006C4131" w:rsidRPr="00DD12E4" w:rsidRDefault="006C4131" w:rsidP="000F110A">
            <w:pPr>
              <w:pStyle w:val="ny-table-text"/>
            </w:pPr>
            <w:r>
              <w:t xml:space="preserve">End-of-Module Assessment: </w:t>
            </w:r>
            <w:r w:rsidR="006B7B59">
              <w:t xml:space="preserve"> </w:t>
            </w:r>
            <w:r>
              <w:t>Topics A</w:t>
            </w:r>
            <w:r w:rsidR="000F110A">
              <w:t>–</w:t>
            </w:r>
            <w:r>
              <w:t xml:space="preserve">C  (assessment </w:t>
            </w:r>
            <w:r w:rsidRPr="00324632">
              <w:t>day, reme</w:t>
            </w:r>
            <w:r>
              <w:t>diation or further applications</w:t>
            </w:r>
            <w:r w:rsidRPr="00324632">
              <w:t>)</w:t>
            </w:r>
          </w:p>
        </w:tc>
        <w:tc>
          <w:tcPr>
            <w:tcW w:w="0" w:type="auto"/>
            <w:tcBorders>
              <w:bottom w:val="single" w:sz="2" w:space="0" w:color="800000"/>
            </w:tcBorders>
            <w:shd w:val="clear" w:color="auto" w:fill="F1EAEA"/>
          </w:tcPr>
          <w:p w14:paraId="20DB584F" w14:textId="77777777" w:rsidR="006C4131" w:rsidRPr="000A5A98" w:rsidRDefault="006C4131" w:rsidP="00763085">
            <w:pPr>
              <w:jc w:val="center"/>
              <w:rPr>
                <w:rFonts w:eastAsia="Myriad Pro" w:cs="Calibri"/>
                <w:color w:val="231F20"/>
              </w:rPr>
            </w:pPr>
            <w:r w:rsidRPr="000A5A98">
              <w:rPr>
                <w:rFonts w:eastAsia="Myriad Pro" w:cs="Calibri"/>
                <w:color w:val="231F20"/>
              </w:rPr>
              <w:t>3</w:t>
            </w:r>
          </w:p>
        </w:tc>
      </w:tr>
      <w:tr w:rsidR="006C4131" w:rsidRPr="0074702C" w14:paraId="149DA4D8" w14:textId="77777777" w:rsidTr="00763085">
        <w:trPr>
          <w:trHeight w:hRule="exact" w:val="389"/>
        </w:trPr>
        <w:tc>
          <w:tcPr>
            <w:tcW w:w="0" w:type="auto"/>
            <w:gridSpan w:val="3"/>
            <w:tcBorders>
              <w:right w:val="nil"/>
            </w:tcBorders>
            <w:shd w:val="clear" w:color="auto" w:fill="F1EAEA"/>
            <w:tcMar>
              <w:top w:w="80" w:type="dxa"/>
              <w:bottom w:w="100" w:type="dxa"/>
            </w:tcMar>
          </w:tcPr>
          <w:p w14:paraId="7F8F3D24" w14:textId="77777777" w:rsidR="006C4131" w:rsidRPr="003C4B4D" w:rsidRDefault="006C4131" w:rsidP="00763085">
            <w:pPr>
              <w:pStyle w:val="ny-table-text-hdr"/>
            </w:pPr>
            <w:r w:rsidRPr="00EE7F4D">
              <w:t>Total Number of Instructional Days</w:t>
            </w:r>
          </w:p>
        </w:tc>
        <w:tc>
          <w:tcPr>
            <w:tcW w:w="0" w:type="auto"/>
            <w:tcBorders>
              <w:left w:val="nil"/>
            </w:tcBorders>
            <w:shd w:val="clear" w:color="auto" w:fill="F1EAEA"/>
            <w:tcMar>
              <w:top w:w="80" w:type="dxa"/>
              <w:bottom w:w="100" w:type="dxa"/>
            </w:tcMar>
          </w:tcPr>
          <w:p w14:paraId="35298344" w14:textId="77777777" w:rsidR="006C4131" w:rsidRPr="0074702C" w:rsidRDefault="006C4131" w:rsidP="00763085">
            <w:pPr>
              <w:jc w:val="center"/>
            </w:pPr>
            <w:r w:rsidRPr="000A5A98">
              <w:rPr>
                <w:b/>
              </w:rPr>
              <w:t>15</w:t>
            </w:r>
          </w:p>
        </w:tc>
      </w:tr>
    </w:tbl>
    <w:p w14:paraId="61FC951F" w14:textId="25E7D6BE" w:rsidR="0022081D" w:rsidRDefault="0022081D" w:rsidP="00514051">
      <w:pPr>
        <w:pStyle w:val="ny-h4"/>
        <w:rPr>
          <w:rFonts w:ascii="Calibri Bold" w:hAnsi="Calibri Bold"/>
          <w:bCs w:val="0"/>
          <w:color w:val="00789C"/>
          <w:sz w:val="36"/>
          <w:szCs w:val="36"/>
        </w:rPr>
      </w:pPr>
    </w:p>
    <w:p w14:paraId="025822A7" w14:textId="0BEE9AA7" w:rsidR="0022081D" w:rsidRDefault="0022081D">
      <w:pPr>
        <w:rPr>
          <w:rFonts w:ascii="Calibri Bold" w:hAnsi="Calibri Bold"/>
          <w:bCs/>
          <w:color w:val="00789C"/>
          <w:sz w:val="36"/>
          <w:szCs w:val="36"/>
        </w:rPr>
      </w:pPr>
      <w:r>
        <w:rPr>
          <w:rFonts w:ascii="Calibri Bold" w:hAnsi="Calibri Bold"/>
          <w:bCs/>
          <w:color w:val="00789C"/>
          <w:sz w:val="36"/>
          <w:szCs w:val="36"/>
        </w:rPr>
        <w:br w:type="page"/>
      </w:r>
    </w:p>
    <w:p w14:paraId="27372325" w14:textId="77777777" w:rsidR="001D09A4" w:rsidRPr="00464CA6" w:rsidRDefault="001D09A4" w:rsidP="001D09A4">
      <w:pPr>
        <w:pStyle w:val="ny-h2"/>
      </w:pPr>
      <w:r w:rsidRPr="00464CA6">
        <w:lastRenderedPageBreak/>
        <w:t>Fluency</w:t>
      </w:r>
    </w:p>
    <w:p w14:paraId="08696485" w14:textId="0BC60942" w:rsidR="00514051" w:rsidRDefault="00514051" w:rsidP="00514051">
      <w:pPr>
        <w:pStyle w:val="ny-h4"/>
      </w:pPr>
      <w:r w:rsidRPr="00464CA6">
        <w:t>New Flue</w:t>
      </w:r>
      <w:r>
        <w:t>ncy Topics Appearing in Module 2</w:t>
      </w:r>
      <w:r w:rsidRPr="00464CA6">
        <w:t xml:space="preserve"> Instruction</w:t>
      </w:r>
    </w:p>
    <w:p w14:paraId="4E41E682" w14:textId="189CA128" w:rsidR="00514051" w:rsidRDefault="00514051" w:rsidP="00514051">
      <w:pPr>
        <w:pStyle w:val="ny-list-bullets"/>
      </w:pPr>
      <w:r>
        <w:t>Sort shapes and count within 5</w:t>
      </w:r>
    </w:p>
    <w:p w14:paraId="5134D8CD" w14:textId="25FF209A" w:rsidR="00514051" w:rsidRDefault="00514051" w:rsidP="00514051">
      <w:pPr>
        <w:pStyle w:val="ny-list-bullets"/>
      </w:pPr>
      <w:r>
        <w:t>Rote count to 7</w:t>
      </w:r>
    </w:p>
    <w:p w14:paraId="4F4713AA" w14:textId="6A32D705" w:rsidR="003E1599" w:rsidRDefault="003857D0" w:rsidP="003E1599">
      <w:pPr>
        <w:pStyle w:val="ny-h4"/>
      </w:pPr>
      <w:r>
        <w:t>Familiar Fluency</w:t>
      </w:r>
    </w:p>
    <w:p w14:paraId="74CA3A85" w14:textId="77777777" w:rsidR="003E1599" w:rsidRDefault="003E1599" w:rsidP="003E1599">
      <w:pPr>
        <w:pStyle w:val="ny-list-bullets"/>
      </w:pPr>
      <w:r>
        <w:t>Rote count to 5</w:t>
      </w:r>
    </w:p>
    <w:p w14:paraId="0D33F163" w14:textId="11CE2351" w:rsidR="003E1599" w:rsidRDefault="003E1599" w:rsidP="003E1599">
      <w:pPr>
        <w:pStyle w:val="ny-list-bullets"/>
      </w:pPr>
      <w:r>
        <w:t xml:space="preserve">Count </w:t>
      </w:r>
      <w:r w:rsidR="00832707">
        <w:t>one</w:t>
      </w:r>
      <w:r>
        <w:t>-to-</w:t>
      </w:r>
      <w:r w:rsidR="00832707">
        <w:t>one</w:t>
      </w:r>
      <w:r>
        <w:t xml:space="preserve"> within 5</w:t>
      </w:r>
    </w:p>
    <w:p w14:paraId="10B97842" w14:textId="77777777" w:rsidR="003E1599" w:rsidRDefault="003E1599" w:rsidP="003E1599">
      <w:pPr>
        <w:pStyle w:val="ny-list-bullets"/>
      </w:pPr>
      <w:r>
        <w:t>Make a group of 1 to 5 objects</w:t>
      </w:r>
    </w:p>
    <w:p w14:paraId="7EC99D79" w14:textId="77777777" w:rsidR="006C4131" w:rsidRDefault="006C4131" w:rsidP="0048545B">
      <w:pPr>
        <w:pStyle w:val="ny-h2"/>
      </w:pPr>
      <w:r w:rsidRPr="00464CA6">
        <w:t>Terminology</w:t>
      </w:r>
    </w:p>
    <w:p w14:paraId="17AB3534" w14:textId="77777777" w:rsidR="006C4131" w:rsidRPr="00023A1C" w:rsidRDefault="006C4131" w:rsidP="006C4131">
      <w:pPr>
        <w:spacing w:after="120" w:line="440" w:lineRule="exact"/>
        <w:rPr>
          <w:rFonts w:ascii="Calibri Bold" w:eastAsia="Myriad Pro" w:hAnsi="Calibri Bold" w:cs="Myriad Pro"/>
          <w:bCs/>
          <w:color w:val="00789C"/>
          <w:sz w:val="36"/>
          <w:szCs w:val="36"/>
        </w:rPr>
      </w:pPr>
      <w:r w:rsidRPr="00464CA6">
        <w:rPr>
          <w:rFonts w:eastAsia="Myriad Pro" w:cs="Myriad Pro"/>
          <w:b/>
          <w:bCs/>
          <w:color w:val="231F20"/>
          <w:spacing w:val="-2"/>
          <w:sz w:val="26"/>
          <w:szCs w:val="26"/>
        </w:rPr>
        <w:t xml:space="preserve">New or Recently Introduced Terms </w:t>
      </w:r>
    </w:p>
    <w:p w14:paraId="038C024A" w14:textId="65E75D8B" w:rsidR="006C4131" w:rsidRPr="00446855" w:rsidRDefault="00BC6E24" w:rsidP="00BC6E24">
      <w:pPr>
        <w:pStyle w:val="ny-list-bullets"/>
      </w:pPr>
      <w:r>
        <w:t>Above, behind, below, between, down, in, in front of, next to, off, on, under, up (position words)</w:t>
      </w:r>
    </w:p>
    <w:p w14:paraId="1E8D15D2" w14:textId="334B3EF3" w:rsidR="006C4131" w:rsidRPr="00446855" w:rsidRDefault="006C4131" w:rsidP="00CD6FD9">
      <w:pPr>
        <w:pStyle w:val="ny-list-bullets"/>
      </w:pPr>
      <w:r>
        <w:t>Circle</w:t>
      </w:r>
      <w:r w:rsidR="00DF7500">
        <w:t xml:space="preserve"> (</w:t>
      </w:r>
      <w:r w:rsidR="00ED4C79">
        <w:t>two</w:t>
      </w:r>
      <w:r w:rsidR="00ED4C79" w:rsidRPr="00CD4651">
        <w:t>-dimensional</w:t>
      </w:r>
      <w:r w:rsidR="00077D7B">
        <w:t xml:space="preserve"> shape whose boundary consists of points equidistant from the center)</w:t>
      </w:r>
    </w:p>
    <w:p w14:paraId="5C2B66DA" w14:textId="2DCFED7D" w:rsidR="006C4131" w:rsidRPr="00446855" w:rsidRDefault="006C4131" w:rsidP="00CD6FD9">
      <w:pPr>
        <w:pStyle w:val="ny-list-bullets"/>
      </w:pPr>
      <w:r>
        <w:t>Corner</w:t>
      </w:r>
      <w:r w:rsidR="00ED4C79">
        <w:t xml:space="preserve"> (where two</w:t>
      </w:r>
      <w:r w:rsidR="00B76016">
        <w:t xml:space="preserve"> sides meet)</w:t>
      </w:r>
    </w:p>
    <w:p w14:paraId="410C770B" w14:textId="0B673FDC" w:rsidR="006C4131" w:rsidRPr="00446855" w:rsidRDefault="006C4131" w:rsidP="006C4131">
      <w:pPr>
        <w:pStyle w:val="ny-list-bullets"/>
      </w:pPr>
      <w:r>
        <w:t>Face</w:t>
      </w:r>
      <w:r w:rsidR="007D5F8A">
        <w:t xml:space="preserve"> (flat side of a solid)</w:t>
      </w:r>
    </w:p>
    <w:p w14:paraId="163FAD33" w14:textId="38A94466" w:rsidR="006C4131" w:rsidRPr="00446855" w:rsidRDefault="006C4131" w:rsidP="006C4131">
      <w:pPr>
        <w:pStyle w:val="ny-list-bullets"/>
      </w:pPr>
      <w:r>
        <w:t>Flat</w:t>
      </w:r>
      <w:r w:rsidR="00CD6FD9">
        <w:t xml:space="preserve"> (as opposed to round)</w:t>
      </w:r>
    </w:p>
    <w:p w14:paraId="3CCDB52E" w14:textId="5C795897" w:rsidR="000E0DF1" w:rsidRPr="00446855" w:rsidRDefault="000E0DF1" w:rsidP="006C4131">
      <w:pPr>
        <w:pStyle w:val="ny-list-bullets"/>
      </w:pPr>
      <w:r>
        <w:t>Model</w:t>
      </w:r>
      <w:r w:rsidR="00B76016">
        <w:t xml:space="preserve"> (a representation of something)</w:t>
      </w:r>
    </w:p>
    <w:p w14:paraId="156514BF" w14:textId="248EA3C6" w:rsidR="00CD6FD9" w:rsidRPr="00446855" w:rsidRDefault="00CD6FD9" w:rsidP="006C4131">
      <w:pPr>
        <w:pStyle w:val="ny-list-bullets"/>
      </w:pPr>
      <w:r>
        <w:t>Pointy</w:t>
      </w:r>
      <w:r w:rsidR="00B76016">
        <w:t xml:space="preserve"> (having a sharp point)</w:t>
      </w:r>
    </w:p>
    <w:p w14:paraId="7EDE0E98" w14:textId="5C70A60A" w:rsidR="00CD6FD9" w:rsidRPr="00446855" w:rsidRDefault="00CD6FD9" w:rsidP="006C4131">
      <w:pPr>
        <w:pStyle w:val="ny-list-bullets"/>
      </w:pPr>
      <w:r>
        <w:t>Rectangle</w:t>
      </w:r>
      <w:r w:rsidR="007D5F8A">
        <w:t xml:space="preserve"> (</w:t>
      </w:r>
      <w:r w:rsidR="00ED4C79">
        <w:t>two</w:t>
      </w:r>
      <w:r w:rsidR="00ED4C79" w:rsidRPr="00CD4651">
        <w:t>-dimensional</w:t>
      </w:r>
      <w:r w:rsidR="007D5F8A">
        <w:t xml:space="preserve"> shape enclosed by four straight sides)</w:t>
      </w:r>
    </w:p>
    <w:p w14:paraId="44D61DD6" w14:textId="6A562FE0" w:rsidR="00E42FC8" w:rsidRPr="00446855" w:rsidRDefault="00E42FC8" w:rsidP="006C4131">
      <w:pPr>
        <w:pStyle w:val="ny-list-bullets"/>
      </w:pPr>
      <w:r>
        <w:t>Roll</w:t>
      </w:r>
      <w:r w:rsidR="00B76016">
        <w:t xml:space="preserve"> (attribute of a shape)</w:t>
      </w:r>
    </w:p>
    <w:p w14:paraId="0DEED441" w14:textId="79F90673" w:rsidR="006C4131" w:rsidRPr="00446855" w:rsidRDefault="006C4131" w:rsidP="006C4131">
      <w:pPr>
        <w:pStyle w:val="ny-list-bullets"/>
      </w:pPr>
      <w:r>
        <w:t>Round</w:t>
      </w:r>
      <w:r w:rsidR="00077D7B">
        <w:t xml:space="preserve"> (circular; shaped like a circle, sphere, cylinder)</w:t>
      </w:r>
    </w:p>
    <w:p w14:paraId="1E518427" w14:textId="74C9D852" w:rsidR="006C4131" w:rsidRPr="00446855" w:rsidRDefault="006C4131" w:rsidP="006C4131">
      <w:pPr>
        <w:pStyle w:val="ny-list-bullets"/>
      </w:pPr>
      <w:r>
        <w:t>Shape</w:t>
      </w:r>
      <w:r w:rsidR="000A43C6">
        <w:t xml:space="preserve"> (external boundary of an object)</w:t>
      </w:r>
    </w:p>
    <w:p w14:paraId="79548C25" w14:textId="261CF782" w:rsidR="00E42FC8" w:rsidRPr="00446855" w:rsidRDefault="006C4131" w:rsidP="006C4131">
      <w:pPr>
        <w:pStyle w:val="ny-list-bullets"/>
      </w:pPr>
      <w:r>
        <w:t>Side</w:t>
      </w:r>
      <w:r w:rsidR="00DB0FBB">
        <w:t xml:space="preserve"> (position or with reference to a shape)</w:t>
      </w:r>
    </w:p>
    <w:p w14:paraId="2BAD9AF5" w14:textId="0872F6D2" w:rsidR="006C4131" w:rsidRPr="00446855" w:rsidRDefault="00E42FC8" w:rsidP="00CD6FD9">
      <w:pPr>
        <w:pStyle w:val="ny-list-bullets"/>
      </w:pPr>
      <w:r>
        <w:t>Slide</w:t>
      </w:r>
      <w:r w:rsidR="00B76016">
        <w:t xml:space="preserve"> (attribute of a shape)</w:t>
      </w:r>
    </w:p>
    <w:p w14:paraId="3E1E75CE" w14:textId="13718469" w:rsidR="006C4131" w:rsidRPr="00446855" w:rsidRDefault="006C4131" w:rsidP="006C4131">
      <w:pPr>
        <w:pStyle w:val="ny-list-bullets"/>
      </w:pPr>
      <w:r>
        <w:t>Square</w:t>
      </w:r>
      <w:r w:rsidR="007D5F8A">
        <w:t xml:space="preserve"> (</w:t>
      </w:r>
      <w:r w:rsidR="00BA5705">
        <w:t>two</w:t>
      </w:r>
      <w:r w:rsidR="00BA5705" w:rsidRPr="00CD4651">
        <w:t>-dimensional</w:t>
      </w:r>
      <w:r w:rsidR="007D5F8A">
        <w:t xml:space="preserve"> shape enclosed by four straight, equal sides)</w:t>
      </w:r>
    </w:p>
    <w:p w14:paraId="026BDEAD" w14:textId="31CD3487" w:rsidR="00E42FC8" w:rsidRPr="00446855" w:rsidRDefault="00E42FC8" w:rsidP="006C4131">
      <w:pPr>
        <w:pStyle w:val="ny-list-bullets"/>
      </w:pPr>
      <w:r>
        <w:t>Stack</w:t>
      </w:r>
      <w:r w:rsidR="00B76016">
        <w:t xml:space="preserve"> (attribute of a shape)</w:t>
      </w:r>
    </w:p>
    <w:p w14:paraId="319A40A5" w14:textId="33C6AB78" w:rsidR="006C4131" w:rsidRPr="00446855" w:rsidRDefault="006C4131" w:rsidP="006C4131">
      <w:pPr>
        <w:pStyle w:val="ny-list-bullets"/>
      </w:pPr>
      <w:r>
        <w:t>Straight</w:t>
      </w:r>
      <w:r w:rsidR="00077D7B">
        <w:t xml:space="preserve"> (without a curve or bend)</w:t>
      </w:r>
    </w:p>
    <w:p w14:paraId="1D28068A" w14:textId="3E677B54" w:rsidR="006C4131" w:rsidRPr="00446855" w:rsidRDefault="006C4131" w:rsidP="006C4131">
      <w:pPr>
        <w:pStyle w:val="ny-list-bullets"/>
      </w:pPr>
      <w:r>
        <w:t>Triangle</w:t>
      </w:r>
      <w:r w:rsidR="007D5F8A">
        <w:t xml:space="preserve"> (</w:t>
      </w:r>
      <w:r w:rsidR="00BA5705">
        <w:t>two</w:t>
      </w:r>
      <w:r w:rsidR="00BA5705" w:rsidRPr="00CD4651">
        <w:t>-dimensional</w:t>
      </w:r>
      <w:r w:rsidR="007D5F8A">
        <w:t xml:space="preserve"> shape enclosed by three straight sides)</w:t>
      </w:r>
    </w:p>
    <w:p w14:paraId="5C2A0881" w14:textId="3865848C" w:rsidR="006C4131" w:rsidRPr="00B77E79" w:rsidRDefault="009E302D" w:rsidP="0048545B">
      <w:pPr>
        <w:pStyle w:val="ny-h4"/>
      </w:pPr>
      <w:r>
        <w:t>F</w:t>
      </w:r>
      <w:r w:rsidR="006C4131" w:rsidRPr="00464CA6">
        <w:t>amiliar</w:t>
      </w:r>
      <w:r w:rsidR="006C4131" w:rsidRPr="00B77E79">
        <w:t xml:space="preserve"> Terms and Symbols</w:t>
      </w:r>
    </w:p>
    <w:p w14:paraId="487B436E" w14:textId="7D2B9DD6" w:rsidR="001E6923" w:rsidRDefault="001E6923" w:rsidP="00AF14C3">
      <w:pPr>
        <w:pStyle w:val="ny-list-bullets"/>
      </w:pPr>
      <w:r>
        <w:t>1, 2, 3, 4, 5 (</w:t>
      </w:r>
      <w:r w:rsidR="003014FB">
        <w:t>numerals</w:t>
      </w:r>
      <w:r>
        <w:t>)</w:t>
      </w:r>
    </w:p>
    <w:p w14:paraId="3BD6B6FE" w14:textId="2C2D9180" w:rsidR="001E6923" w:rsidRDefault="001E6923" w:rsidP="006C4131">
      <w:pPr>
        <w:pStyle w:val="ny-list-bullets"/>
      </w:pPr>
      <w:r>
        <w:t>Different (</w:t>
      </w:r>
      <w:r w:rsidR="000A43C6">
        <w:t>characteristic used</w:t>
      </w:r>
      <w:r>
        <w:t xml:space="preserve"> to analyze objects to match or sort)</w:t>
      </w:r>
    </w:p>
    <w:p w14:paraId="3736F48F" w14:textId="77777777" w:rsidR="001E6923" w:rsidRDefault="001E6923" w:rsidP="006C4131">
      <w:pPr>
        <w:pStyle w:val="ny-list-bullets"/>
      </w:pPr>
      <w:r>
        <w:t>Group (objects sharing one or more attributes)</w:t>
      </w:r>
    </w:p>
    <w:p w14:paraId="5250D3F6" w14:textId="77777777" w:rsidR="001E6923" w:rsidRDefault="001E6923" w:rsidP="006C4131">
      <w:pPr>
        <w:pStyle w:val="ny-list-bullets"/>
      </w:pPr>
      <w:r>
        <w:t>Match (group items that are the same or that have the same given attribute)</w:t>
      </w:r>
    </w:p>
    <w:p w14:paraId="01E05F2F" w14:textId="77777777" w:rsidR="001E6923" w:rsidRDefault="001E6923" w:rsidP="00AF14C3">
      <w:pPr>
        <w:pStyle w:val="ny-list-bullets"/>
      </w:pPr>
      <w:r>
        <w:lastRenderedPageBreak/>
        <w:t>One, two, three, four, five, six, seven (number words)</w:t>
      </w:r>
    </w:p>
    <w:p w14:paraId="17B0473F" w14:textId="77777777" w:rsidR="001E6923" w:rsidRDefault="001E6923" w:rsidP="006C4131">
      <w:pPr>
        <w:pStyle w:val="ny-list-bullets"/>
      </w:pPr>
      <w:r>
        <w:t>Size (generalized measurement term)</w:t>
      </w:r>
    </w:p>
    <w:p w14:paraId="60AA0611" w14:textId="77777777" w:rsidR="001E6923" w:rsidRDefault="001E6923" w:rsidP="006C4131">
      <w:pPr>
        <w:pStyle w:val="ny-list-bullets"/>
      </w:pPr>
      <w:r>
        <w:t>Sort (group objects according to a particular attribute)</w:t>
      </w:r>
    </w:p>
    <w:p w14:paraId="75B7A445" w14:textId="77777777" w:rsidR="001E6923" w:rsidRDefault="001E6923" w:rsidP="006C4131">
      <w:pPr>
        <w:pStyle w:val="ny-list-bullets"/>
      </w:pPr>
      <w:r>
        <w:t>T</w:t>
      </w:r>
      <w:r w:rsidRPr="00BE010C">
        <w:t>he same</w:t>
      </w:r>
      <w:r>
        <w:t xml:space="preserve"> (describing a common attribute)</w:t>
      </w:r>
    </w:p>
    <w:p w14:paraId="2125F310" w14:textId="6B33A261" w:rsidR="001E6923" w:rsidRDefault="001E6923" w:rsidP="00AF14C3">
      <w:pPr>
        <w:pStyle w:val="ny-list-bullets"/>
      </w:pPr>
      <w:r>
        <w:t>The same, but… (</w:t>
      </w:r>
      <w:r w:rsidR="001D0ED4">
        <w:t xml:space="preserve">characteristic used </w:t>
      </w:r>
      <w:r>
        <w:t>to analyze objects to match or sort)</w:t>
      </w:r>
    </w:p>
    <w:p w14:paraId="7A584DEB" w14:textId="77777777" w:rsidR="006C4131" w:rsidRPr="00464CA6" w:rsidRDefault="006C4131" w:rsidP="008C1D96">
      <w:pPr>
        <w:pStyle w:val="ny-h2"/>
      </w:pPr>
      <w:r w:rsidRPr="00464CA6">
        <w:t>Suggested Tools and Representations</w:t>
      </w:r>
      <w:r>
        <w:t xml:space="preserve"> </w:t>
      </w:r>
    </w:p>
    <w:p w14:paraId="3CD0A637" w14:textId="77777777" w:rsidR="001E6923" w:rsidRDefault="001E6923" w:rsidP="006C4131">
      <w:pPr>
        <w:pStyle w:val="ny-list-bullets"/>
      </w:pPr>
      <w:r>
        <w:t>5-corner shape template</w:t>
      </w:r>
    </w:p>
    <w:p w14:paraId="2B8561C6" w14:textId="77777777" w:rsidR="001E6923" w:rsidRDefault="001E6923" w:rsidP="006C4131">
      <w:pPr>
        <w:pStyle w:val="ny-list-bullets"/>
      </w:pPr>
      <w:r>
        <w:t>Counters (e.g., beans)</w:t>
      </w:r>
    </w:p>
    <w:p w14:paraId="3704C1F2" w14:textId="77777777" w:rsidR="001E6923" w:rsidRDefault="001E6923" w:rsidP="006C4131">
      <w:pPr>
        <w:pStyle w:val="ny-list-bullets"/>
      </w:pPr>
      <w:r>
        <w:t>Large cutouts of shapes (for shape walk)</w:t>
      </w:r>
    </w:p>
    <w:p w14:paraId="4C9132A9" w14:textId="77777777" w:rsidR="001E6923" w:rsidRDefault="001E6923" w:rsidP="006C4131">
      <w:pPr>
        <w:pStyle w:val="ny-list-bullets"/>
      </w:pPr>
      <w:r>
        <w:t>Large shapes template</w:t>
      </w:r>
    </w:p>
    <w:p w14:paraId="79515DC0" w14:textId="77777777" w:rsidR="001E6923" w:rsidRPr="00132371" w:rsidRDefault="001E6923" w:rsidP="006C4131">
      <w:pPr>
        <w:pStyle w:val="ny-list-bullets"/>
      </w:pPr>
      <w:r w:rsidRPr="00132371">
        <w:t>Modeling clay</w:t>
      </w:r>
    </w:p>
    <w:p w14:paraId="41867F38" w14:textId="77777777" w:rsidR="001E6923" w:rsidRDefault="001E6923" w:rsidP="006C4131">
      <w:pPr>
        <w:pStyle w:val="ny-list-bullets"/>
      </w:pPr>
      <w:r>
        <w:t>Numeral cards, 1–5</w:t>
      </w:r>
    </w:p>
    <w:p w14:paraId="5FCB538B" w14:textId="77777777" w:rsidR="001E6923" w:rsidRDefault="001E6923" w:rsidP="006C4131">
      <w:pPr>
        <w:pStyle w:val="ny-list-bullets"/>
      </w:pPr>
      <w:r>
        <w:t>Oval and wheel templates</w:t>
      </w:r>
    </w:p>
    <w:p w14:paraId="1650F149" w14:textId="77777777" w:rsidR="001E6923" w:rsidRDefault="001E6923" w:rsidP="006C4131">
      <w:pPr>
        <w:pStyle w:val="ny-list-bullets"/>
      </w:pPr>
      <w:r>
        <w:t>Park scene template</w:t>
      </w:r>
    </w:p>
    <w:p w14:paraId="3A4545AD" w14:textId="77777777" w:rsidR="001E6923" w:rsidRDefault="001E6923" w:rsidP="006C4131">
      <w:pPr>
        <w:pStyle w:val="ny-list-bullets"/>
      </w:pPr>
      <w:r>
        <w:t>Pattern blocks</w:t>
      </w:r>
    </w:p>
    <w:p w14:paraId="0E8ED49E" w14:textId="77777777" w:rsidR="001E6923" w:rsidRDefault="001E6923" w:rsidP="006C4131">
      <w:pPr>
        <w:pStyle w:val="ny-list-bullets"/>
      </w:pPr>
      <w:r>
        <w:t>Shape sort template</w:t>
      </w:r>
    </w:p>
    <w:p w14:paraId="187F71EA" w14:textId="77777777" w:rsidR="001E6923" w:rsidRDefault="001E6923" w:rsidP="006C4131">
      <w:pPr>
        <w:pStyle w:val="ny-list-bullets"/>
      </w:pPr>
      <w:r>
        <w:t>Small shapes template</w:t>
      </w:r>
    </w:p>
    <w:p w14:paraId="6C41E08B" w14:textId="77777777" w:rsidR="001E6923" w:rsidRDefault="001E6923" w:rsidP="006C4131">
      <w:pPr>
        <w:pStyle w:val="ny-list-bullets"/>
      </w:pPr>
      <w:r>
        <w:t>Stuffed animals (for position words)</w:t>
      </w:r>
    </w:p>
    <w:p w14:paraId="365019BA" w14:textId="77777777" w:rsidR="001E6923" w:rsidRDefault="001E6923" w:rsidP="006C4131">
      <w:pPr>
        <w:pStyle w:val="ny-list-bullets"/>
      </w:pPr>
      <w:r>
        <w:t>Tree template</w:t>
      </w:r>
    </w:p>
    <w:p w14:paraId="39F7B755" w14:textId="77777777" w:rsidR="001E6923" w:rsidRDefault="001E6923" w:rsidP="006C4131">
      <w:pPr>
        <w:pStyle w:val="ny-list-bullets"/>
      </w:pPr>
      <w:r>
        <w:t>Two-dimensional and three-dimensional concrete materials (e.g., linking cubes, blocks, foam or wooden shapes, centimeter cubes, tiles, etc.)</w:t>
      </w:r>
    </w:p>
    <w:p w14:paraId="6F410BA5" w14:textId="77777777" w:rsidR="001E6923" w:rsidRDefault="001E6923" w:rsidP="006C4131">
      <w:pPr>
        <w:pStyle w:val="ny-list-bullets"/>
      </w:pPr>
      <w:r>
        <w:t>Two-dimensional and three-dimensional natural shapes (shaped kitchen food items, play items, small balls, party hats, etc.)</w:t>
      </w:r>
    </w:p>
    <w:p w14:paraId="2D68BBFE" w14:textId="36E95CFF" w:rsidR="001E6923" w:rsidRDefault="000A43C6" w:rsidP="00AF14C3">
      <w:pPr>
        <w:pStyle w:val="ny-list-bullets"/>
      </w:pPr>
      <w:r>
        <w:t>Personal white boards</w:t>
      </w:r>
    </w:p>
    <w:p w14:paraId="2600CD47" w14:textId="54411659" w:rsidR="001E6923" w:rsidRDefault="001E6923" w:rsidP="006C4131">
      <w:pPr>
        <w:pStyle w:val="ny-list-bullets"/>
      </w:pPr>
      <w:r>
        <w:t xml:space="preserve">Wooden craft sticks, coffee stirrer sticks, </w:t>
      </w:r>
      <w:r w:rsidR="000A43C6">
        <w:t xml:space="preserve">and </w:t>
      </w:r>
      <w:r>
        <w:t>straws</w:t>
      </w:r>
    </w:p>
    <w:p w14:paraId="73BCA2EB" w14:textId="77777777" w:rsidR="006C4131" w:rsidRPr="00966857" w:rsidRDefault="006C4131" w:rsidP="0048545B">
      <w:pPr>
        <w:pStyle w:val="ny-h2"/>
      </w:pPr>
      <w:r w:rsidRPr="00966857">
        <w:t>Assessment Summary</w:t>
      </w:r>
    </w:p>
    <w:tbl>
      <w:tblPr>
        <w:tblW w:w="4850" w:type="pct"/>
        <w:tblInd w:w="144"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17"/>
        <w:gridCol w:w="1568"/>
        <w:gridCol w:w="3866"/>
        <w:gridCol w:w="2403"/>
      </w:tblGrid>
      <w:tr w:rsidR="006C4131" w:rsidRPr="00B60889" w14:paraId="122F99D0" w14:textId="77777777" w:rsidTr="00763085">
        <w:tc>
          <w:tcPr>
            <w:tcW w:w="982" w:type="pct"/>
            <w:shd w:val="clear" w:color="auto" w:fill="B27C8A"/>
            <w:tcMar>
              <w:top w:w="60" w:type="dxa"/>
              <w:bottom w:w="80" w:type="dxa"/>
            </w:tcMar>
            <w:vAlign w:val="center"/>
          </w:tcPr>
          <w:p w14:paraId="2432A9D4" w14:textId="77777777" w:rsidR="006C4131" w:rsidRPr="000A5A98" w:rsidRDefault="006C4131" w:rsidP="00763085">
            <w:pPr>
              <w:jc w:val="center"/>
              <w:rPr>
                <w:rFonts w:cs="Calibri"/>
                <w:b/>
                <w:color w:val="FFFFFF"/>
                <w:sz w:val="24"/>
                <w:szCs w:val="24"/>
              </w:rPr>
            </w:pPr>
            <w:r w:rsidRPr="000A5A98">
              <w:rPr>
                <w:rFonts w:cs="Calibri"/>
                <w:b/>
                <w:color w:val="FFFFFF"/>
                <w:sz w:val="24"/>
                <w:szCs w:val="24"/>
              </w:rPr>
              <w:t>Type</w:t>
            </w:r>
          </w:p>
        </w:tc>
        <w:tc>
          <w:tcPr>
            <w:tcW w:w="804" w:type="pct"/>
            <w:shd w:val="clear" w:color="auto" w:fill="B27C8A"/>
            <w:vAlign w:val="center"/>
          </w:tcPr>
          <w:p w14:paraId="46A9E176" w14:textId="77777777" w:rsidR="006C4131" w:rsidRPr="000A5A98" w:rsidRDefault="006C4131" w:rsidP="00763085">
            <w:pPr>
              <w:jc w:val="center"/>
              <w:rPr>
                <w:rFonts w:cs="Calibri"/>
                <w:b/>
                <w:color w:val="FFFFFF"/>
                <w:sz w:val="24"/>
                <w:szCs w:val="24"/>
              </w:rPr>
            </w:pPr>
            <w:r w:rsidRPr="000A5A98">
              <w:rPr>
                <w:rFonts w:cs="Calibri"/>
                <w:b/>
                <w:color w:val="FFFFFF"/>
                <w:sz w:val="24"/>
                <w:szCs w:val="24"/>
              </w:rPr>
              <w:t>Administered</w:t>
            </w:r>
          </w:p>
        </w:tc>
        <w:tc>
          <w:tcPr>
            <w:tcW w:w="1982" w:type="pct"/>
            <w:shd w:val="clear" w:color="auto" w:fill="B27C8A"/>
            <w:vAlign w:val="center"/>
          </w:tcPr>
          <w:p w14:paraId="7E3B5596" w14:textId="77777777" w:rsidR="006C4131" w:rsidRPr="000A5A98" w:rsidRDefault="006C4131" w:rsidP="00763085">
            <w:pPr>
              <w:jc w:val="center"/>
              <w:rPr>
                <w:rFonts w:cs="Calibri"/>
                <w:b/>
                <w:color w:val="FFFFFF"/>
                <w:sz w:val="24"/>
                <w:szCs w:val="24"/>
              </w:rPr>
            </w:pPr>
            <w:r w:rsidRPr="000A5A98">
              <w:rPr>
                <w:rFonts w:cs="Calibri"/>
                <w:b/>
                <w:color w:val="FFFFFF"/>
                <w:sz w:val="24"/>
                <w:szCs w:val="24"/>
              </w:rPr>
              <w:t>Format</w:t>
            </w:r>
          </w:p>
        </w:tc>
        <w:tc>
          <w:tcPr>
            <w:tcW w:w="1232" w:type="pct"/>
            <w:shd w:val="clear" w:color="auto" w:fill="B27C8A"/>
            <w:tcMar>
              <w:top w:w="60" w:type="dxa"/>
              <w:bottom w:w="80" w:type="dxa"/>
            </w:tcMar>
            <w:vAlign w:val="center"/>
          </w:tcPr>
          <w:p w14:paraId="454F6702" w14:textId="77777777" w:rsidR="006C4131" w:rsidRPr="000A5A98" w:rsidRDefault="006C4131" w:rsidP="00763085">
            <w:pPr>
              <w:jc w:val="center"/>
              <w:rPr>
                <w:rFonts w:eastAsia="Times New Roman" w:cs="Calibri"/>
                <w:b/>
                <w:i/>
                <w:iCs/>
                <w:color w:val="FFFFFF"/>
                <w:sz w:val="24"/>
                <w:szCs w:val="24"/>
              </w:rPr>
            </w:pPr>
            <w:r w:rsidRPr="000A5A98">
              <w:rPr>
                <w:rFonts w:cs="Calibri"/>
                <w:b/>
                <w:color w:val="FFFFFF"/>
                <w:sz w:val="24"/>
                <w:szCs w:val="24"/>
              </w:rPr>
              <w:t>Standards Addressed</w:t>
            </w:r>
          </w:p>
        </w:tc>
      </w:tr>
      <w:tr w:rsidR="006C4131" w:rsidRPr="00B60889" w14:paraId="5B79C6A9" w14:textId="77777777" w:rsidTr="00763085">
        <w:tc>
          <w:tcPr>
            <w:tcW w:w="982" w:type="pct"/>
            <w:shd w:val="clear" w:color="auto" w:fill="auto"/>
            <w:tcMar>
              <w:top w:w="80" w:type="dxa"/>
              <w:bottom w:w="80" w:type="dxa"/>
            </w:tcMar>
          </w:tcPr>
          <w:p w14:paraId="472C6B1F" w14:textId="77777777" w:rsidR="006C4131" w:rsidRPr="000A5A98" w:rsidRDefault="006C4131" w:rsidP="00763085">
            <w:pPr>
              <w:pStyle w:val="ny-table-text"/>
              <w:rPr>
                <w:b/>
              </w:rPr>
            </w:pPr>
            <w:r>
              <w:t>End-of-Module Assessment Task</w:t>
            </w:r>
          </w:p>
        </w:tc>
        <w:tc>
          <w:tcPr>
            <w:tcW w:w="804" w:type="pct"/>
            <w:shd w:val="clear" w:color="auto" w:fill="auto"/>
          </w:tcPr>
          <w:p w14:paraId="0E1664B3" w14:textId="77777777" w:rsidR="006C4131" w:rsidRPr="000A5A98" w:rsidRDefault="006C4131" w:rsidP="00763085">
            <w:pPr>
              <w:pStyle w:val="ny-table-text"/>
              <w:rPr>
                <w:b/>
              </w:rPr>
            </w:pPr>
            <w:r>
              <w:t>After Topic C</w:t>
            </w:r>
          </w:p>
        </w:tc>
        <w:tc>
          <w:tcPr>
            <w:tcW w:w="1982" w:type="pct"/>
            <w:shd w:val="clear" w:color="auto" w:fill="auto"/>
          </w:tcPr>
          <w:p w14:paraId="0C21D1BD" w14:textId="77777777" w:rsidR="006C4131" w:rsidRPr="000A5A98" w:rsidRDefault="006C4131" w:rsidP="00763085">
            <w:pPr>
              <w:pStyle w:val="ny-table-text"/>
              <w:rPr>
                <w:b/>
              </w:rPr>
            </w:pPr>
            <w:r>
              <w:t>C</w:t>
            </w:r>
            <w:r w:rsidRPr="00BE3B6C">
              <w:t>onstructed response</w:t>
            </w:r>
            <w:r>
              <w:t xml:space="preserve"> with rubric</w:t>
            </w:r>
          </w:p>
        </w:tc>
        <w:tc>
          <w:tcPr>
            <w:tcW w:w="1232" w:type="pct"/>
            <w:shd w:val="clear" w:color="auto" w:fill="auto"/>
            <w:tcMar>
              <w:top w:w="80" w:type="dxa"/>
              <w:bottom w:w="80" w:type="dxa"/>
            </w:tcMar>
          </w:tcPr>
          <w:p w14:paraId="087807AC" w14:textId="77777777" w:rsidR="006C4131" w:rsidRPr="00F308D1" w:rsidRDefault="006C4131" w:rsidP="00763085">
            <w:pPr>
              <w:spacing w:after="0" w:line="240" w:lineRule="auto"/>
            </w:pPr>
            <w:r w:rsidRPr="00F308D1">
              <w:t>PK.G.</w:t>
            </w:r>
            <w:r>
              <w:t>1</w:t>
            </w:r>
          </w:p>
          <w:p w14:paraId="27FDA066" w14:textId="1B6AE87E" w:rsidR="006C4131" w:rsidRPr="00F308D1" w:rsidRDefault="006C4131" w:rsidP="00763085">
            <w:pPr>
              <w:spacing w:after="0" w:line="240" w:lineRule="auto"/>
            </w:pPr>
            <w:r w:rsidRPr="000A5A98">
              <w:rPr>
                <w:rFonts w:eastAsia="Myriad Pro" w:cs="Myriad Pro"/>
                <w:color w:val="231F20"/>
              </w:rPr>
              <w:t>PK.G.2</w:t>
            </w:r>
          </w:p>
          <w:p w14:paraId="47FF2AEB" w14:textId="77777777" w:rsidR="006C4131" w:rsidRPr="004A104B" w:rsidRDefault="006C4131" w:rsidP="00B625CF">
            <w:pPr>
              <w:spacing w:after="0" w:line="240" w:lineRule="auto"/>
            </w:pPr>
            <w:r w:rsidRPr="004A104B">
              <w:t>PK.G.</w:t>
            </w:r>
            <w:r>
              <w:t>3</w:t>
            </w:r>
          </w:p>
          <w:p w14:paraId="231E4640" w14:textId="32A92B6C" w:rsidR="00B670D0" w:rsidRPr="00B670D0" w:rsidRDefault="006C4131" w:rsidP="00B670D0">
            <w:pPr>
              <w:spacing w:after="0" w:line="240" w:lineRule="auto"/>
            </w:pPr>
            <w:r w:rsidRPr="001A1E6A">
              <w:t>PK.G.</w:t>
            </w:r>
            <w:r>
              <w:t>4</w:t>
            </w:r>
          </w:p>
        </w:tc>
      </w:tr>
    </w:tbl>
    <w:p w14:paraId="69C7312F" w14:textId="77777777" w:rsidR="006C4131" w:rsidRPr="00106020" w:rsidRDefault="006C4131" w:rsidP="006C4131"/>
    <w:p w14:paraId="497900DC" w14:textId="77777777" w:rsidR="00870E7A" w:rsidRPr="006C4131" w:rsidRDefault="00870E7A" w:rsidP="006C4131"/>
    <w:sectPr w:rsidR="00870E7A" w:rsidRPr="006C4131" w:rsidSect="004B6DBB">
      <w:type w:val="continuous"/>
      <w:pgSz w:w="12240" w:h="15840"/>
      <w:pgMar w:top="1920" w:right="1600" w:bottom="1200" w:left="800" w:header="553" w:footer="1606" w:gutter="0"/>
      <w:pgNumType w:fmt="lowerRoman"/>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2B3F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A2775" w14:textId="77777777" w:rsidR="00CD2AAB" w:rsidRDefault="00CD2AAB">
      <w:pPr>
        <w:spacing w:after="0" w:line="240" w:lineRule="auto"/>
      </w:pPr>
      <w:r>
        <w:separator/>
      </w:r>
    </w:p>
  </w:endnote>
  <w:endnote w:type="continuationSeparator" w:id="0">
    <w:p w14:paraId="31109B16" w14:textId="77777777" w:rsidR="00CD2AAB" w:rsidRDefault="00CD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ambria"/>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7B84B" w14:textId="0AF64B35" w:rsidR="00374254" w:rsidRDefault="00374254" w:rsidP="006C4131">
    <w:pPr>
      <w:tabs>
        <w:tab w:val="center" w:pos="4320"/>
        <w:tab w:val="right" w:pos="8640"/>
      </w:tabs>
      <w:spacing w:after="0" w:line="240" w:lineRule="auto"/>
    </w:pPr>
    <w:r w:rsidRPr="006C4131">
      <w:rPr>
        <w:noProof/>
      </w:rPr>
      <w:drawing>
        <wp:anchor distT="0" distB="0" distL="114300" distR="114300" simplePos="0" relativeHeight="251673600" behindDoc="1" locked="0" layoutInCell="1" allowOverlap="1" wp14:anchorId="239D00DE" wp14:editId="59370F47">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6C4131">
      <w:rPr>
        <w:noProof/>
        <w:sz w:val="20"/>
        <w:szCs w:val="20"/>
      </w:rPr>
      <mc:AlternateContent>
        <mc:Choice Requires="wpg">
          <w:drawing>
            <wp:anchor distT="0" distB="0" distL="114300" distR="114300" simplePos="0" relativeHeight="251670528" behindDoc="0" locked="0" layoutInCell="1" allowOverlap="1" wp14:anchorId="3051ED56" wp14:editId="520ACE37">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0" name="Rectangle 20"/>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5"/>
                      <wpg:cNvGrpSpPr>
                        <a:grpSpLocks/>
                      </wpg:cNvGrpSpPr>
                      <wpg:grpSpPr bwMode="auto">
                        <a:xfrm>
                          <a:off x="7148943" y="500320"/>
                          <a:ext cx="178018" cy="90171"/>
                          <a:chOff x="11276" y="14998"/>
                          <a:chExt cx="220" cy="4"/>
                        </a:xfrm>
                      </wpg:grpSpPr>
                      <wps:wsp>
                        <wps:cNvPr id="23"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1765935" y="237490"/>
                          <a:ext cx="83185" cy="271780"/>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2"/>
                      <wpg:cNvGrpSpPr>
                        <a:grpSpLocks/>
                      </wpg:cNvGrpSpPr>
                      <wpg:grpSpPr bwMode="auto">
                        <a:xfrm>
                          <a:off x="506095" y="109220"/>
                          <a:ext cx="6253480" cy="1270"/>
                          <a:chOff x="800" y="14388"/>
                          <a:chExt cx="9848" cy="2"/>
                        </a:xfrm>
                      </wpg:grpSpPr>
                      <wps:wsp>
                        <wps:cNvPr id="2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BA8EA" w14:textId="6C44DA8F" w:rsidR="00374254" w:rsidRDefault="00374254" w:rsidP="006C413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95D2C">
                              <w:rPr>
                                <w:rFonts w:cstheme="minorHAnsi"/>
                                <w:color w:val="41343A"/>
                                <w:sz w:val="16"/>
                                <w:szCs w:val="16"/>
                              </w:rPr>
                              <w:t>Shapes</w:t>
                            </w:r>
                          </w:p>
                          <w:p w14:paraId="0F1BFB3E" w14:textId="5332ED42" w:rsidR="00374254" w:rsidRPr="002273E5" w:rsidRDefault="00374254" w:rsidP="006C413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66FA1">
                              <w:rPr>
                                <w:rFonts w:ascii="Calibri" w:eastAsia="Myriad Pro" w:hAnsi="Calibri" w:cs="Myriad Pro"/>
                                <w:noProof/>
                                <w:color w:val="41343A"/>
                                <w:sz w:val="16"/>
                                <w:szCs w:val="16"/>
                              </w:rPr>
                              <w:t>6/30/14</w:t>
                            </w:r>
                            <w:r w:rsidRPr="002273E5">
                              <w:rPr>
                                <w:rFonts w:ascii="Calibri" w:eastAsia="Myriad Pro" w:hAnsi="Calibri" w:cs="Myriad Pro"/>
                                <w:color w:val="41343A"/>
                                <w:sz w:val="16"/>
                                <w:szCs w:val="16"/>
                              </w:rPr>
                              <w:fldChar w:fldCharType="end"/>
                            </w:r>
                          </w:p>
                          <w:p w14:paraId="3F823205" w14:textId="77777777" w:rsidR="00374254" w:rsidRPr="002273E5" w:rsidRDefault="00374254" w:rsidP="006C413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29" name="Text Box 29"/>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5C203" w14:textId="77777777" w:rsidR="00374254" w:rsidRPr="002273E5" w:rsidRDefault="00374254" w:rsidP="006C4131">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466FA1">
                              <w:rPr>
                                <w:rFonts w:ascii="Calibri" w:eastAsia="Myriad Pro Black" w:hAnsi="Calibri" w:cs="Myriad Pro Black"/>
                                <w:b/>
                                <w:bCs/>
                                <w:noProof/>
                                <w:color w:val="831746"/>
                                <w:position w:val="1"/>
                              </w:rPr>
                              <w:t>vii</w:t>
                            </w:r>
                            <w:r w:rsidRPr="002273E5">
                              <w:rPr>
                                <w:rFonts w:ascii="Calibri" w:hAnsi="Calibri"/>
                                <w:b/>
                              </w:rPr>
                              <w:fldChar w:fldCharType="end"/>
                            </w:r>
                          </w:p>
                        </w:txbxContent>
                      </wps:txbx>
                      <wps:bodyPr rot="0" vert="horz" wrap="square" lIns="0" tIns="0" rIns="0" bIns="0" anchor="t" anchorCtr="0" upright="1">
                        <a:noAutofit/>
                      </wps:bodyPr>
                    </wps:wsp>
                    <wps:wsp>
                      <wps:cNvPr id="30" name="Text Box 30"/>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0988C" w14:textId="77777777" w:rsidR="00374254" w:rsidRPr="002273E5" w:rsidRDefault="00374254" w:rsidP="006C413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9" o:spid="_x0000_s1034" style="position:absolute;margin-left:-40pt;margin-top:12.25pt;width:612pt;height:81.65pt;z-index:251670528;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">
              <v:rect id="Rectangle 20" o:spid="_x0000_s1035"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1036"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1037"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l526,e" filled="f" strokecolor="#831746" strokeweight=".25pt">
                  <v:path arrowok="t" o:connecttype="custom" o:connectlocs="0,0;220,0" o:connectangles="0,0"/>
                </v:shape>
              </v:group>
              <v:group id="Group 23" o:spid="_x0000_s1038"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39"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v:group>
              <v:group id="Group 12" o:spid="_x0000_s1040"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41"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42"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3BCBA8EA" w14:textId="6C44DA8F" w:rsidR="00374254" w:rsidRDefault="00374254" w:rsidP="006C413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95D2C">
                        <w:rPr>
                          <w:rFonts w:cstheme="minorHAnsi"/>
                          <w:color w:val="41343A"/>
                          <w:sz w:val="16"/>
                          <w:szCs w:val="16"/>
                        </w:rPr>
                        <w:t>Shapes</w:t>
                      </w:r>
                    </w:p>
                    <w:p w14:paraId="0F1BFB3E" w14:textId="5332ED42" w:rsidR="00374254" w:rsidRPr="002273E5" w:rsidRDefault="00374254" w:rsidP="006C413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66FA1">
                        <w:rPr>
                          <w:rFonts w:ascii="Calibri" w:eastAsia="Myriad Pro" w:hAnsi="Calibri" w:cs="Myriad Pro"/>
                          <w:noProof/>
                          <w:color w:val="41343A"/>
                          <w:sz w:val="16"/>
                          <w:szCs w:val="16"/>
                        </w:rPr>
                        <w:t>6/30/14</w:t>
                      </w:r>
                      <w:r w:rsidRPr="002273E5">
                        <w:rPr>
                          <w:rFonts w:ascii="Calibri" w:eastAsia="Myriad Pro" w:hAnsi="Calibri" w:cs="Myriad Pro"/>
                          <w:color w:val="41343A"/>
                          <w:sz w:val="16"/>
                          <w:szCs w:val="16"/>
                        </w:rPr>
                        <w:fldChar w:fldCharType="end"/>
                      </w:r>
                    </w:p>
                    <w:p w14:paraId="3F823205" w14:textId="77777777" w:rsidR="00374254" w:rsidRPr="002273E5" w:rsidRDefault="00374254" w:rsidP="006C4131">
                      <w:pPr>
                        <w:tabs>
                          <w:tab w:val="left" w:pos="1140"/>
                        </w:tabs>
                        <w:spacing w:before="28" w:after="0" w:line="240" w:lineRule="auto"/>
                        <w:ind w:right="-20"/>
                        <w:jc w:val="both"/>
                        <w:rPr>
                          <w:rFonts w:ascii="Calibri" w:eastAsia="Myriad Pro" w:hAnsi="Calibri" w:cs="Myriad Pro"/>
                          <w:sz w:val="16"/>
                          <w:szCs w:val="16"/>
                        </w:rPr>
                      </w:pPr>
                    </w:p>
                  </w:txbxContent>
                </v:textbox>
              </v:shape>
              <v:shape id="Text Box 29" o:spid="_x0000_s1043"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00C5C203" w14:textId="77777777" w:rsidR="00374254" w:rsidRPr="002273E5" w:rsidRDefault="00374254" w:rsidP="006C4131">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466FA1">
                        <w:rPr>
                          <w:rFonts w:ascii="Calibri" w:eastAsia="Myriad Pro Black" w:hAnsi="Calibri" w:cs="Myriad Pro Black"/>
                          <w:b/>
                          <w:bCs/>
                          <w:noProof/>
                          <w:color w:val="831746"/>
                          <w:position w:val="1"/>
                        </w:rPr>
                        <w:t>vii</w:t>
                      </w:r>
                      <w:r w:rsidRPr="002273E5">
                        <w:rPr>
                          <w:rFonts w:ascii="Calibri" w:hAnsi="Calibri"/>
                          <w:b/>
                        </w:rPr>
                        <w:fldChar w:fldCharType="end"/>
                      </w:r>
                    </w:p>
                  </w:txbxContent>
                </v:textbox>
              </v:shape>
              <v:shape id="Text Box 30" o:spid="_x0000_s1044"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3DB0988C" w14:textId="77777777" w:rsidR="00374254" w:rsidRPr="002273E5" w:rsidRDefault="00374254" w:rsidP="006C413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sidRPr="006C4131">
      <w:rPr>
        <w:noProof/>
      </w:rPr>
      <mc:AlternateContent>
        <mc:Choice Requires="wps">
          <w:drawing>
            <wp:anchor distT="0" distB="0" distL="114300" distR="114300" simplePos="0" relativeHeight="251671552" behindDoc="0" locked="0" layoutInCell="1" allowOverlap="1" wp14:anchorId="0395E2E2" wp14:editId="282DB5D8">
              <wp:simplePos x="0" y="0"/>
              <wp:positionH relativeFrom="column">
                <wp:posOffset>3720465</wp:posOffset>
              </wp:positionH>
              <wp:positionV relativeFrom="paragraph">
                <wp:posOffset>725805</wp:posOffset>
              </wp:positionV>
              <wp:extent cx="3097530" cy="314960"/>
              <wp:effectExtent l="0" t="0" r="762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3AD91A30" w14:textId="77777777" w:rsidR="00374254" w:rsidRPr="00B81D46" w:rsidRDefault="00374254" w:rsidP="006C413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35CE74E3" w14:textId="77777777" w:rsidR="00374254" w:rsidRDefault="00374254" w:rsidP="006C4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95E2E2" id="Text Box 2" o:spid="_x0000_s1045" type="#_x0000_t202" style="position:absolute;margin-left:292.95pt;margin-top:57.15pt;width:243.9pt;height:2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" stroked="f">
              <v:textbox>
                <w:txbxContent>
                  <w:p w14:paraId="3AD91A30" w14:textId="77777777" w:rsidR="00374254" w:rsidRPr="00B81D46" w:rsidRDefault="00374254" w:rsidP="006C413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35CE74E3" w14:textId="77777777" w:rsidR="00374254" w:rsidRDefault="00374254" w:rsidP="006C4131"/>
                </w:txbxContent>
              </v:textbox>
            </v:shape>
          </w:pict>
        </mc:Fallback>
      </mc:AlternateContent>
    </w:r>
    <w:r w:rsidRPr="006C4131">
      <w:rPr>
        <w:noProof/>
      </w:rPr>
      <w:drawing>
        <wp:anchor distT="0" distB="0" distL="114300" distR="114300" simplePos="0" relativeHeight="251672576" behindDoc="1" locked="0" layoutInCell="1" allowOverlap="1" wp14:anchorId="7CA5ECB7" wp14:editId="0477331A">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58" name="Picture 5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131">
      <w:rPr>
        <w:noProof/>
      </w:rPr>
      <w:drawing>
        <wp:anchor distT="0" distB="0" distL="114300" distR="114300" simplePos="0" relativeHeight="251669504" behindDoc="0" locked="0" layoutInCell="1" allowOverlap="1" wp14:anchorId="6BF02144" wp14:editId="7639301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B7404" w14:textId="110233FD" w:rsidR="00374254" w:rsidRDefault="00374254" w:rsidP="00C02518">
    <w:pPr>
      <w:tabs>
        <w:tab w:val="center" w:pos="4320"/>
        <w:tab w:val="right" w:pos="8640"/>
      </w:tabs>
      <w:spacing w:after="0" w:line="240" w:lineRule="auto"/>
    </w:pPr>
    <w:r w:rsidRPr="00C02518">
      <w:rPr>
        <w:noProof/>
      </w:rPr>
      <w:drawing>
        <wp:anchor distT="0" distB="0" distL="114300" distR="114300" simplePos="0" relativeHeight="251679744" behindDoc="1" locked="0" layoutInCell="1" allowOverlap="1" wp14:anchorId="2055FB67" wp14:editId="1D9A62AE">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C02518">
      <w:rPr>
        <w:noProof/>
        <w:sz w:val="20"/>
        <w:szCs w:val="20"/>
      </w:rPr>
      <mc:AlternateContent>
        <mc:Choice Requires="wpg">
          <w:drawing>
            <wp:anchor distT="0" distB="0" distL="114300" distR="114300" simplePos="0" relativeHeight="251676672" behindDoc="0" locked="0" layoutInCell="1" allowOverlap="1" wp14:anchorId="46C872E5" wp14:editId="12EC9230">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61" name="Rectangle 61"/>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 name="Group 25"/>
                      <wpg:cNvGrpSpPr>
                        <a:grpSpLocks/>
                      </wpg:cNvGrpSpPr>
                      <wpg:grpSpPr bwMode="auto">
                        <a:xfrm>
                          <a:off x="7148943" y="500320"/>
                          <a:ext cx="178018" cy="90171"/>
                          <a:chOff x="11276" y="14998"/>
                          <a:chExt cx="220" cy="4"/>
                        </a:xfrm>
                      </wpg:grpSpPr>
                      <wps:wsp>
                        <wps:cNvPr id="63"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3"/>
                      <wpg:cNvGrpSpPr>
                        <a:grpSpLocks/>
                      </wpg:cNvGrpSpPr>
                      <wpg:grpSpPr bwMode="auto">
                        <a:xfrm>
                          <a:off x="1765935" y="237490"/>
                          <a:ext cx="83185" cy="271780"/>
                          <a:chOff x="2785" y="14591"/>
                          <a:chExt cx="2" cy="395"/>
                        </a:xfrm>
                      </wpg:grpSpPr>
                      <wps:wsp>
                        <wps:cNvPr id="28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12"/>
                      <wpg:cNvGrpSpPr>
                        <a:grpSpLocks/>
                      </wpg:cNvGrpSpPr>
                      <wpg:grpSpPr bwMode="auto">
                        <a:xfrm>
                          <a:off x="506095" y="109220"/>
                          <a:ext cx="6253480" cy="1270"/>
                          <a:chOff x="800" y="14388"/>
                          <a:chExt cx="9848" cy="2"/>
                        </a:xfrm>
                      </wpg:grpSpPr>
                      <wps:wsp>
                        <wps:cNvPr id="29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2"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4AFB4" w14:textId="63C4EB6B" w:rsidR="00374254" w:rsidRDefault="00374254" w:rsidP="00C0251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Shapes</w:t>
                            </w:r>
                          </w:p>
                          <w:p w14:paraId="57B56807" w14:textId="7615DD71" w:rsidR="00374254" w:rsidRPr="002273E5" w:rsidRDefault="00374254" w:rsidP="00C0251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66FA1">
                              <w:rPr>
                                <w:rFonts w:ascii="Calibri" w:eastAsia="Myriad Pro" w:hAnsi="Calibri" w:cs="Myriad Pro"/>
                                <w:noProof/>
                                <w:color w:val="41343A"/>
                                <w:sz w:val="16"/>
                                <w:szCs w:val="16"/>
                              </w:rPr>
                              <w:t>6/30/14</w:t>
                            </w:r>
                            <w:r w:rsidRPr="002273E5">
                              <w:rPr>
                                <w:rFonts w:ascii="Calibri" w:eastAsia="Myriad Pro" w:hAnsi="Calibri" w:cs="Myriad Pro"/>
                                <w:color w:val="41343A"/>
                                <w:sz w:val="16"/>
                                <w:szCs w:val="16"/>
                              </w:rPr>
                              <w:fldChar w:fldCharType="end"/>
                            </w:r>
                          </w:p>
                          <w:p w14:paraId="6564B400" w14:textId="77777777" w:rsidR="00374254" w:rsidRPr="002273E5" w:rsidRDefault="00374254" w:rsidP="00C0251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293" name="Text Box 293"/>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A4D92" w14:textId="77777777" w:rsidR="00374254" w:rsidRPr="002273E5" w:rsidRDefault="00374254" w:rsidP="00C02518">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466FA1">
                              <w:rPr>
                                <w:rFonts w:ascii="Calibri" w:eastAsia="Myriad Pro Black" w:hAnsi="Calibri" w:cs="Myriad Pro Black"/>
                                <w:b/>
                                <w:bCs/>
                                <w:noProof/>
                                <w:color w:val="831746"/>
                                <w:position w:val="1"/>
                              </w:rPr>
                              <w:t>i</w:t>
                            </w:r>
                            <w:r w:rsidRPr="002273E5">
                              <w:rPr>
                                <w:rFonts w:ascii="Calibri" w:hAnsi="Calibri"/>
                                <w:b/>
                              </w:rPr>
                              <w:fldChar w:fldCharType="end"/>
                            </w:r>
                          </w:p>
                        </w:txbxContent>
                      </wps:txbx>
                      <wps:bodyPr rot="0" vert="horz" wrap="square" lIns="0" tIns="0" rIns="0" bIns="0" anchor="t" anchorCtr="0" upright="1">
                        <a:noAutofit/>
                      </wps:bodyPr>
                    </wps:wsp>
                    <wps:wsp>
                      <wps:cNvPr id="294" name="Text Box 294"/>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ED79F" w14:textId="77777777" w:rsidR="00374254" w:rsidRPr="002273E5" w:rsidRDefault="00374254" w:rsidP="00C0251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60" o:spid="_x0000_s1052" style="position:absolute;margin-left:-40pt;margin-top:12.25pt;width:612pt;height:81.65pt;z-index:251676672;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">
              <v:rect id="Rectangle 61" o:spid="_x0000_s1053"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Urb8A&#10;AADbAAAADwAAAGRycy9kb3ducmV2LnhtbESPS6vCMBSE94L/IRzBnaa9C7lUo/hAEHc+wO2hOTbF&#10;5KQ0ubX+eyMIdznMzDfMYtU7KzpqQ+1ZQT7NQBCXXtdcKbhe9pNfECEia7SeScGLAqyWw8ECC+2f&#10;fKLuHCuRIBwKVGBibAopQ2nIYZj6hjh5d986jEm2ldQtPhPcWfmTZTPpsOa0YLChraHycf5zCvrN&#10;DaW3hu4oXXbs9vku31qlxqN+PQcRqY//4W/7oBXMcvh8S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yJStvwAAANsAAAAPAAAAAAAAAAAAAAAAAJgCAABkcnMvZG93bnJl&#10;di54bWxQSwUGAAAAAAQABAD1AAAAhAMAAAAA&#10;" filled="f" stroked="f"/>
              <v:group id="Group 25" o:spid="_x0000_s1054"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6" o:spid="_x0000_s1055"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3k8IA&#10;AADbAAAADwAAAGRycy9kb3ducmV2LnhtbESPS4vCQBCE7wv7H4Ze8LZOfCASnYRlIaA3nyx7azNt&#10;Es30hMyo8d87guCxqKqvqHnamVpcqXWVZQWDfgSCOLe64kLBbpt9T0E4j6yxtkwK7uQgTT4/5hhr&#10;e+M1XTe+EAHCLkYFpfdNLKXLSzLo+rYhDt7RtgZ9kG0hdYu3ADe1HEbRRBqsOCyU2NBvSfl5czEK&#10;DtEU9xVly90gO43/Vg264z8q1fvqfmYgPHX+HX61F1rBZATPL+EH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HLeTwgAAANsAAAAPAAAAAAAAAAAAAAAAAJgCAABkcnMvZG93&#10;bnJldi54bWxQSwUGAAAAAAQABAD1AAAAhwMAAAAA&#10;" path="m,l526,e" filled="f" strokecolor="#831746" strokeweight=".25pt">
                  <v:path arrowok="t" o:connecttype="custom" o:connectlocs="0,0;220,0" o:connectangles="0,0"/>
                </v:shape>
              </v:group>
              <v:group id="Group 23" o:spid="_x0000_s1056"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4" o:spid="_x0000_s105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T5cEA&#10;AADcAAAADwAAAGRycy9kb3ducmV2LnhtbESP3YrCMBCF7xd8hzCCN4umKoh2TYsIgle6Vh9gtplt&#10;yjaT0kStb2+EBS8P5+fjrPPeNuJGna8dK5hOEhDEpdM1Vwou5914CcIHZI2NY1LwIA95NvhYY6rd&#10;nU90K0Il4gj7FBWYENpUSl8asugnriWO3q/rLIYou0rqDu9x3DZyliQLabHmSDDY0tZQ+VdcbYTM&#10;j9+HR7E6mB/7aQi5WGC/VWo07DdfIAL14R3+b++1gtlyBa8z8Qj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qk+XBAAAA3AAAAA8AAAAAAAAAAAAAAAAAmAIAAGRycy9kb3du&#10;cmV2LnhtbFBLBQYAAAAABAAEAPUAAACGAwAAAAA=&#10;" path="m,l,394e" filled="f" strokecolor="#231f20" strokeweight=".25pt">
                  <v:path arrowok="t" o:connecttype="custom" o:connectlocs="0,14591;0,14985" o:connectangles="0,0"/>
                </v:shape>
              </v:group>
              <v:group id="Group 12" o:spid="_x0000_s1058"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13" o:spid="_x0000_s1059"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qC8YA&#10;AADcAAAADwAAAGRycy9kb3ducmV2LnhtbESPT4vCMBTE7wv7HcJb2Nua1oNo1ygiLHjQgn/A69vm&#10;2VSbl9Jkbd1PbwTB4zAzv2Gm897W4kqtrxwrSAcJCOLC6YpLBYf9z9cYhA/IGmvHpOBGHuaz97cp&#10;Ztp1vKXrLpQiQthnqMCE0GRS+sKQRT9wDXH0Tq61GKJsS6lb7CLc1nKYJCNpseK4YLChpaHisvuz&#10;Cv5Xm+M4/z3k6/x8u4zSzpzqxVapz49+8Q0iUB9e4Wd7pRUMJyk8zs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pqC8YAAADcAAAADwAAAAAAAAAAAAAAAACYAgAAZHJz&#10;L2Rvd25yZXYueG1sUEsFBgAAAAAEAAQA9QAAAIsDA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60"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14:paraId="5E64AFB4" w14:textId="63C4EB6B" w:rsidR="00374254" w:rsidRDefault="00374254" w:rsidP="00C0251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Shapes</w:t>
                      </w:r>
                    </w:p>
                    <w:p w14:paraId="57B56807" w14:textId="7615DD71" w:rsidR="00374254" w:rsidRPr="002273E5" w:rsidRDefault="00374254" w:rsidP="00C0251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66FA1">
                        <w:rPr>
                          <w:rFonts w:ascii="Calibri" w:eastAsia="Myriad Pro" w:hAnsi="Calibri" w:cs="Myriad Pro"/>
                          <w:noProof/>
                          <w:color w:val="41343A"/>
                          <w:sz w:val="16"/>
                          <w:szCs w:val="16"/>
                        </w:rPr>
                        <w:t>6/30/14</w:t>
                      </w:r>
                      <w:r w:rsidRPr="002273E5">
                        <w:rPr>
                          <w:rFonts w:ascii="Calibri" w:eastAsia="Myriad Pro" w:hAnsi="Calibri" w:cs="Myriad Pro"/>
                          <w:color w:val="41343A"/>
                          <w:sz w:val="16"/>
                          <w:szCs w:val="16"/>
                        </w:rPr>
                        <w:fldChar w:fldCharType="end"/>
                      </w:r>
                    </w:p>
                    <w:p w14:paraId="6564B400" w14:textId="77777777" w:rsidR="00374254" w:rsidRPr="002273E5" w:rsidRDefault="00374254" w:rsidP="00C02518">
                      <w:pPr>
                        <w:tabs>
                          <w:tab w:val="left" w:pos="1140"/>
                        </w:tabs>
                        <w:spacing w:before="28" w:after="0" w:line="240" w:lineRule="auto"/>
                        <w:ind w:right="-20"/>
                        <w:jc w:val="both"/>
                        <w:rPr>
                          <w:rFonts w:ascii="Calibri" w:eastAsia="Myriad Pro" w:hAnsi="Calibri" w:cs="Myriad Pro"/>
                          <w:sz w:val="16"/>
                          <w:szCs w:val="16"/>
                        </w:rPr>
                      </w:pPr>
                    </w:p>
                  </w:txbxContent>
                </v:textbox>
              </v:shape>
              <v:shape id="Text Box 293" o:spid="_x0000_s1061"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7Y8QA&#10;AADcAAAADwAAAGRycy9kb3ducmV2LnhtbESPQWvCQBSE74L/YXmCN92oI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O2PEAAAA3AAAAA8AAAAAAAAAAAAAAAAAmAIAAGRycy9k&#10;b3ducmV2LnhtbFBLBQYAAAAABAAEAPUAAACJAwAAAAA=&#10;" filled="f" stroked="f">
                <v:textbox inset="0,0,0,0">
                  <w:txbxContent>
                    <w:p w14:paraId="635A4D92" w14:textId="77777777" w:rsidR="00374254" w:rsidRPr="002273E5" w:rsidRDefault="00374254" w:rsidP="00C02518">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466FA1">
                        <w:rPr>
                          <w:rFonts w:ascii="Calibri" w:eastAsia="Myriad Pro Black" w:hAnsi="Calibri" w:cs="Myriad Pro Black"/>
                          <w:b/>
                          <w:bCs/>
                          <w:noProof/>
                          <w:color w:val="831746"/>
                          <w:position w:val="1"/>
                        </w:rPr>
                        <w:t>i</w:t>
                      </w:r>
                      <w:r w:rsidRPr="002273E5">
                        <w:rPr>
                          <w:rFonts w:ascii="Calibri" w:hAnsi="Calibri"/>
                          <w:b/>
                        </w:rPr>
                        <w:fldChar w:fldCharType="end"/>
                      </w:r>
                    </w:p>
                  </w:txbxContent>
                </v:textbox>
              </v:shape>
              <v:shape id="Text Box 294" o:spid="_x0000_s1062"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14:paraId="1A5ED79F" w14:textId="77777777" w:rsidR="00374254" w:rsidRPr="002273E5" w:rsidRDefault="00374254" w:rsidP="00C0251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sidRPr="00C02518">
      <w:rPr>
        <w:noProof/>
      </w:rPr>
      <mc:AlternateContent>
        <mc:Choice Requires="wps">
          <w:drawing>
            <wp:anchor distT="0" distB="0" distL="114300" distR="114300" simplePos="0" relativeHeight="251677696" behindDoc="0" locked="0" layoutInCell="1" allowOverlap="1" wp14:anchorId="18B0EA7F" wp14:editId="5620C04F">
              <wp:simplePos x="0" y="0"/>
              <wp:positionH relativeFrom="column">
                <wp:posOffset>3720465</wp:posOffset>
              </wp:positionH>
              <wp:positionV relativeFrom="paragraph">
                <wp:posOffset>725805</wp:posOffset>
              </wp:positionV>
              <wp:extent cx="3097530" cy="314960"/>
              <wp:effectExtent l="0" t="0" r="7620" b="889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4382B2B9" w14:textId="77777777" w:rsidR="00374254" w:rsidRPr="00B81D46" w:rsidRDefault="00374254" w:rsidP="00C02518">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080F3362" w14:textId="77777777" w:rsidR="00374254" w:rsidRDefault="00374254" w:rsidP="00C0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B0EA7F" id="_x0000_s1063" type="#_x0000_t202" style="position:absolute;margin-left:292.95pt;margin-top:57.15pt;width:243.9pt;height:2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" stroked="f">
              <v:textbox>
                <w:txbxContent>
                  <w:p w14:paraId="4382B2B9" w14:textId="77777777" w:rsidR="00374254" w:rsidRPr="00B81D46" w:rsidRDefault="00374254" w:rsidP="00C02518">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080F3362" w14:textId="77777777" w:rsidR="00374254" w:rsidRDefault="00374254" w:rsidP="00C02518"/>
                </w:txbxContent>
              </v:textbox>
            </v:shape>
          </w:pict>
        </mc:Fallback>
      </mc:AlternateContent>
    </w:r>
    <w:r w:rsidRPr="00C02518">
      <w:rPr>
        <w:noProof/>
      </w:rPr>
      <w:drawing>
        <wp:anchor distT="0" distB="0" distL="114300" distR="114300" simplePos="0" relativeHeight="251678720" behindDoc="1" locked="0" layoutInCell="1" allowOverlap="1" wp14:anchorId="417E7D0D" wp14:editId="2C903A35">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297" name="Picture 29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518">
      <w:rPr>
        <w:noProof/>
      </w:rPr>
      <w:drawing>
        <wp:anchor distT="0" distB="0" distL="114300" distR="114300" simplePos="0" relativeHeight="251675648" behindDoc="0" locked="0" layoutInCell="1" allowOverlap="1" wp14:anchorId="3415DEF8" wp14:editId="4617902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326AA" w14:textId="77777777" w:rsidR="00CD2AAB" w:rsidRDefault="00CD2AAB">
      <w:pPr>
        <w:spacing w:after="0" w:line="240" w:lineRule="auto"/>
      </w:pPr>
      <w:r>
        <w:separator/>
      </w:r>
    </w:p>
  </w:footnote>
  <w:footnote w:type="continuationSeparator" w:id="0">
    <w:p w14:paraId="2802E7B6" w14:textId="77777777" w:rsidR="00CD2AAB" w:rsidRDefault="00CD2AAB">
      <w:pPr>
        <w:spacing w:after="0" w:line="240" w:lineRule="auto"/>
      </w:pPr>
      <w:r>
        <w:continuationSeparator/>
      </w:r>
    </w:p>
  </w:footnote>
  <w:footnote w:id="1">
    <w:p w14:paraId="5DD502C0" w14:textId="4F673FC8" w:rsidR="00374254" w:rsidRDefault="00374254" w:rsidP="006C4131">
      <w:pPr>
        <w:pStyle w:val="FootnoteText"/>
      </w:pPr>
      <w:r>
        <w:rPr>
          <w:rStyle w:val="FootnoteReference"/>
        </w:rPr>
        <w:footnoteRef/>
      </w:r>
      <w:r>
        <w:t xml:space="preserve"> </w:t>
      </w:r>
      <w:proofErr w:type="gramStart"/>
      <w:r>
        <w:t>Limit category counts to be less than or equal to 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3D9D" w14:textId="196B5A79" w:rsidR="00374254" w:rsidRPr="00B10853" w:rsidRDefault="00374254" w:rsidP="006C5A78">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667456" behindDoc="0" locked="0" layoutInCell="1" allowOverlap="1" wp14:anchorId="45734CF2" wp14:editId="2BA62DEC">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2300411" w14:textId="77777777" w:rsidR="00374254" w:rsidRDefault="00374254" w:rsidP="006C5A78">
                            <w:pPr>
                              <w:jc w:val="center"/>
                            </w:pPr>
                          </w:p>
                          <w:p w14:paraId="4718C75C" w14:textId="77777777" w:rsidR="00374254" w:rsidRDefault="00374254" w:rsidP="006C5A78"/>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F39668" w14:textId="77777777" w:rsidR="00374254" w:rsidRDefault="00374254" w:rsidP="006C5A78">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5"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9417" w14:textId="77777777" w:rsidR="00374254" w:rsidRPr="00AF0765" w:rsidRDefault="00374254" w:rsidP="006C5A78">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7"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441B" w14:textId="77777777" w:rsidR="00374254" w:rsidRPr="002273E5" w:rsidRDefault="00374254"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7" name="Text Box 2"/>
                      <wps:cNvSpPr txBox="1">
                        <a:spLocks noChangeArrowheads="1"/>
                      </wps:cNvSpPr>
                      <wps:spPr bwMode="auto">
                        <a:xfrm>
                          <a:off x="6330950" y="383540"/>
                          <a:ext cx="39751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A45E4" w14:textId="28474E52" w:rsidR="00374254" w:rsidRPr="002273E5" w:rsidRDefault="00374254"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C02518">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5734CF2" id="Group 18" o:spid="_x0000_s1026" style="position:absolute;left:0;text-align:left;margin-left:-40pt;margin-top:-27.65pt;width:612pt;height:89.15pt;z-index:25166745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42300411" w14:textId="77777777" w:rsidR="00374254" w:rsidRDefault="00374254" w:rsidP="006C5A78">
                      <w:pPr>
                        <w:jc w:val="center"/>
                      </w:pPr>
                    </w:p>
                    <w:p w14:paraId="4718C75C" w14:textId="77777777" w:rsidR="00374254" w:rsidRDefault="00374254" w:rsidP="006C5A78"/>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F39668" w14:textId="77777777" w:rsidR="00374254" w:rsidRDefault="00374254" w:rsidP="006C5A78">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ivIMMA&#10;AADaAAAADwAAAGRycy9kb3ducmV2LnhtbESPT4vCMBTE74LfITxhb5q64h+qUVzBXQ+CqIVeH82z&#10;LTYvpYm1++03C4LHYWZ+w6w2nalES40rLSsYjyIQxJnVJecKkut+uADhPLLGyjIp+CUHm3W/t8JY&#10;2yefqb34XAQIuxgVFN7XsZQuK8igG9maOHg32xj0QTa51A0+A9xU8jOKZtJgyWGhwJp2BWX3y8Mo&#10;SH+O8xMm4zS7fs+ig58s2q/pUamPQbddgvDU+Xf41T5oBVP4vx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ivIMMAAADaAAAADwAAAAAAAAAAAAAAAACYAgAAZHJzL2Rv&#10;d25yZXYueG1sUEsFBgAAAAAEAAQA9QAAAIgDAAAAAA==&#10;" filled="f" stroked="f">
                <v:textbox style="mso-fit-shape-to-text:t" inset="6e-5mm,0,0,0">
                  <w:txbxContent>
                    <w:p w14:paraId="54A09417" w14:textId="77777777" w:rsidR="00374254" w:rsidRPr="00AF0765" w:rsidRDefault="00374254" w:rsidP="006C5A78">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4641441B" w14:textId="77777777" w:rsidR="00374254" w:rsidRPr="002273E5" w:rsidRDefault="00374254"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_x0000_s1032" type="#_x0000_t202" style="position:absolute;left:63309;top:3835;width:397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040A45E4" w14:textId="28474E52" w:rsidR="00374254" w:rsidRPr="002273E5" w:rsidRDefault="00374254"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C02518">
                        <w:rPr>
                          <w:rFonts w:ascii="Calibri" w:eastAsia="Myriad Pro" w:hAnsi="Calibri" w:cs="Myriad Pro"/>
                          <w:b/>
                          <w:bCs/>
                          <w:color w:val="FFFFFF"/>
                          <w:position w:val="1"/>
                          <w:sz w:val="29"/>
                          <w:szCs w:val="29"/>
                        </w:rPr>
                        <w:t>2</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5D0BACE" w14:textId="579FA0D0" w:rsidR="00374254" w:rsidRPr="00106020" w:rsidRDefault="00374254" w:rsidP="006C5A78">
    <w:pPr>
      <w:pStyle w:val="Header"/>
    </w:pPr>
    <w:r>
      <w:rPr>
        <w:noProof/>
      </w:rPr>
      <mc:AlternateContent>
        <mc:Choice Requires="wps">
          <w:drawing>
            <wp:anchor distT="0" distB="0" distL="114300" distR="114300" simplePos="0" relativeHeight="251666432" behindDoc="0" locked="0" layoutInCell="1" allowOverlap="1" wp14:anchorId="735BBB8C" wp14:editId="65BE7BC8">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A230B62" w14:textId="77777777" w:rsidR="00374254" w:rsidRPr="00AE1603" w:rsidRDefault="00374254"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5BBB8C" id="Text Box 128" o:spid="_x0000_s1033" type="#_x0000_t202" style="position:absolute;margin-left:8.1pt;margin-top:7.2pt;width:241.75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" filled="f" stroked="f">
              <v:path arrowok="t"/>
              <v:textbox inset="6e-5mm,0,0,0">
                <w:txbxContent>
                  <w:p w14:paraId="2A230B62" w14:textId="77777777" w:rsidR="00374254" w:rsidRPr="00AE1603" w:rsidRDefault="00374254"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739B3F22" w14:textId="77777777" w:rsidR="00374254" w:rsidRPr="006C5A78" w:rsidRDefault="00374254" w:rsidP="006C5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BBD9E" w14:textId="402C8A01" w:rsidR="00374254" w:rsidRPr="00C02518" w:rsidRDefault="00374254" w:rsidP="00C02518">
    <w:pPr>
      <w:tabs>
        <w:tab w:val="center" w:pos="4320"/>
        <w:tab w:val="right" w:pos="8640"/>
      </w:tabs>
      <w:spacing w:after="0" w:line="240" w:lineRule="auto"/>
    </w:pPr>
    <w:r w:rsidRPr="00C02518">
      <w:rPr>
        <w:noProof/>
      </w:rPr>
      <mc:AlternateContent>
        <mc:Choice Requires="wps">
          <w:drawing>
            <wp:anchor distT="0" distB="0" distL="114300" distR="114300" simplePos="0" relativeHeight="251681792" behindDoc="1" locked="0" layoutInCell="1" allowOverlap="1" wp14:anchorId="28BB04DB" wp14:editId="29B5FF0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w="9525" cap="flat" cmpd="sng" algn="ctr">
                        <a:noFill/>
                        <a:prstDash val="solid"/>
                      </a:ln>
                      <a:effectLst/>
                    </wps:spPr>
                    <wps:txbx>
                      <w:txbxContent>
                        <w:p w14:paraId="367DF6F4" w14:textId="77777777" w:rsidR="00374254" w:rsidRDefault="00374254" w:rsidP="00C02518">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BB04DB" id="Round Single Corner Rectangle 122" o:spid="_x0000_s1046" style="position:absolute;margin-left:0;margin-top:30.4pt;width:492pt;height:43pt;flip:x;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367DF6F4" w14:textId="77777777" w:rsidR="00374254" w:rsidRDefault="00374254" w:rsidP="00C02518">
                    <w:pPr>
                      <w:jc w:val="center"/>
                    </w:pPr>
                  </w:p>
                </w:txbxContent>
              </v:textbox>
              <w10:wrap type="through" anchorx="margin"/>
            </v:shape>
          </w:pict>
        </mc:Fallback>
      </mc:AlternateContent>
    </w:r>
    <w:r w:rsidRPr="00C02518">
      <w:rPr>
        <w:noProof/>
      </w:rPr>
      <mc:AlternateContent>
        <mc:Choice Requires="wps">
          <w:drawing>
            <wp:anchor distT="0" distB="0" distL="114300" distR="114300" simplePos="0" relativeHeight="251685888" behindDoc="1" locked="0" layoutInCell="1" allowOverlap="1" wp14:anchorId="46059598" wp14:editId="5F48D131">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w="9525" cap="flat" cmpd="sng" algn="ctr">
                        <a:noFill/>
                        <a:prstDash val="solid"/>
                      </a:ln>
                      <a:effectLs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EBF067" id="Round Same Side Corner Rectangle 125" o:spid="_x0000_s1026" style="position:absolute;margin-left:0;margin-top:5.2pt;width:492pt;height:22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sidRPr="00C02518">
      <w:rPr>
        <w:noProof/>
      </w:rPr>
      <mc:AlternateContent>
        <mc:Choice Requires="wps">
          <w:drawing>
            <wp:anchor distT="0" distB="0" distL="114300" distR="114300" simplePos="0" relativeHeight="251686912" behindDoc="0" locked="0" layoutInCell="1" allowOverlap="1" wp14:anchorId="4AC906DA" wp14:editId="17F872F2">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txbx>
                      <w:txbxContent>
                        <w:p w14:paraId="20F463A5" w14:textId="77777777" w:rsidR="00374254" w:rsidRPr="00AE1603" w:rsidRDefault="00374254" w:rsidP="00C0251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AC906DA" id="_x0000_t202" coordsize="21600,21600" o:spt="202" path="m,l,21600r21600,l21600,xe">
              <v:stroke joinstyle="miter"/>
              <v:path gradientshapeok="t" o:connecttype="rect"/>
            </v:shapetype>
            <v:shape id="Text Box 127" o:spid="_x0000_s1047" type="#_x0000_t202" style="position:absolute;margin-left:5.05pt;margin-top:55.65pt;width:49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" filled="f" stroked="f">
              <v:path arrowok="t"/>
              <v:textbox>
                <w:txbxContent>
                  <w:p w14:paraId="20F463A5" w14:textId="77777777" w:rsidR="00374254" w:rsidRPr="00AE1603" w:rsidRDefault="00374254" w:rsidP="00C0251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sidRPr="00C02518">
      <w:rPr>
        <w:noProof/>
      </w:rPr>
      <mc:AlternateContent>
        <mc:Choice Requires="wps">
          <w:drawing>
            <wp:anchor distT="0" distB="0" distL="114300" distR="114300" simplePos="0" relativeHeight="251687936" behindDoc="0" locked="0" layoutInCell="1" allowOverlap="1" wp14:anchorId="581D6BFE" wp14:editId="7BC4CAE8">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txbx>
                      <w:txbxContent>
                        <w:p w14:paraId="5A9F7D84" w14:textId="77777777" w:rsidR="00374254" w:rsidRPr="00AE1603" w:rsidRDefault="00374254" w:rsidP="00C0251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1D6BFE" id="_x0000_s1048" type="#_x0000_t202" style="position:absolute;margin-left:8.1pt;margin-top:7.2pt;width:241.75pt;height:2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" filled="f" stroked="f">
              <v:path arrowok="t"/>
              <v:textbox inset="6e-5mm,0,0,0">
                <w:txbxContent>
                  <w:p w14:paraId="5A9F7D84" w14:textId="77777777" w:rsidR="00374254" w:rsidRPr="00AE1603" w:rsidRDefault="00374254" w:rsidP="00C0251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C02518">
      <w:rPr>
        <w:noProof/>
      </w:rPr>
      <mc:AlternateContent>
        <mc:Choice Requires="wps">
          <w:drawing>
            <wp:anchor distT="0" distB="0" distL="114300" distR="114300" simplePos="0" relativeHeight="251688960" behindDoc="0" locked="0" layoutInCell="1" allowOverlap="1" wp14:anchorId="47A92C1A" wp14:editId="400DCB05">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txbx>
                      <w:txbxContent>
                        <w:p w14:paraId="339F2338" w14:textId="77777777" w:rsidR="00374254" w:rsidRPr="00AE1603" w:rsidRDefault="00374254" w:rsidP="00C02518">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A92C1A" id="Text Box 129" o:spid="_x0000_s1049" type="#_x0000_t202" style="position:absolute;margin-left:94.15pt;margin-top:34.2pt;width:345.3pt;height:3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" filled="f" stroked="f">
              <v:path arrowok="t"/>
              <v:textbox inset="0,0,0,0">
                <w:txbxContent>
                  <w:p w14:paraId="339F2338" w14:textId="77777777" w:rsidR="00374254" w:rsidRPr="00AE1603" w:rsidRDefault="00374254" w:rsidP="00C02518">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C02518">
      <w:rPr>
        <w:noProof/>
      </w:rPr>
      <w:drawing>
        <wp:anchor distT="0" distB="0" distL="114300" distR="114300" simplePos="0" relativeHeight="251682816" behindDoc="0" locked="0" layoutInCell="1" allowOverlap="1" wp14:anchorId="6C325608" wp14:editId="621B5B3A">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29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Pr="00C02518">
      <w:rPr>
        <w:noProof/>
      </w:rPr>
      <w:drawing>
        <wp:anchor distT="0" distB="0" distL="114300" distR="114300" simplePos="0" relativeHeight="251683840" behindDoc="1" locked="0" layoutInCell="1" allowOverlap="1" wp14:anchorId="4E87B6AE" wp14:editId="47781FA8">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30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sidRPr="00C02518">
      <w:rPr>
        <w:noProof/>
      </w:rPr>
      <mc:AlternateContent>
        <mc:Choice Requires="wps">
          <w:drawing>
            <wp:anchor distT="0" distB="0" distL="114300" distR="114300" simplePos="0" relativeHeight="251689984" behindDoc="0" locked="0" layoutInCell="1" allowOverlap="1" wp14:anchorId="66633FD4" wp14:editId="08949304">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txbx>
                      <w:txbxContent>
                        <w:p w14:paraId="7B16F541" w14:textId="64FEC10E" w:rsidR="00374254" w:rsidRPr="00AE1603" w:rsidRDefault="00374254" w:rsidP="00C02518">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PK</w:t>
                          </w:r>
                          <w:r w:rsidRPr="00AE1603">
                            <w:rPr>
                              <w:rFonts w:ascii="Calibri" w:hAnsi="Calibri"/>
                              <w:b/>
                              <w:color w:val="7F0B47"/>
                              <w:sz w:val="18"/>
                              <w:szCs w:val="18"/>
                            </w:rPr>
                            <w:t xml:space="preserve"> • MODULE </w:t>
                          </w:r>
                          <w:r>
                            <w:rPr>
                              <w:rFonts w:ascii="Calibri" w:hAnsi="Calibri"/>
                              <w:b/>
                              <w:color w:val="7F0B47"/>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6633FD4" id="Text Box 132" o:spid="_x0000_s1050" type="#_x0000_t202" style="position:absolute;margin-left:356.55pt;margin-top:94.45pt;width:135.55pt;height:1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" filled="f" stroked="f">
              <v:path arrowok="t"/>
              <v:textbox inset="0,0,0,0">
                <w:txbxContent>
                  <w:p w14:paraId="7B16F541" w14:textId="64FEC10E" w:rsidR="00374254" w:rsidRPr="00AE1603" w:rsidRDefault="00374254" w:rsidP="00C02518">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PK</w:t>
                    </w:r>
                    <w:r w:rsidRPr="00AE1603">
                      <w:rPr>
                        <w:rFonts w:ascii="Calibri" w:hAnsi="Calibri"/>
                        <w:b/>
                        <w:color w:val="7F0B47"/>
                        <w:sz w:val="18"/>
                        <w:szCs w:val="18"/>
                      </w:rPr>
                      <w:t xml:space="preserve"> • MODULE </w:t>
                    </w:r>
                    <w:r>
                      <w:rPr>
                        <w:rFonts w:ascii="Calibri" w:hAnsi="Calibri"/>
                        <w:b/>
                        <w:color w:val="7F0B47"/>
                        <w:sz w:val="18"/>
                        <w:szCs w:val="18"/>
                      </w:rPr>
                      <w:t>2</w:t>
                    </w:r>
                  </w:p>
                </w:txbxContent>
              </v:textbox>
            </v:shape>
          </w:pict>
        </mc:Fallback>
      </mc:AlternateContent>
    </w:r>
    <w:r w:rsidRPr="00C02518">
      <w:rPr>
        <w:noProof/>
      </w:rPr>
      <mc:AlternateContent>
        <mc:Choice Requires="wps">
          <w:drawing>
            <wp:anchor distT="4294967294" distB="4294967294" distL="114300" distR="114300" simplePos="0" relativeHeight="251691008" behindDoc="0" locked="0" layoutInCell="1" allowOverlap="1" wp14:anchorId="46D8C29D" wp14:editId="04AEE9CA">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noFill/>
                      <a:ln w="3175" cap="flat" cmpd="sng" algn="ctr">
                        <a:solidFill>
                          <a:srgbClr val="A997A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9E2B6A" id="Straight Connector 133" o:spid="_x0000_s1026" style="position:absolute;flip:x;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" strokecolor="#a997af" strokeweight=".25pt">
              <o:lock v:ext="edit" shapetype="f"/>
            </v:line>
          </w:pict>
        </mc:Fallback>
      </mc:AlternateContent>
    </w:r>
  </w:p>
  <w:p w14:paraId="35362BBE" w14:textId="07B7244E" w:rsidR="00374254" w:rsidRPr="00C02518" w:rsidRDefault="00374254" w:rsidP="00C02518">
    <w:pPr>
      <w:tabs>
        <w:tab w:val="center" w:pos="4320"/>
        <w:tab w:val="right" w:pos="8640"/>
      </w:tabs>
      <w:spacing w:after="0" w:line="240" w:lineRule="auto"/>
    </w:pPr>
    <w:r w:rsidRPr="00C02518">
      <w:rPr>
        <w:noProof/>
      </w:rPr>
      <mc:AlternateContent>
        <mc:Choice Requires="wps">
          <w:drawing>
            <wp:anchor distT="0" distB="0" distL="114300" distR="114300" simplePos="0" relativeHeight="251684864" behindDoc="0" locked="0" layoutInCell="1" allowOverlap="1" wp14:anchorId="078E3100" wp14:editId="20B56A57">
              <wp:simplePos x="0" y="0"/>
              <wp:positionH relativeFrom="column">
                <wp:posOffset>48260</wp:posOffset>
              </wp:positionH>
              <wp:positionV relativeFrom="paragraph">
                <wp:posOffset>156210</wp:posOffset>
              </wp:positionV>
              <wp:extent cx="566420" cy="478155"/>
              <wp:effectExtent l="0" t="0" r="0" b="0"/>
              <wp:wrapThrough wrapText="bothSides">
                <wp:wrapPolygon edited="0">
                  <wp:start x="1453" y="0"/>
                  <wp:lineTo x="1453" y="20653"/>
                  <wp:lineTo x="18888" y="20653"/>
                  <wp:lineTo x="18888" y="0"/>
                  <wp:lineTo x="1453"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420" cy="478155"/>
                      </a:xfrm>
                      <a:prstGeom prst="rect">
                        <a:avLst/>
                      </a:prstGeom>
                      <a:noFill/>
                      <a:ln>
                        <a:noFill/>
                      </a:ln>
                      <a:effectLst/>
                      <a:extLst/>
                    </wps:spPr>
                    <wps:txbx>
                      <w:txbxContent>
                        <w:p w14:paraId="1977B8AC" w14:textId="009216FF" w:rsidR="00374254" w:rsidRPr="00AE1603" w:rsidRDefault="00374254" w:rsidP="00C02518">
                          <w:pPr>
                            <w:jc w:val="center"/>
                            <w:rPr>
                              <w:rFonts w:ascii="Calibri" w:hAnsi="Calibri"/>
                              <w:b/>
                              <w:color w:val="FFFFFF" w:themeColor="background1"/>
                              <w:sz w:val="52"/>
                              <w:szCs w:val="52"/>
                            </w:rPr>
                          </w:pPr>
                          <w:r>
                            <w:rPr>
                              <w:rFonts w:ascii="Calibri" w:hAnsi="Calibri"/>
                              <w:b/>
                              <w:color w:val="FFFFFF" w:themeColor="background1"/>
                              <w:sz w:val="52"/>
                              <w:szCs w:val="52"/>
                            </w:rPr>
                            <w:t>PK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8E3100" id="Text Box 126" o:spid="_x0000_s1051" type="#_x0000_t202" style="position:absolute;margin-left:3.8pt;margin-top:12.3pt;width:44.6pt;height:3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" filled="f" stroked="f">
              <v:path arrowok="t"/>
              <v:textbox>
                <w:txbxContent>
                  <w:p w14:paraId="1977B8AC" w14:textId="009216FF" w:rsidR="00374254" w:rsidRPr="00AE1603" w:rsidRDefault="00374254" w:rsidP="00C02518">
                    <w:pPr>
                      <w:jc w:val="center"/>
                      <w:rPr>
                        <w:rFonts w:ascii="Calibri" w:hAnsi="Calibri"/>
                        <w:b/>
                        <w:color w:val="FFFFFF" w:themeColor="background1"/>
                        <w:sz w:val="52"/>
                        <w:szCs w:val="52"/>
                      </w:rPr>
                    </w:pPr>
                    <w:r>
                      <w:rPr>
                        <w:rFonts w:ascii="Calibri" w:hAnsi="Calibri"/>
                        <w:b/>
                        <w:color w:val="FFFFFF" w:themeColor="background1"/>
                        <w:sz w:val="52"/>
                        <w:szCs w:val="52"/>
                      </w:rPr>
                      <w:t>PK</w:t>
                    </w:r>
                  </w:p>
                </w:txbxContent>
              </v:textbox>
              <w10:wrap type="through"/>
            </v:shape>
          </w:pict>
        </mc:Fallback>
      </mc:AlternateContent>
    </w:r>
  </w:p>
  <w:p w14:paraId="7A38ED97" w14:textId="77777777" w:rsidR="00374254" w:rsidRPr="00C02518" w:rsidRDefault="00374254" w:rsidP="00C02518">
    <w:pPr>
      <w:tabs>
        <w:tab w:val="center" w:pos="4320"/>
        <w:tab w:val="right" w:pos="8640"/>
      </w:tabs>
      <w:spacing w:after="0" w:line="240" w:lineRule="auto"/>
    </w:pPr>
  </w:p>
  <w:p w14:paraId="74FFA453" w14:textId="77777777" w:rsidR="00374254" w:rsidRPr="00C02518" w:rsidRDefault="00374254" w:rsidP="00C02518">
    <w:pPr>
      <w:tabs>
        <w:tab w:val="center" w:pos="4320"/>
        <w:tab w:val="right" w:pos="8640"/>
      </w:tabs>
      <w:spacing w:after="0" w:line="240" w:lineRule="auto"/>
    </w:pPr>
  </w:p>
  <w:p w14:paraId="0E5008B4" w14:textId="77777777" w:rsidR="00374254" w:rsidRPr="00C02518" w:rsidRDefault="00374254" w:rsidP="00C02518">
    <w:pPr>
      <w:tabs>
        <w:tab w:val="center" w:pos="4320"/>
        <w:tab w:val="right" w:pos="8640"/>
      </w:tabs>
      <w:spacing w:after="0" w:line="240" w:lineRule="auto"/>
    </w:pPr>
  </w:p>
  <w:p w14:paraId="2F6AA14E" w14:textId="77777777" w:rsidR="00374254" w:rsidRPr="00C02518" w:rsidRDefault="00374254" w:rsidP="00C02518">
    <w:pPr>
      <w:tabs>
        <w:tab w:val="center" w:pos="4320"/>
        <w:tab w:val="right" w:pos="8640"/>
      </w:tabs>
      <w:spacing w:after="0" w:line="240" w:lineRule="auto"/>
    </w:pPr>
  </w:p>
  <w:p w14:paraId="22A65027" w14:textId="77777777" w:rsidR="00374254" w:rsidRDefault="00374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604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27A89"/>
    <w:multiLevelType w:val="hybridMultilevel"/>
    <w:tmpl w:val="75F25766"/>
    <w:lvl w:ilvl="0" w:tplc="02ACE8F8">
      <w:start w:val="1"/>
      <w:numFmt w:val="bullet"/>
      <w:lvlText w:val=""/>
      <w:lvlJc w:val="left"/>
      <w:pPr>
        <w:tabs>
          <w:tab w:val="num" w:pos="240"/>
        </w:tabs>
        <w:ind w:left="240" w:hanging="2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718DB"/>
    <w:multiLevelType w:val="hybridMultilevel"/>
    <w:tmpl w:val="6786F2E0"/>
    <w:lvl w:ilvl="0" w:tplc="04090005">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52831"/>
    <w:multiLevelType w:val="hybridMultilevel"/>
    <w:tmpl w:val="18A6E5BC"/>
    <w:lvl w:ilvl="0" w:tplc="04090019">
      <w:start w:val="1"/>
      <w:numFmt w:val="lowerLetter"/>
      <w:lvlText w:val="%1."/>
      <w:lvlJc w:val="left"/>
      <w:pPr>
        <w:ind w:left="212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7">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66AEB"/>
    <w:multiLevelType w:val="hybridMultilevel"/>
    <w:tmpl w:val="0AAE2474"/>
    <w:lvl w:ilvl="0" w:tplc="04090005">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4C2B12"/>
    <w:multiLevelType w:val="hybridMultilevel"/>
    <w:tmpl w:val="47005682"/>
    <w:lvl w:ilvl="0" w:tplc="1150AE38">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2">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3">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35257"/>
    <w:multiLevelType w:val="hybridMultilevel"/>
    <w:tmpl w:val="35C0832C"/>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A7E346F"/>
    <w:multiLevelType w:val="hybridMultilevel"/>
    <w:tmpl w:val="89643DA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15466A"/>
    <w:multiLevelType w:val="hybridMultilevel"/>
    <w:tmpl w:val="051ECCCA"/>
    <w:lvl w:ilvl="0" w:tplc="04090005">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6">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A21886"/>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A9210F"/>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061ACE"/>
    <w:multiLevelType w:val="multilevel"/>
    <w:tmpl w:val="18CC8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FCA2D69"/>
    <w:multiLevelType w:val="hybridMultilevel"/>
    <w:tmpl w:val="A1C81C9E"/>
    <w:lvl w:ilvl="0" w:tplc="04090005">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7"/>
  </w:num>
  <w:num w:numId="2">
    <w:abstractNumId w:val="26"/>
  </w:num>
  <w:num w:numId="3">
    <w:abstractNumId w:val="23"/>
  </w:num>
  <w:num w:numId="4">
    <w:abstractNumId w:val="31"/>
  </w:num>
  <w:num w:numId="5">
    <w:abstractNumId w:val="16"/>
  </w:num>
  <w:num w:numId="6">
    <w:abstractNumId w:val="20"/>
  </w:num>
  <w:num w:numId="7">
    <w:abstractNumId w:val="19"/>
  </w:num>
  <w:num w:numId="8">
    <w:abstractNumId w:val="5"/>
  </w:num>
  <w:num w:numId="9">
    <w:abstractNumId w:val="10"/>
  </w:num>
  <w:num w:numId="10">
    <w:abstractNumId w:val="14"/>
  </w:num>
  <w:num w:numId="11">
    <w:abstractNumId w:val="3"/>
  </w:num>
  <w:num w:numId="12">
    <w:abstractNumId w:val="24"/>
  </w:num>
  <w:num w:numId="13">
    <w:abstractNumId w:val="32"/>
  </w:num>
  <w:num w:numId="14">
    <w:abstractNumId w:val="24"/>
  </w:num>
  <w:num w:numId="15">
    <w:abstractNumId w:val="35"/>
  </w:num>
  <w:num w:numId="16">
    <w:abstractNumId w:val="24"/>
    <w:lvlOverride w:ilvl="0">
      <w:startOverride w:val="1"/>
    </w:lvlOverride>
  </w:num>
  <w:num w:numId="17">
    <w:abstractNumId w:val="21"/>
  </w:num>
  <w:num w:numId="18">
    <w:abstractNumId w:val="28"/>
  </w:num>
  <w:num w:numId="19">
    <w:abstractNumId w:val="28"/>
    <w:lvlOverride w:ilvl="0">
      <w:startOverride w:val="1"/>
    </w:lvlOverride>
  </w:num>
  <w:num w:numId="20">
    <w:abstractNumId w:val="30"/>
  </w:num>
  <w:num w:numId="21">
    <w:abstractNumId w:val="34"/>
  </w:num>
  <w:num w:numId="22">
    <w:abstractNumId w:val="9"/>
  </w:num>
  <w:num w:numId="23">
    <w:abstractNumId w:val="12"/>
  </w:num>
  <w:num w:numId="24">
    <w:abstractNumId w:val="13"/>
  </w:num>
  <w:num w:numId="25">
    <w:abstractNumId w:val="17"/>
  </w:num>
  <w:num w:numId="26">
    <w:abstractNumId w:val="22"/>
  </w:num>
  <w:num w:numId="27">
    <w:abstractNumId w:val="4"/>
  </w:num>
  <w:num w:numId="28">
    <w:abstractNumId w:val="1"/>
  </w:num>
  <w:num w:numId="29">
    <w:abstractNumId w:val="18"/>
  </w:num>
  <w:num w:numId="30">
    <w:abstractNumId w:val="27"/>
  </w:num>
  <w:num w:numId="31">
    <w:abstractNumId w:val="29"/>
  </w:num>
  <w:num w:numId="32">
    <w:abstractNumId w:val="11"/>
  </w:num>
  <w:num w:numId="33">
    <w:abstractNumId w:val="0"/>
  </w:num>
  <w:num w:numId="34">
    <w:abstractNumId w:val="33"/>
  </w:num>
  <w:num w:numId="35">
    <w:abstractNumId w:val="33"/>
  </w:num>
  <w:num w:numId="36">
    <w:abstractNumId w:val="15"/>
  </w:num>
  <w:num w:numId="37">
    <w:abstractNumId w:val="6"/>
  </w:num>
  <w:num w:numId="38">
    <w:abstractNumId w:val="36"/>
  </w:num>
  <w:num w:numId="39">
    <w:abstractNumId w:val="25"/>
  </w:num>
  <w:num w:numId="40">
    <w:abstractNumId w:val="2"/>
  </w:num>
  <w:num w:numId="41">
    <w:abstractNumId w:val="8"/>
  </w:num>
  <w:num w:numId="42">
    <w:abstractNumId w:val="30"/>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5E5"/>
    <w:rsid w:val="0002026B"/>
    <w:rsid w:val="00021A6D"/>
    <w:rsid w:val="0003224C"/>
    <w:rsid w:val="00042A93"/>
    <w:rsid w:val="00044ACE"/>
    <w:rsid w:val="000514CC"/>
    <w:rsid w:val="000650D8"/>
    <w:rsid w:val="00070577"/>
    <w:rsid w:val="00071B17"/>
    <w:rsid w:val="00075C6E"/>
    <w:rsid w:val="00077D7B"/>
    <w:rsid w:val="0008226E"/>
    <w:rsid w:val="00087BF9"/>
    <w:rsid w:val="00093EB0"/>
    <w:rsid w:val="000A0414"/>
    <w:rsid w:val="000A3352"/>
    <w:rsid w:val="000A43C6"/>
    <w:rsid w:val="000B35CF"/>
    <w:rsid w:val="000B4716"/>
    <w:rsid w:val="000B6336"/>
    <w:rsid w:val="000C3173"/>
    <w:rsid w:val="000E0DF1"/>
    <w:rsid w:val="000E474F"/>
    <w:rsid w:val="000F110A"/>
    <w:rsid w:val="000F1EE7"/>
    <w:rsid w:val="000F4669"/>
    <w:rsid w:val="00106020"/>
    <w:rsid w:val="001070A6"/>
    <w:rsid w:val="00113AA1"/>
    <w:rsid w:val="00123026"/>
    <w:rsid w:val="0014190D"/>
    <w:rsid w:val="00151E7B"/>
    <w:rsid w:val="001521E8"/>
    <w:rsid w:val="001648D5"/>
    <w:rsid w:val="001768C7"/>
    <w:rsid w:val="00177104"/>
    <w:rsid w:val="001818F0"/>
    <w:rsid w:val="00192D17"/>
    <w:rsid w:val="00195F8C"/>
    <w:rsid w:val="001972FE"/>
    <w:rsid w:val="001A12AE"/>
    <w:rsid w:val="001B237B"/>
    <w:rsid w:val="001B35C1"/>
    <w:rsid w:val="001C7A75"/>
    <w:rsid w:val="001D09A4"/>
    <w:rsid w:val="001D0ED4"/>
    <w:rsid w:val="001D1626"/>
    <w:rsid w:val="001D60EC"/>
    <w:rsid w:val="001D6FD4"/>
    <w:rsid w:val="001E0C8B"/>
    <w:rsid w:val="001E2F74"/>
    <w:rsid w:val="001E62F0"/>
    <w:rsid w:val="001E6923"/>
    <w:rsid w:val="001F1682"/>
    <w:rsid w:val="001F2028"/>
    <w:rsid w:val="001F6FDC"/>
    <w:rsid w:val="00212B80"/>
    <w:rsid w:val="002137E0"/>
    <w:rsid w:val="00217F8A"/>
    <w:rsid w:val="0022081D"/>
    <w:rsid w:val="00220C14"/>
    <w:rsid w:val="00221CC2"/>
    <w:rsid w:val="00222949"/>
    <w:rsid w:val="00223B5F"/>
    <w:rsid w:val="00231B89"/>
    <w:rsid w:val="00231C77"/>
    <w:rsid w:val="00232449"/>
    <w:rsid w:val="00232A6D"/>
    <w:rsid w:val="002341C9"/>
    <w:rsid w:val="00235564"/>
    <w:rsid w:val="00236F96"/>
    <w:rsid w:val="00241DE0"/>
    <w:rsid w:val="00243B2B"/>
    <w:rsid w:val="002448C2"/>
    <w:rsid w:val="00245880"/>
    <w:rsid w:val="00246111"/>
    <w:rsid w:val="00247F26"/>
    <w:rsid w:val="0026687D"/>
    <w:rsid w:val="00274578"/>
    <w:rsid w:val="002823C1"/>
    <w:rsid w:val="00285E0E"/>
    <w:rsid w:val="00293211"/>
    <w:rsid w:val="00295D35"/>
    <w:rsid w:val="002961BC"/>
    <w:rsid w:val="002A1393"/>
    <w:rsid w:val="002A6697"/>
    <w:rsid w:val="002A76EC"/>
    <w:rsid w:val="002B2FF4"/>
    <w:rsid w:val="002B5AB0"/>
    <w:rsid w:val="002C04B0"/>
    <w:rsid w:val="002C08C8"/>
    <w:rsid w:val="002C726C"/>
    <w:rsid w:val="002D2BE1"/>
    <w:rsid w:val="002E1AAB"/>
    <w:rsid w:val="002E2573"/>
    <w:rsid w:val="002E3BB9"/>
    <w:rsid w:val="002E6CFA"/>
    <w:rsid w:val="002F500C"/>
    <w:rsid w:val="002F652F"/>
    <w:rsid w:val="002F77D4"/>
    <w:rsid w:val="002F77DD"/>
    <w:rsid w:val="003014FB"/>
    <w:rsid w:val="00312DA7"/>
    <w:rsid w:val="00323840"/>
    <w:rsid w:val="003258F6"/>
    <w:rsid w:val="00325B75"/>
    <w:rsid w:val="003310EC"/>
    <w:rsid w:val="003311F9"/>
    <w:rsid w:val="0033420C"/>
    <w:rsid w:val="003368A0"/>
    <w:rsid w:val="00344B26"/>
    <w:rsid w:val="003452D4"/>
    <w:rsid w:val="00346D22"/>
    <w:rsid w:val="00351272"/>
    <w:rsid w:val="003721CC"/>
    <w:rsid w:val="00374254"/>
    <w:rsid w:val="003744D9"/>
    <w:rsid w:val="00374FC5"/>
    <w:rsid w:val="00380B56"/>
    <w:rsid w:val="00380FA9"/>
    <w:rsid w:val="003857D0"/>
    <w:rsid w:val="003A2C99"/>
    <w:rsid w:val="003B4861"/>
    <w:rsid w:val="003C045E"/>
    <w:rsid w:val="003C74F0"/>
    <w:rsid w:val="003C7556"/>
    <w:rsid w:val="003E1599"/>
    <w:rsid w:val="003E43BD"/>
    <w:rsid w:val="003E4B01"/>
    <w:rsid w:val="003E65B7"/>
    <w:rsid w:val="003F0A6C"/>
    <w:rsid w:val="003F1398"/>
    <w:rsid w:val="003F4AA9"/>
    <w:rsid w:val="003F5DF3"/>
    <w:rsid w:val="003F6A9B"/>
    <w:rsid w:val="00401471"/>
    <w:rsid w:val="00403DEE"/>
    <w:rsid w:val="00420702"/>
    <w:rsid w:val="004222F8"/>
    <w:rsid w:val="0042789A"/>
    <w:rsid w:val="004454FB"/>
    <w:rsid w:val="00446855"/>
    <w:rsid w:val="00447146"/>
    <w:rsid w:val="00451590"/>
    <w:rsid w:val="00453BC7"/>
    <w:rsid w:val="00465D77"/>
    <w:rsid w:val="00466FA1"/>
    <w:rsid w:val="00475140"/>
    <w:rsid w:val="0048545B"/>
    <w:rsid w:val="00495D2C"/>
    <w:rsid w:val="00496156"/>
    <w:rsid w:val="004A0F47"/>
    <w:rsid w:val="004A3769"/>
    <w:rsid w:val="004A392A"/>
    <w:rsid w:val="004A5272"/>
    <w:rsid w:val="004A6ECC"/>
    <w:rsid w:val="004B0C97"/>
    <w:rsid w:val="004B1D62"/>
    <w:rsid w:val="004B6DBB"/>
    <w:rsid w:val="004D3EE8"/>
    <w:rsid w:val="004D4900"/>
    <w:rsid w:val="004E632B"/>
    <w:rsid w:val="0050102E"/>
    <w:rsid w:val="00514051"/>
    <w:rsid w:val="0052261F"/>
    <w:rsid w:val="005227AE"/>
    <w:rsid w:val="00525E38"/>
    <w:rsid w:val="00535FF9"/>
    <w:rsid w:val="00537090"/>
    <w:rsid w:val="005446D9"/>
    <w:rsid w:val="005728FF"/>
    <w:rsid w:val="005760E8"/>
    <w:rsid w:val="005A1648"/>
    <w:rsid w:val="005A3B86"/>
    <w:rsid w:val="005B6379"/>
    <w:rsid w:val="005C1677"/>
    <w:rsid w:val="005C1929"/>
    <w:rsid w:val="005D1522"/>
    <w:rsid w:val="005E1428"/>
    <w:rsid w:val="005E53A8"/>
    <w:rsid w:val="005E7DB4"/>
    <w:rsid w:val="005F4C08"/>
    <w:rsid w:val="0061064A"/>
    <w:rsid w:val="00611200"/>
    <w:rsid w:val="00614B14"/>
    <w:rsid w:val="006250AE"/>
    <w:rsid w:val="00635338"/>
    <w:rsid w:val="006401B5"/>
    <w:rsid w:val="00644336"/>
    <w:rsid w:val="0065683D"/>
    <w:rsid w:val="00662B5A"/>
    <w:rsid w:val="00665071"/>
    <w:rsid w:val="00693353"/>
    <w:rsid w:val="00696CD6"/>
    <w:rsid w:val="006A1413"/>
    <w:rsid w:val="006A4D8B"/>
    <w:rsid w:val="006A53ED"/>
    <w:rsid w:val="006B42AF"/>
    <w:rsid w:val="006B7B59"/>
    <w:rsid w:val="006C3FA4"/>
    <w:rsid w:val="006C4131"/>
    <w:rsid w:val="006C5A78"/>
    <w:rsid w:val="006C6DD0"/>
    <w:rsid w:val="006D0D93"/>
    <w:rsid w:val="006D15A6"/>
    <w:rsid w:val="006D42C4"/>
    <w:rsid w:val="006D436C"/>
    <w:rsid w:val="006E05D4"/>
    <w:rsid w:val="006F323D"/>
    <w:rsid w:val="006F6494"/>
    <w:rsid w:val="007024C8"/>
    <w:rsid w:val="007035CB"/>
    <w:rsid w:val="0070388F"/>
    <w:rsid w:val="00705643"/>
    <w:rsid w:val="00712F20"/>
    <w:rsid w:val="00727743"/>
    <w:rsid w:val="007277B0"/>
    <w:rsid w:val="00733F7C"/>
    <w:rsid w:val="00750AE1"/>
    <w:rsid w:val="00753A34"/>
    <w:rsid w:val="00754FF0"/>
    <w:rsid w:val="00763085"/>
    <w:rsid w:val="00766F8F"/>
    <w:rsid w:val="00776E81"/>
    <w:rsid w:val="007771F4"/>
    <w:rsid w:val="00777F13"/>
    <w:rsid w:val="00785C84"/>
    <w:rsid w:val="00791FBC"/>
    <w:rsid w:val="00794DDF"/>
    <w:rsid w:val="007A701B"/>
    <w:rsid w:val="007B7A58"/>
    <w:rsid w:val="007C3B5C"/>
    <w:rsid w:val="007C453C"/>
    <w:rsid w:val="007C71A2"/>
    <w:rsid w:val="007D1C90"/>
    <w:rsid w:val="007D5F8A"/>
    <w:rsid w:val="007E2F02"/>
    <w:rsid w:val="007E3D0A"/>
    <w:rsid w:val="007F07B4"/>
    <w:rsid w:val="007F134D"/>
    <w:rsid w:val="00813EC7"/>
    <w:rsid w:val="008234E2"/>
    <w:rsid w:val="00823CBF"/>
    <w:rsid w:val="00827E93"/>
    <w:rsid w:val="00832707"/>
    <w:rsid w:val="0083356D"/>
    <w:rsid w:val="008338F0"/>
    <w:rsid w:val="00834EEB"/>
    <w:rsid w:val="008374F3"/>
    <w:rsid w:val="00841177"/>
    <w:rsid w:val="008426D3"/>
    <w:rsid w:val="008427FA"/>
    <w:rsid w:val="008453E1"/>
    <w:rsid w:val="00854ECE"/>
    <w:rsid w:val="00856535"/>
    <w:rsid w:val="00863B0B"/>
    <w:rsid w:val="00870CDC"/>
    <w:rsid w:val="00870E7A"/>
    <w:rsid w:val="00873364"/>
    <w:rsid w:val="00873E54"/>
    <w:rsid w:val="0087640E"/>
    <w:rsid w:val="0088030E"/>
    <w:rsid w:val="008A4C5A"/>
    <w:rsid w:val="008B0B4A"/>
    <w:rsid w:val="008B48DB"/>
    <w:rsid w:val="008C1D96"/>
    <w:rsid w:val="008D5A0B"/>
    <w:rsid w:val="008E260A"/>
    <w:rsid w:val="008E6349"/>
    <w:rsid w:val="009035DC"/>
    <w:rsid w:val="0090449B"/>
    <w:rsid w:val="009064B1"/>
    <w:rsid w:val="009108E3"/>
    <w:rsid w:val="009224B3"/>
    <w:rsid w:val="00922AD3"/>
    <w:rsid w:val="00931B54"/>
    <w:rsid w:val="00933FD4"/>
    <w:rsid w:val="00936EB7"/>
    <w:rsid w:val="009432F5"/>
    <w:rsid w:val="00944237"/>
    <w:rsid w:val="00945DAE"/>
    <w:rsid w:val="00946290"/>
    <w:rsid w:val="009463E1"/>
    <w:rsid w:val="009540F2"/>
    <w:rsid w:val="009548CF"/>
    <w:rsid w:val="00962902"/>
    <w:rsid w:val="009654C8"/>
    <w:rsid w:val="00965CD7"/>
    <w:rsid w:val="00972405"/>
    <w:rsid w:val="00977831"/>
    <w:rsid w:val="009865FC"/>
    <w:rsid w:val="00987C6F"/>
    <w:rsid w:val="00994B4A"/>
    <w:rsid w:val="00995C2D"/>
    <w:rsid w:val="009A17CC"/>
    <w:rsid w:val="009A5A91"/>
    <w:rsid w:val="009B3B65"/>
    <w:rsid w:val="009B6934"/>
    <w:rsid w:val="009B702E"/>
    <w:rsid w:val="009C1DB8"/>
    <w:rsid w:val="009D05D1"/>
    <w:rsid w:val="009D528E"/>
    <w:rsid w:val="009D52F7"/>
    <w:rsid w:val="009E1635"/>
    <w:rsid w:val="009E302D"/>
    <w:rsid w:val="009E6336"/>
    <w:rsid w:val="009F24D9"/>
    <w:rsid w:val="009F285F"/>
    <w:rsid w:val="009F31C1"/>
    <w:rsid w:val="009F57C0"/>
    <w:rsid w:val="00A00C15"/>
    <w:rsid w:val="00A00E8D"/>
    <w:rsid w:val="00A055EC"/>
    <w:rsid w:val="00A14D61"/>
    <w:rsid w:val="00A1625A"/>
    <w:rsid w:val="00A229AD"/>
    <w:rsid w:val="00A4366C"/>
    <w:rsid w:val="00A60178"/>
    <w:rsid w:val="00A61301"/>
    <w:rsid w:val="00A626A4"/>
    <w:rsid w:val="00A64F57"/>
    <w:rsid w:val="00A716E5"/>
    <w:rsid w:val="00A72A19"/>
    <w:rsid w:val="00A73C48"/>
    <w:rsid w:val="00A76EA7"/>
    <w:rsid w:val="00AA223E"/>
    <w:rsid w:val="00AB0512"/>
    <w:rsid w:val="00AB4203"/>
    <w:rsid w:val="00AB7548"/>
    <w:rsid w:val="00AB76BC"/>
    <w:rsid w:val="00AC01E9"/>
    <w:rsid w:val="00AC195D"/>
    <w:rsid w:val="00AE1603"/>
    <w:rsid w:val="00AE6F5B"/>
    <w:rsid w:val="00AF0765"/>
    <w:rsid w:val="00AF14C3"/>
    <w:rsid w:val="00AF5323"/>
    <w:rsid w:val="00B06291"/>
    <w:rsid w:val="00B06E4D"/>
    <w:rsid w:val="00B10853"/>
    <w:rsid w:val="00B27940"/>
    <w:rsid w:val="00B27DDF"/>
    <w:rsid w:val="00B3060F"/>
    <w:rsid w:val="00B3472F"/>
    <w:rsid w:val="00B3477C"/>
    <w:rsid w:val="00B34D63"/>
    <w:rsid w:val="00B354DB"/>
    <w:rsid w:val="00B419E2"/>
    <w:rsid w:val="00B42ACE"/>
    <w:rsid w:val="00B43152"/>
    <w:rsid w:val="00B444F6"/>
    <w:rsid w:val="00B56158"/>
    <w:rsid w:val="00B61F45"/>
    <w:rsid w:val="00B625CF"/>
    <w:rsid w:val="00B670D0"/>
    <w:rsid w:val="00B675E1"/>
    <w:rsid w:val="00B703AC"/>
    <w:rsid w:val="00B7160D"/>
    <w:rsid w:val="00B76016"/>
    <w:rsid w:val="00B86947"/>
    <w:rsid w:val="00B915BB"/>
    <w:rsid w:val="00B92891"/>
    <w:rsid w:val="00B97CCA"/>
    <w:rsid w:val="00BA01B1"/>
    <w:rsid w:val="00BA2AE4"/>
    <w:rsid w:val="00BA4FFB"/>
    <w:rsid w:val="00BA5705"/>
    <w:rsid w:val="00BA5E1F"/>
    <w:rsid w:val="00BA63E4"/>
    <w:rsid w:val="00BB2B0B"/>
    <w:rsid w:val="00BB6E05"/>
    <w:rsid w:val="00BB780C"/>
    <w:rsid w:val="00BC4AF6"/>
    <w:rsid w:val="00BC4EB6"/>
    <w:rsid w:val="00BC613C"/>
    <w:rsid w:val="00BC6E24"/>
    <w:rsid w:val="00BD4AD1"/>
    <w:rsid w:val="00BE30A6"/>
    <w:rsid w:val="00BE3990"/>
    <w:rsid w:val="00BE3C08"/>
    <w:rsid w:val="00BF304C"/>
    <w:rsid w:val="00BF7105"/>
    <w:rsid w:val="00C01232"/>
    <w:rsid w:val="00C01267"/>
    <w:rsid w:val="00C02518"/>
    <w:rsid w:val="00C06717"/>
    <w:rsid w:val="00C23D6D"/>
    <w:rsid w:val="00C344BC"/>
    <w:rsid w:val="00C476E0"/>
    <w:rsid w:val="00C47A2A"/>
    <w:rsid w:val="00C52D41"/>
    <w:rsid w:val="00C6350A"/>
    <w:rsid w:val="00C71F3D"/>
    <w:rsid w:val="00C7544D"/>
    <w:rsid w:val="00C91C9B"/>
    <w:rsid w:val="00C944D6"/>
    <w:rsid w:val="00C96403"/>
    <w:rsid w:val="00CC5DAB"/>
    <w:rsid w:val="00CC69D6"/>
    <w:rsid w:val="00CD2AAB"/>
    <w:rsid w:val="00CD6377"/>
    <w:rsid w:val="00CD6FD9"/>
    <w:rsid w:val="00CF484C"/>
    <w:rsid w:val="00D0037B"/>
    <w:rsid w:val="00D01240"/>
    <w:rsid w:val="00D038C2"/>
    <w:rsid w:val="00D05CCA"/>
    <w:rsid w:val="00D0682D"/>
    <w:rsid w:val="00D10FC5"/>
    <w:rsid w:val="00D11A02"/>
    <w:rsid w:val="00D353E3"/>
    <w:rsid w:val="00D37603"/>
    <w:rsid w:val="00D4729C"/>
    <w:rsid w:val="00D52A95"/>
    <w:rsid w:val="00D66E1E"/>
    <w:rsid w:val="00D672AB"/>
    <w:rsid w:val="00D76DD5"/>
    <w:rsid w:val="00D824BE"/>
    <w:rsid w:val="00D84B4E"/>
    <w:rsid w:val="00D9158D"/>
    <w:rsid w:val="00D9236D"/>
    <w:rsid w:val="00D97842"/>
    <w:rsid w:val="00DA2A0B"/>
    <w:rsid w:val="00DA58BB"/>
    <w:rsid w:val="00DA5B1A"/>
    <w:rsid w:val="00DB0FBB"/>
    <w:rsid w:val="00DC13D5"/>
    <w:rsid w:val="00DC7E4D"/>
    <w:rsid w:val="00DD7B52"/>
    <w:rsid w:val="00DE0B68"/>
    <w:rsid w:val="00DE63E8"/>
    <w:rsid w:val="00DF7500"/>
    <w:rsid w:val="00E02182"/>
    <w:rsid w:val="00E05BA8"/>
    <w:rsid w:val="00E155F8"/>
    <w:rsid w:val="00E15981"/>
    <w:rsid w:val="00E2559A"/>
    <w:rsid w:val="00E315C8"/>
    <w:rsid w:val="00E3240D"/>
    <w:rsid w:val="00E36489"/>
    <w:rsid w:val="00E36D0F"/>
    <w:rsid w:val="00E37D91"/>
    <w:rsid w:val="00E42FC8"/>
    <w:rsid w:val="00E45F58"/>
    <w:rsid w:val="00E543E2"/>
    <w:rsid w:val="00E56D97"/>
    <w:rsid w:val="00E57975"/>
    <w:rsid w:val="00E57A9A"/>
    <w:rsid w:val="00E71E15"/>
    <w:rsid w:val="00E74E0F"/>
    <w:rsid w:val="00E75B12"/>
    <w:rsid w:val="00E7765C"/>
    <w:rsid w:val="00E83F84"/>
    <w:rsid w:val="00E873C7"/>
    <w:rsid w:val="00E96826"/>
    <w:rsid w:val="00EC4DC5"/>
    <w:rsid w:val="00ED4C79"/>
    <w:rsid w:val="00ED793B"/>
    <w:rsid w:val="00EE735F"/>
    <w:rsid w:val="00EE7F4D"/>
    <w:rsid w:val="00EF4E31"/>
    <w:rsid w:val="00F0049A"/>
    <w:rsid w:val="00F0344F"/>
    <w:rsid w:val="00F240C0"/>
    <w:rsid w:val="00F2462E"/>
    <w:rsid w:val="00F27393"/>
    <w:rsid w:val="00F27E33"/>
    <w:rsid w:val="00F330D0"/>
    <w:rsid w:val="00F44B22"/>
    <w:rsid w:val="00F5438A"/>
    <w:rsid w:val="00F57C4C"/>
    <w:rsid w:val="00F60F75"/>
    <w:rsid w:val="00F61073"/>
    <w:rsid w:val="00F72480"/>
    <w:rsid w:val="00F81909"/>
    <w:rsid w:val="00F958FD"/>
    <w:rsid w:val="00FA6A07"/>
    <w:rsid w:val="00FA76C8"/>
    <w:rsid w:val="00FB243D"/>
    <w:rsid w:val="00FB635A"/>
    <w:rsid w:val="00FB68DD"/>
    <w:rsid w:val="00FB6EA1"/>
    <w:rsid w:val="00FC3720"/>
    <w:rsid w:val="00FC4DA1"/>
    <w:rsid w:val="00FC60A2"/>
    <w:rsid w:val="00FD1517"/>
    <w:rsid w:val="00FE1D68"/>
    <w:rsid w:val="00FE46A5"/>
    <w:rsid w:val="00FE481A"/>
    <w:rsid w:val="00FF7CEC"/>
    <w:rsid w:val="00FF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A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 w:type="character" w:customStyle="1" w:styleId="ny-list-bulletsChar">
    <w:name w:val="ny-list-bullets Char"/>
    <w:link w:val="ny-list-bullets"/>
    <w:rsid w:val="006C4131"/>
    <w:rPr>
      <w:rFonts w:ascii="Calibri" w:eastAsia="Myriad Pro" w:hAnsi="Calibri" w:cs="Myriad Pro"/>
      <w:color w:val="231F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 w:type="character" w:customStyle="1" w:styleId="ny-list-bulletsChar">
    <w:name w:val="ny-list-bullets Char"/>
    <w:link w:val="ny-list-bullets"/>
    <w:rsid w:val="006C4131"/>
    <w:rPr>
      <w:rFonts w:ascii="Calibri" w:eastAsia="Myriad Pro" w:hAnsi="Calibri" w:cs="Myriad Pro"/>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79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image" Target="media/image3.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image" Target="media/image3.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Ready for final formatting
LE: Proof completed 6/8</Comments>
    <Sort_x0020_ID xmlns="5bf08f57-60cd-46b3-9d5f-984a1bb5dcf3" xsi:nil="true"/>
    <Status xmlns="5bf08f57-60cd-46b3-9d5f-984a1bb5dcf3">QC</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072E-AFED-46BF-BFFF-0E197AB5FE80}">
  <ds:schemaRefs>
    <ds:schemaRef ds:uri="http://schemas.microsoft.com/office/2006/metadata/properties"/>
    <ds:schemaRef ds:uri="http://schemas.microsoft.com/office/infopath/2007/PartnerControls"/>
    <ds:schemaRef ds:uri="5bf08f57-60cd-46b3-9d5f-984a1bb5dcf3"/>
  </ds:schemaRefs>
</ds:datastoreItem>
</file>

<file path=customXml/itemProps2.xml><?xml version="1.0" encoding="utf-8"?>
<ds:datastoreItem xmlns:ds="http://schemas.openxmlformats.org/officeDocument/2006/customXml" ds:itemID="{C357263D-C11E-48AE-903B-2CCFC48ED441}">
  <ds:schemaRefs>
    <ds:schemaRef ds:uri="http://schemas.microsoft.com/sharepoint/v3/contenttype/forms"/>
  </ds:schemaRefs>
</ds:datastoreItem>
</file>

<file path=customXml/itemProps3.xml><?xml version="1.0" encoding="utf-8"?>
<ds:datastoreItem xmlns:ds="http://schemas.openxmlformats.org/officeDocument/2006/customXml" ds:itemID="{446298F5-6BAC-43F6-A130-AA082ABF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C46B3-AA30-44AC-9F77-1EB1D28A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7</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66</cp:revision>
  <cp:lastPrinted>2014-06-30T21:24:00Z</cp:lastPrinted>
  <dcterms:created xsi:type="dcterms:W3CDTF">2014-04-03T13:48:00Z</dcterms:created>
  <dcterms:modified xsi:type="dcterms:W3CDTF">2014-06-30T21:25:00Z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