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03D3E54E" w:rsidR="00B56158" w:rsidRPr="00B56158" w:rsidRDefault="00C01D6F" w:rsidP="00E71E15">
      <w:pPr>
        <w:pStyle w:val="ny-h1-sub"/>
      </w:pPr>
      <w:bookmarkStart w:id="0" w:name="OLE_LINK30"/>
      <w:bookmarkStart w:id="1" w:name="OLE_LINK31"/>
      <w:r>
        <w:t>Topic H</w:t>
      </w:r>
    </w:p>
    <w:bookmarkEnd w:id="0"/>
    <w:bookmarkEnd w:id="1"/>
    <w:p w14:paraId="7D058C80" w14:textId="6B061041" w:rsidR="00B56158" w:rsidRPr="00B56158" w:rsidRDefault="004274D0" w:rsidP="00E71E15">
      <w:pPr>
        <w:pStyle w:val="ny-h1"/>
      </w:pPr>
      <w:r>
        <w:t xml:space="preserve">Exploring </w:t>
      </w:r>
      <w:r w:rsidR="00EC19DB">
        <w:t>a Fraction Pattern</w:t>
      </w:r>
    </w:p>
    <w:p w14:paraId="7D058C81" w14:textId="74D2ED76" w:rsidR="00C01267" w:rsidRPr="002D2BE1" w:rsidRDefault="00C01D6F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</w:t>
      </w:r>
      <w:r w:rsidR="00A73685">
        <w:rPr>
          <w:rStyle w:val="ny-standards"/>
          <w:b/>
        </w:rPr>
        <w:t>OA</w:t>
      </w:r>
      <w:r>
        <w:rPr>
          <w:rStyle w:val="ny-standards"/>
          <w:b/>
        </w:rPr>
        <w:t>.5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C01D6F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B1188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5B347729" w:rsidR="00E71E15" w:rsidRPr="00FE1D68" w:rsidRDefault="00C01D6F" w:rsidP="00056D18">
            <w:pPr>
              <w:pStyle w:val="ny-standard-chart"/>
            </w:pPr>
            <w:r>
              <w:t>4.OA.5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603F4C68" w:rsidR="00E71E15" w:rsidRPr="00FE1D68" w:rsidRDefault="00C01D6F" w:rsidP="00B11880">
            <w:pPr>
              <w:pStyle w:val="ny-standard-chart"/>
            </w:pPr>
            <w:r w:rsidRPr="003C4869">
              <w:rPr>
                <w:rFonts w:eastAsia="Myriad Pro" w:cs="Myriad Pro"/>
              </w:rPr>
              <w:t xml:space="preserve">Generate a number or shape pattern that follows a given rule. </w:t>
            </w:r>
            <w:r w:rsidR="00840FB2">
              <w:rPr>
                <w:rFonts w:eastAsia="Myriad Pro" w:cs="Myriad Pro"/>
              </w:rPr>
              <w:t xml:space="preserve"> </w:t>
            </w:r>
            <w:r w:rsidRPr="003C4869">
              <w:rPr>
                <w:rFonts w:eastAsia="Myriad Pro" w:cs="Myriad Pro"/>
              </w:rPr>
              <w:t>Identify apparent features of the pattern that were not explicit in the rule itself</w:t>
            </w:r>
            <w:r w:rsidRPr="003C4869">
              <w:rPr>
                <w:rFonts w:eastAsia="Myriad Pro" w:cs="Myriad Pro"/>
                <w:i/>
              </w:rPr>
              <w:t xml:space="preserve">. </w:t>
            </w:r>
            <w:r w:rsidR="00840FB2">
              <w:rPr>
                <w:rFonts w:eastAsia="Myriad Pro" w:cs="Myriad Pro"/>
                <w:i/>
              </w:rPr>
              <w:t xml:space="preserve"> </w:t>
            </w:r>
            <w:r w:rsidRPr="003C4869">
              <w:rPr>
                <w:rFonts w:eastAsia="Myriad Pro" w:cs="Myriad Pro"/>
                <w:i/>
              </w:rPr>
              <w:t xml:space="preserve">For example, given the rule “Add 3” and the starting number </w:t>
            </w:r>
            <w:proofErr w:type="gramStart"/>
            <w:r w:rsidRPr="003C4869">
              <w:rPr>
                <w:rFonts w:eastAsia="Myriad Pro" w:cs="Myriad Pro"/>
                <w:i/>
              </w:rPr>
              <w:t>1,</w:t>
            </w:r>
            <w:proofErr w:type="gramEnd"/>
            <w:r w:rsidRPr="003C4869">
              <w:rPr>
                <w:rFonts w:eastAsia="Myriad Pro" w:cs="Myriad Pro"/>
                <w:i/>
              </w:rPr>
              <w:t xml:space="preserve"> generate terms in the resulting sequence and observe that the terms appear to alternate between odd and even numbers. </w:t>
            </w:r>
            <w:r w:rsidR="00840FB2">
              <w:rPr>
                <w:rFonts w:eastAsia="Myriad Pro" w:cs="Myriad Pro"/>
                <w:i/>
              </w:rPr>
              <w:t xml:space="preserve"> </w:t>
            </w:r>
            <w:r w:rsidRPr="003C4869">
              <w:rPr>
                <w:rFonts w:eastAsia="Myriad Pro" w:cs="Myriad Pro"/>
                <w:i/>
              </w:rPr>
              <w:t>Explain informally why the numbers will continue to alternate in this way</w:t>
            </w:r>
            <w:r w:rsidRPr="003C4869">
              <w:rPr>
                <w:rFonts w:eastAsia="Myriad Pro" w:cs="Myriad Pro"/>
              </w:rPr>
              <w:t>.</w:t>
            </w:r>
          </w:p>
        </w:tc>
      </w:tr>
      <w:tr w:rsidR="00E71E15" w:rsidRPr="00FE1D68" w14:paraId="7D058C8D" w14:textId="77777777" w:rsidTr="00C01D6F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B1188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DE27E2C" w:rsidR="00E71E15" w:rsidRPr="00FE1D68" w:rsidRDefault="00C01D6F" w:rsidP="00B11880">
            <w:pPr>
              <w:pStyle w:val="ny-standard-chart"/>
            </w:pPr>
            <w:r>
              <w:t>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B11880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7D058C91" w14:textId="77777777" w:rsidTr="00C01D6F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43215B97" w:rsidR="00E71E15" w:rsidRPr="00FE1D68" w:rsidRDefault="00C01D6F" w:rsidP="00B11880">
            <w:pPr>
              <w:pStyle w:val="ny-standard-chart"/>
            </w:pPr>
            <w:r>
              <w:t>G3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11791CF" w:rsidR="00E71E15" w:rsidRPr="00FE1D68" w:rsidRDefault="00C01D6F" w:rsidP="007D4CBF">
            <w:pPr>
              <w:pStyle w:val="ny-standard-chart"/>
            </w:pPr>
            <w:r w:rsidRPr="00344A9D">
              <w:rPr>
                <w:rFonts w:asciiTheme="minorHAnsi" w:hAnsiTheme="minorHAnsi"/>
              </w:rPr>
              <w:t>Fractions as Numbers o</w:t>
            </w:r>
            <w:r w:rsidR="007D4CBF">
              <w:rPr>
                <w:rFonts w:asciiTheme="minorHAnsi" w:hAnsiTheme="minorHAnsi"/>
              </w:rPr>
              <w:t>n</w:t>
            </w:r>
            <w:r w:rsidRPr="00344A9D">
              <w:rPr>
                <w:rFonts w:asciiTheme="minorHAnsi" w:hAnsiTheme="minorHAnsi"/>
              </w:rPr>
              <w:t xml:space="preserve"> the Number Line</w:t>
            </w:r>
          </w:p>
        </w:tc>
      </w:tr>
      <w:tr w:rsidR="00056D18" w:rsidRPr="00FE1D68" w14:paraId="7D058C95" w14:textId="77777777" w:rsidTr="00C01D6F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058C7FD5" w:rsidR="00056D18" w:rsidRPr="00FE1D68" w:rsidRDefault="00C01D6F" w:rsidP="00B11880">
            <w:pPr>
              <w:pStyle w:val="ny-standard-chart"/>
            </w:pPr>
            <w:r>
              <w:t>G5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83CA172" w:rsidR="00056D18" w:rsidRPr="00FE1D68" w:rsidRDefault="00631EC3" w:rsidP="00B11880">
            <w:pPr>
              <w:pStyle w:val="ny-standard-chart"/>
            </w:pPr>
            <w:r w:rsidRPr="00631EC3">
              <w:rPr>
                <w:rFonts w:asciiTheme="minorHAnsi" w:hAnsiTheme="minorHAnsi"/>
              </w:rPr>
              <w:t>Addition and Subtraction of Fractions</w:t>
            </w:r>
          </w:p>
        </w:tc>
      </w:tr>
    </w:tbl>
    <w:bookmarkEnd w:id="2"/>
    <w:bookmarkEnd w:id="3"/>
    <w:p w14:paraId="2F8CCB6E" w14:textId="20FF43C5" w:rsidR="00DB0E79" w:rsidRDefault="00DB0E79" w:rsidP="00DB0E79">
      <w:pPr>
        <w:pStyle w:val="ny-paragraph"/>
        <w:spacing w:line="240" w:lineRule="auto"/>
      </w:pPr>
      <w:r>
        <w:t>Topic H</w:t>
      </w:r>
      <w:r w:rsidR="0099391A">
        <w:t xml:space="preserve"> is an exploration lesson </w:t>
      </w:r>
      <w:r w:rsidR="00A73685">
        <w:t xml:space="preserve">in which </w:t>
      </w:r>
      <w:r w:rsidR="0099391A">
        <w:t xml:space="preserve">students find the sum of all like denominators from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0</m:t>
            </m:r>
          </m:num>
          <m:den>
            <m:r>
              <m:rPr>
                <m:nor/>
              </m:rPr>
              <w:rPr>
                <w:rFonts w:asciiTheme="minorHAnsi" w:hAnsiTheme="minorHAnsi"/>
                <w:i/>
              </w:rPr>
              <m:t>n</m:t>
            </m:r>
          </m:den>
        </m:f>
        <m:r>
          <m:rPr>
            <m:nor/>
          </m:rPr>
          <w:rPr>
            <w:rFonts w:asciiTheme="minorHAnsi" w:hAnsiTheme="minorHAnsi"/>
          </w:rPr>
          <m:t>to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i/>
              </w:rPr>
              <m:t>n</m:t>
            </m:r>
          </m:num>
          <m:den>
            <w:proofErr w:type="spellStart"/>
            <m:r>
              <m:rPr>
                <m:nor/>
              </m:rPr>
              <w:rPr>
                <w:rFonts w:asciiTheme="minorHAnsi" w:hAnsiTheme="minorHAnsi"/>
                <w:i/>
              </w:rPr>
              <m:t>n</m:t>
            </m:r>
            <w:proofErr w:type="spellEnd"/>
          </m:den>
        </m:f>
      </m:oMath>
      <w:r w:rsidR="0099391A">
        <w:t xml:space="preserve">.  </w:t>
      </w:r>
    </w:p>
    <w:p w14:paraId="0ACD9A4E" w14:textId="41467CBF" w:rsidR="00DB0E79" w:rsidRDefault="00DB0E79" w:rsidP="00DB0E79">
      <w:pPr>
        <w:pStyle w:val="ny-paragraph"/>
        <w:spacing w:line="240" w:lineRule="auto"/>
      </w:pPr>
      <w:r>
        <w:t xml:space="preserve">Students first work, in teams, with fourths, sixths, eighths, and tenths.  For example, they might find the sum of all sixths from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0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</m:oMath>
      <w:r>
        <w:t xml:space="preserve">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Theme="minorHAnsi"/>
              </w:rPr>
              <m:t>6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Students discover </w:t>
      </w:r>
      <w:r w:rsidR="004274D0">
        <w:t xml:space="preserve">that </w:t>
      </w:r>
      <w:r>
        <w:t xml:space="preserve">they can make pairs with a sum of 1 to add more efficiently, e.g.,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0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m:rPr>
            <m:nor/>
          </m:rPr>
          <w:rPr>
            <w:rFonts w:asciiTheme="minorHAnsi" w:hAnsiTheme="minorHAnsi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Theme="minorHAnsi"/>
              </w:rPr>
              <m:t>6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m:rPr>
            <m:nor/>
          </m:rPr>
          <w:rPr>
            <w:rFonts w:asciiTheme="minorHAnsi" w:hAnsiTheme="minorHAnsi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1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m:rPr>
            <m:nor/>
          </m:rPr>
          <w:rPr>
            <w:rFonts w:asciiTheme="minorHAnsi" w:hAnsiTheme="minorHAnsi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Theme="minorHAnsi"/>
              </w:rPr>
              <m:t>5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m:rPr>
            <m:nor/>
          </m:rPr>
          <w:rPr>
            <w:rFonts w:asciiTheme="minorHAnsi" w:hAnsiTheme="minorHAnsi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2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m:rPr>
            <m:nor/>
          </m:rPr>
          <w:rPr>
            <w:rFonts w:asciiTheme="minorHAnsi" w:hAnsiTheme="minorHAnsi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4</m:t>
            </m:r>
          </m:num>
          <m:den>
            <m:r>
              <m:rPr>
                <m:nor/>
              </m:rPr>
              <w:rPr>
                <w:rFonts w:ascii="Cambria Math" w:hAnsiTheme="minorHAnsi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t xml:space="preserve"> and there will be one fraction,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without a pair.  As </w:t>
      </w:r>
      <w:r w:rsidR="005D5575">
        <w:t>students</w:t>
      </w:r>
      <w:r>
        <w:t xml:space="preserve"> make this discovery, they share and compare their strategies </w:t>
      </w:r>
      <w:bookmarkStart w:id="4" w:name="_GoBack"/>
      <w:bookmarkEnd w:id="4"/>
      <w:r>
        <w:t xml:space="preserve">within their teams. </w:t>
      </w:r>
      <w:r w:rsidR="0030528D">
        <w:t xml:space="preserve"> </w:t>
      </w:r>
      <w:r>
        <w:t xml:space="preserve">They then extend this to similarly find sums of thirds, fifths, sevenths, and ninths, observing patterns when finding the sum of odd and even denominators </w:t>
      </w:r>
      <w:r w:rsidRPr="002425C5">
        <w:t>(</w:t>
      </w:r>
      <w:r w:rsidRPr="007E6C05">
        <w:rPr>
          <w:b/>
        </w:rPr>
        <w:t>4.OA.5</w:t>
      </w:r>
      <w:r w:rsidRPr="002425C5">
        <w:t>).</w:t>
      </w:r>
      <w:r>
        <w:t xml:space="preserve"> </w:t>
      </w:r>
      <w:r w:rsidR="0099391A">
        <w:t xml:space="preserve"> Through discussion of their strat</w:t>
      </w:r>
      <w:r w:rsidR="00614E46">
        <w:t xml:space="preserve">egies, </w:t>
      </w:r>
      <w:r>
        <w:t xml:space="preserve">students </w:t>
      </w:r>
      <w:r w:rsidR="00614E46">
        <w:t>determine which</w:t>
      </w:r>
      <w:r w:rsidR="0099391A">
        <w:t xml:space="preserve"> are most efficient</w:t>
      </w:r>
      <w:r w:rsidR="00614E46">
        <w:t xml:space="preserve">.  </w:t>
      </w:r>
    </w:p>
    <w:p w14:paraId="7D058C9B" w14:textId="34C260EE" w:rsidR="00D353E3" w:rsidRDefault="0099391A" w:rsidP="00DB0E79">
      <w:pPr>
        <w:pStyle w:val="ny-paragraph"/>
        <w:spacing w:line="240" w:lineRule="auto"/>
      </w:pPr>
      <w:r>
        <w:t xml:space="preserve">Advanced students can be challenged to find the sum of all hundredths from 0 hundredths to 100 hundredths. </w:t>
      </w:r>
    </w:p>
    <w:p w14:paraId="35F7E0D9" w14:textId="77777777" w:rsidR="00DB0E79" w:rsidRDefault="00DB0E79" w:rsidP="00DB0E79">
      <w:pPr>
        <w:pStyle w:val="ny-paragraph"/>
        <w:spacing w:line="240" w:lineRule="auto"/>
      </w:pPr>
    </w:p>
    <w:tbl>
      <w:tblPr>
        <w:tblW w:w="4907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69"/>
      </w:tblGrid>
      <w:tr w:rsidR="00056D18" w:rsidRPr="00FE1D68" w14:paraId="7D058C9E" w14:textId="77777777" w:rsidTr="00C01D6F">
        <w:trPr>
          <w:trHeight w:val="327"/>
        </w:trPr>
        <w:tc>
          <w:tcPr>
            <w:tcW w:w="9869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82C7DF5" w:rsidR="00056D18" w:rsidRPr="002F707C" w:rsidRDefault="00DC3C0D" w:rsidP="00AF3D76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AF3D76" w:rsidRPr="00AF3D76">
              <w:t>Explor</w:t>
            </w:r>
            <w:r w:rsidR="00AF3D76">
              <w:t>ing</w:t>
            </w:r>
            <w:r w:rsidR="00AF3D76" w:rsidRPr="00AF3D76">
              <w:t xml:space="preserve"> a Fraction Pattern</w:t>
            </w:r>
          </w:p>
        </w:tc>
      </w:tr>
      <w:tr w:rsidR="00936EB7" w:rsidRPr="00FE1D68" w14:paraId="7D058CA1" w14:textId="77777777" w:rsidTr="00C01D6F">
        <w:trPr>
          <w:trHeight w:val="334"/>
        </w:trPr>
        <w:tc>
          <w:tcPr>
            <w:tcW w:w="9869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2E57DCCD" w:rsidR="00936EB7" w:rsidRPr="00FE1D68" w:rsidRDefault="00231415" w:rsidP="007D1A09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99391A">
              <w:t xml:space="preserve">Find and use a pattern to calculate the sum of </w:t>
            </w:r>
            <w:r w:rsidR="00935797">
              <w:t xml:space="preserve">all fractional parts between </w:t>
            </w:r>
            <w:r w:rsidR="007D1A09">
              <w:t xml:space="preserve">0 </w:t>
            </w:r>
            <w:r w:rsidR="00935797">
              <w:t xml:space="preserve">and </w:t>
            </w:r>
            <w:r w:rsidR="007D1A09">
              <w:t>1</w:t>
            </w:r>
            <w:r w:rsidR="0099391A">
              <w:t xml:space="preserve">.  Share and critique </w:t>
            </w:r>
            <w:proofErr w:type="gramStart"/>
            <w:r w:rsidR="0099391A">
              <w:t>peer</w:t>
            </w:r>
            <w:proofErr w:type="gramEnd"/>
            <w:r w:rsidR="0099391A">
              <w:t xml:space="preserve"> strategies.</w:t>
            </w:r>
            <w:r w:rsidR="00436312" w:rsidRPr="00436312">
              <w:br/>
              <w:t xml:space="preserve">(Lesson </w:t>
            </w:r>
            <w:r w:rsidR="00361CDE">
              <w:t>4</w:t>
            </w:r>
            <w:r w:rsidR="00837C6F">
              <w:t>1</w:t>
            </w:r>
            <w:r w:rsidR="00436312" w:rsidRP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77777777" w:rsidR="00E56321" w:rsidRDefault="00E56321" w:rsidP="005728FF">
      <w:pPr>
        <w:pStyle w:val="ny-h2"/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2D0AF453" w:rsidR="00DF1210" w:rsidRPr="00016843" w:rsidRDefault="00DF1210" w:rsidP="0001684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DF1210" w:rsidRPr="00016843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2D0B" w14:textId="77777777" w:rsidR="00F82F55" w:rsidRDefault="00F82F55">
      <w:pPr>
        <w:spacing w:after="0" w:line="240" w:lineRule="auto"/>
      </w:pPr>
      <w:r>
        <w:separator/>
      </w:r>
    </w:p>
  </w:endnote>
  <w:endnote w:type="continuationSeparator" w:id="0">
    <w:p w14:paraId="757CDDFF" w14:textId="77777777" w:rsidR="00F82F55" w:rsidRDefault="00F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EC19DB" w:rsidRPr="00E56321" w:rsidRDefault="00EC19DB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EC19DB" w:rsidRPr="00B81D46" w:rsidRDefault="00EC19DB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EC19DB" w:rsidRDefault="00EC19DB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E56321" w:rsidRPr="00B81D46" w:rsidRDefault="00E56321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E56321" w:rsidRDefault="00E56321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EC19DB" w:rsidRPr="002273E5" w:rsidRDefault="00EC19DB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7777777" w:rsidR="00E56321" w:rsidRPr="002273E5" w:rsidRDefault="00E56321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EC19DB" w:rsidRPr="00B81D46" w:rsidRDefault="00EC19DB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7777777" w:rsidR="00EC19DB" w:rsidRPr="002273E5" w:rsidRDefault="00EC19DB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proofErr w:type="gramEnd"/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D6C2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77777777" w:rsidR="00EC19DB" w:rsidRPr="002273E5" w:rsidRDefault="00EC19DB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proofErr w:type="gramEnd"/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D6C2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77777777" w:rsidR="00EC19DB" w:rsidRPr="002273E5" w:rsidRDefault="00EC19DB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X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B4FA7C4" w14:textId="4583E7D3" w:rsidR="00EC19DB" w:rsidRPr="002273E5" w:rsidRDefault="00EC19DB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6C2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77777777" w:rsidR="00EC19DB" w:rsidRPr="002273E5" w:rsidRDefault="00EC19DB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X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B4FA7C4" w14:textId="4583E7D3" w:rsidR="00EC19DB" w:rsidRPr="002273E5" w:rsidRDefault="00EC19DB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6C2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A8084B6"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8D3838F"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4F07BA8"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0C2D987"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EC19DB" w:rsidRPr="00B81D46" w:rsidRDefault="00EC19DB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408B929A" w:rsidR="00EC19DB" w:rsidRPr="000B2CB2" w:rsidRDefault="00FD1594" w:rsidP="000B2CB2">
    <w:pPr>
      <w:pStyle w:val="Footer"/>
    </w:pPr>
    <w:r>
      <w:rPr>
        <w:noProof/>
      </w:rPr>
      <w:drawing>
        <wp:anchor distT="0" distB="0" distL="114300" distR="114300" simplePos="0" relativeHeight="251819008" behindDoc="1" locked="0" layoutInCell="1" allowOverlap="1" wp14:anchorId="02D3AEA9" wp14:editId="0DE03D7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EA307A6" wp14:editId="7F69611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59AA" w14:textId="77777777" w:rsidR="00FD1594" w:rsidRPr="00B81D46" w:rsidRDefault="00FD1594" w:rsidP="00FD1594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DEBD22E" w14:textId="77777777" w:rsidR="00FD1594" w:rsidRDefault="00FD1594" w:rsidP="00FD15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riAIAABcFAAAOAAAAZHJzL2Uyb0RvYy54bWysVMlu2zAQvRfoPxC8O1oixZYQOYiduiiQ&#10;LkDSD6BJyiIqkSxJW0qD/nuHlO2oy6EoqgPFZfjmzcwbXt8MXYsO3FihZIWTixgjLqliQu4q/Plx&#10;M1tgZB2RjLRK8go/cYtvlq9fXfe65KlqVMu4QQAibdnrCjfO6TKKLG14R+yF0lzCYa1MRxwszS5i&#10;hvSA3rVRGsdXUa8M00ZRbi3s3o2HeBnw65pT97GuLXeorTBwc2E0Ydz6MVpek3JniG4EPdIg/8Ci&#10;I0KC0zPUHXEE7Y34DaoT1CirandBVRepuhaUhxggmiT+JZqHhmgeYoHkWH1Ok/1/sPTD4ZNBgkHt&#10;MJKkgxI98sGhlRpQ6rPTa1uC0YMGMzfAtrf0kVp9r+gXi6RaN0Tu+K0xqm84YcAu8TejydURx3qQ&#10;bf9eMXBD9k4FoKE2nQeEZCBAhyo9nSvjqVDYTOd5Ec9zjCicXV6mSZwHF6Q83dbGurdcdchPKmyg&#10;8gGdHO6t82xIeTIJ7FUr2Ea0bViY3XbdGnQgoJJN+I7odmrWSm8slb82Io47QBJ8+DNPN1T9uUjS&#10;LF6lxWxztZjPsk2Wz4p5vJjFSbEqruKsyO423z3BJCsbwRiX90LykwKT7O8qfOyFUTtBg6ivcJGn&#10;+ViiKXs7DTIO35+C7ISDhmxFV+HF2YiUvrBvJIOwSemIaMd59DP9kGXIwekfshJk4Cs/asAN2yHo&#10;Lb307r1Gtoo9gTCMgrpB9eE1gUmjzDeMeujMCtuve2I4Ru07CeIqkizzrRwWWT5PYWGmJ9vpCZEU&#10;oCrsMBqnaze2/14bsWvA0yhnqW5BkLUIWnlhdZQxdF8I6vhS+PaeroPVy3u2/AE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CRKXmu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763B59AA" w14:textId="77777777" w:rsidR="00FD1594" w:rsidRPr="00B81D46" w:rsidRDefault="00FD1594" w:rsidP="00FD1594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DEBD22E" w14:textId="77777777" w:rsidR="00FD1594" w:rsidRDefault="00FD1594" w:rsidP="00FD159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08BE9DE1" wp14:editId="13BB713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0" name="Picture 9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8F338D4" wp14:editId="45D7DB6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7352" w14:textId="77777777" w:rsidR="00FD1594" w:rsidRPr="002273E5" w:rsidRDefault="00FD1594" w:rsidP="00FD15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yJ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7GqTfCu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n558i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9237352" w14:textId="77777777" w:rsidR="00FD1594" w:rsidRPr="002273E5" w:rsidRDefault="00FD1594" w:rsidP="00FD15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509F091" wp14:editId="695EA9D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16C67" w14:textId="77777777" w:rsidR="00FD1594" w:rsidRPr="00B81D46" w:rsidRDefault="00FD1594" w:rsidP="00FD15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O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GxzGz4a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+Rqzs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4E16C67" w14:textId="77777777" w:rsidR="00FD1594" w:rsidRPr="00B81D46" w:rsidRDefault="00FD1594" w:rsidP="00FD15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FA67BAA" wp14:editId="60E30B7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C64EA" w14:textId="622F888E" w:rsidR="00FD1594" w:rsidRPr="002273E5" w:rsidRDefault="00FD1594" w:rsidP="00FD159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D6C2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Xsg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ybYyRoCz16ZINBd3JAs6WtT9/pBNweOnA0A+xDnx1X3d3L4ptGQq5rKnbsVinZ14yWkF9ob/rP&#10;ro442oJs+4+yhDh0b6QDGirV2uJBORCgQ5+eTr2xuRSwSaJ5SOCkgKNwviSR651Pk+lyp7R5z2SL&#10;rJFiBa134PRwr41NhiaTi40lZM6bxrW/ERcb4DjuQGi4as9sEq6bP+Mg3kSbiHhktth4JMgy7zZf&#10;E2+Rh8t59i5br7Pwl40bkqTmZcmEDTMpKyR/1rmjxkdNnLSlZcNLC2dT0mq3XTcKHSgoO3efKzmc&#10;nN38yzRcEYDLC0rhjAR3s9jLF9HSIzmZe/EyiLwgjO/iRUBikuWXlO65YP9OCfUpjucgO0fnnPQL&#10;boH7XnOjScsNzI6GtymOTk40sQrciNK11lDejPazUtj0z6WAdk+Ndnq1Eh3FaobtMD4NpzUr5q0s&#10;n0DBSoLCQIww+MCopfqBUQ9DJMX6+54qhlHzQcArsBNnMtRkbCeDigKupthgNJprM06mfaf4rgbk&#10;8Z0JeQsvpeJOxecsju8LBoMjcxxidvI8/3de51G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nUYc17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A4C64EA" w14:textId="622F888E" w:rsidR="00FD1594" w:rsidRPr="002273E5" w:rsidRDefault="00FD1594" w:rsidP="00FD159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D6C2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13AAA13" wp14:editId="429B3AF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81671" w14:textId="32DD15D3" w:rsidR="00FD1594" w:rsidRPr="002273E5" w:rsidRDefault="00FD1594" w:rsidP="00FD15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96CC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Exploring a Fraction Pattern</w:t>
                          </w:r>
                        </w:p>
                        <w:p w14:paraId="7621CB3C" w14:textId="669B106C" w:rsidR="00FD1594" w:rsidRPr="002273E5" w:rsidRDefault="00FD1594" w:rsidP="00FD159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6C2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B181671" w14:textId="32DD15D3" w:rsidR="00FD1594" w:rsidRPr="002273E5" w:rsidRDefault="00FD1594" w:rsidP="00FD15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96CC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Exploring a Fraction Pattern</w:t>
                    </w:r>
                  </w:p>
                  <w:p w14:paraId="7621CB3C" w14:textId="669B106C" w:rsidR="00FD1594" w:rsidRPr="002273E5" w:rsidRDefault="00FD1594" w:rsidP="00FD159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6C2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58323268" wp14:editId="18C49DD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49E73331" wp14:editId="45A3B79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34C6FF10" wp14:editId="5133CF2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2Sfw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OAEsFayBGaJWFsyem7MgHMi+q+dJ+VixCOn2T2VYPYu5fbe+nA5ND/InPQx45G&#10;IjnnQrVWBYRNzpiD10sO+NmQDF5GYbQMYkoyEEWxv0QvWJJVkEf7URAEj4+UgDSIVqulS2BWbYfP&#10;Y3Abvw2txGOJs4l+Dn7ZoKDY9JVP/WN8fqlYxzFN2nI18LmIRj53inNbwSRcOEoRNvKpp2ROJNZJ&#10;DZz/J41vMjLSGYNN5ANL/cIHEHrU5oVLzAc7fdLGdUIOJ8xyPhTDHrqmaBtoivce8UlPLMMDdoRA&#10;5UwgFUHuoRcuOsIJADx6W8t8AvLJG1qA0ImZhQ8/sojjObI6NQcl8O9A4KAco2TVGHh2FkPkcCLM&#10;Tq99hEXbSW3rzvIARbcPhroCmOXpio5v0BCxRc+naLB8NaNgNN0PJUUJDKWDo7djxnpnjdgj6VOK&#10;xV2lNERTrTzxvUS5uWsnsHSVNmKKQh3g2lgPTgofWCPYMRfD1t9JlQi5q5sGU98I6848eHRBa9nU&#10;uRVaZ7QqD+tGkRODkbsETIT5AWU3MBhtIkdlFWf5djgbVjfuDPgGGYZKHmiwNY0z9dvKX22X22U0&#10;i8LFdhb5m83s424dzRY7cGkz36zXm+AvS1IQJVWd51xY78b5HkT/r9+HTeMm82XC30RxE+wOf0PG&#10;JzDv1g0kGWIZ/zE6GFCu3d10Osj8FVpfSbewYMHCoZLqT0p6WFYp1X8cmeKUND8LmF6rIIrsdsNL&#10;FD+GcFFTyWEqYSIDVSk1FArdHtfGbcRjp+qyAksBFpiQH2FyF7UdDeif82q4wADFE64mjGVYo3b3&#10;Te+Iui7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QY/2S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KTsQA&#10;AADbAAAADwAAAGRycy9kb3ducmV2LnhtbESP3WrCQBSE7wu+w3IE7+rGH0SimyCiYCilGn2AQ/Y0&#10;Cc2eDdk1Sd++Wyj0cpiZb5h9OppG9NS52rKCxTwCQVxYXXOp4HE/v25BOI+ssbFMCr7JQZpMXvYY&#10;azvwjfrclyJA2MWooPK+jaV0RUUG3dy2xMH7tJ1BH2RXSt3hEOCmkcso2kiDNYeFCls6VlR85U+j&#10;4HC8vkUnvc5W/WIl8fnxfsozr9RsOh52IDyN/j/8175oBZs1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yk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B9F93F7" wp14:editId="43FC416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4v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cYc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lQOL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F66AC25" wp14:editId="60E6CE1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0078C" w14:textId="77777777" w:rsidR="00FD1594" w:rsidRPr="00B81D46" w:rsidRDefault="00FD1594" w:rsidP="00FD15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q/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EFswhs1b0X1&#10;CBKWAhQGYoTRB0Yj5HeMBhgjGVbf9kRSjNr3HJ6BmTmzIWdjOxuEl3A1w6WWGE2LtZ6m076XbNcA&#10;9vTUuLiBx1Izq+OnPI5PDIaDpXMcZGb6nK+t19O4Xf0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e7Kv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A40078C" w14:textId="77777777" w:rsidR="00FD1594" w:rsidRPr="00B81D46" w:rsidRDefault="00FD1594" w:rsidP="00FD15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117D79F0" wp14:editId="15BBB26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6B0D" w14:textId="77777777" w:rsidR="00F82F55" w:rsidRDefault="00F82F55">
      <w:pPr>
        <w:spacing w:after="0" w:line="240" w:lineRule="auto"/>
      </w:pPr>
      <w:r>
        <w:separator/>
      </w:r>
    </w:p>
  </w:footnote>
  <w:footnote w:type="continuationSeparator" w:id="0">
    <w:p w14:paraId="3102F1AD" w14:textId="77777777" w:rsidR="00F82F55" w:rsidRDefault="00F8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EC19DB" w:rsidRDefault="00EC19DB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EC19DB" w:rsidRDefault="00EC19DB" w:rsidP="00665071">
                            <w:pPr>
                              <w:jc w:val="center"/>
                            </w:pPr>
                          </w:p>
                          <w:p w14:paraId="7D058CD1" w14:textId="77777777" w:rsidR="00EC19DB" w:rsidRDefault="00EC19DB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EC19DB" w:rsidRDefault="00EC19DB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C1053BB" w:rsidR="00EC19DB" w:rsidRPr="00E56321" w:rsidRDefault="00EC19DB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EC19DB" w:rsidRPr="002273E5" w:rsidRDefault="00EC19DB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7777777" w:rsidR="00EC19DB" w:rsidRPr="002273E5" w:rsidRDefault="00EC19DB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C1053BB" w:rsidR="005728FF" w:rsidRPr="00E56321" w:rsidRDefault="00E5632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7777777" w:rsidR="005728FF" w:rsidRPr="002273E5" w:rsidRDefault="005728F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0403" w14:textId="77777777" w:rsidR="00FD1594" w:rsidRPr="00106020" w:rsidRDefault="00FD1594" w:rsidP="00FD15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1" locked="0" layoutInCell="1" allowOverlap="1" wp14:anchorId="5B2718D1" wp14:editId="05EFE6F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92" name="Round Single Corner 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45412" w14:textId="77777777" w:rsidR="00FD1594" w:rsidRDefault="00FD1594" w:rsidP="00FD15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2" o:spid="_x0000_s1039" style="position:absolute;margin-left:0;margin-top:30.4pt;width:492pt;height:43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IgvgIAAN4FAAAOAAAAZHJzL2Uyb0RvYy54bWysVFlvEzEQfkfiP1h+p5sNaQlRN1WUtoAU&#10;tVVT1GfHaycLXo8ZOxe/nrH3aIEKJMSLNZ57vjnOLw61YTuFvgJb8PxkwJmyEsrKrgv++eH6zZgz&#10;H4QthQGrCn5Unl9MX78637uJGsIGTKmQkRPrJ3tX8E0IbpJlXm5ULfwJOGVJqAFrEeiL66xEsSfv&#10;tcmGg8FZtgcsHYJU3hP3shHyafKvtZLhVmuvAjMFp9xCejG9q/hm03MxWaNwm0q2aYh/yKIWlaWg&#10;vatLEQTbYvWbq7qSCB50OJFQZ6B1JVWqgarJB79Us9wIp1ItBI53PUz+/7mVN7s7ZFVZ8PdDzqyo&#10;qUf3sLUlWxKcRrE5oKUO3ROSIjFIj0DbOz8h26W7w1i2dwuQXz0Jsp8k8eNbnYPGmmlTuY80KAks&#10;Kp8dUi+OfS/UITBJzLPhaDwaUMskyU5HZznR0b2YRD8xpkMfPiioWSQKjjHrPOaZfIvdwofUkbIt&#10;S5RfONO1of7uhGGdu1aRHHcOU0FgqvK6MiZ9cL2aG2RkVvD51eX4KmFAJv65mrFR2UI0a1JtOCrN&#10;IaXTwdMgkrAJR6OilbH3SlMfqPIGm7QBqo8qpFQ25C0ESTuaaQrVG75Nhf/RsNWPpk1WvfHw78a9&#10;RYoMNvTGdWUBX3Jg+pR1o98OiG/qjhCEw+qQBjBP1UXWCsojTSVCs67eyeuKerwQPtwJpP7RWNDN&#10;Cbf0aAP7gkNLcbYB/P4SP+rT2pCUsz3te8H9t61AxZn5ZGmh4nHoCOyIVSJGp++GJLbbeg40ADld&#10;NCcTSVwMpiM1Qv1I52gWI5FIWEnxCi4Ddp95aG4PHTSpZrOkRofAibCwSye75sdJfDg8CnTtcAda&#10;ixvo7oGYpKFtZuxJN7bFwmwbQFf9rDVYtrDTEUkr1B68eKWe/5PW01me/g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xFpS&#10;IL4CAADe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DE45412" w14:textId="77777777" w:rsidR="00FD1594" w:rsidRDefault="00FD1594" w:rsidP="00FD1594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1" locked="0" layoutInCell="1" allowOverlap="1" wp14:anchorId="5F7D4250" wp14:editId="6365DF1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93" name="Round Same Side Corner 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93" o:spid="_x0000_s1026" style="position:absolute;margin-left:0;margin-top:5.2pt;width:492pt;height:22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Y9wIAACs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WZ4&#10;eo2RIA3U6FHuRIlWcEerumRoLrWAIj0CmURsOEMABd4OyqSgvlIP2mVu1FLSbwYEgz8k7mE6zLHS&#10;jcNC3ujoi3Dqi8COFlH4HMXJJAmhVhRk8Xjq7s4oSc/aShv7ickGuUuGtQs3duG6CH0VyH5pbKt0&#10;BvsQJa/LoubcP/RmPeca7Qm0xrTIo7zo/JhLGBcOLKRTay22P8w3V+uGpBA8XB3SpeEL/7PI83i0&#10;uF4Ei8l0HCRrFgeTIkyCuzwZRvPxuIgW419tA74ozYfjOB8Pp8EoH0ZBEoWTIM/DOFgUeZiHSTGf&#10;JndeCfg4O/V8txR7su2JMxcKF4+sgtoCqZGnxU8V65MmlDJhoy5rj3ZqFWTaK16/r9jhffKelF45&#10;fl+5pRE0vGcpbK/c1ELqtwzwPuSqxXcdZ9q8HQVrWZ6grbVs590oWtTQK0ti7APRMODQXrC07D0c&#10;FZeHDMvuhtFW6h9v/Ts8zB1IMTrAwsiw+b4jmmHEPwuYyGmUJG7D+EcCZYSHvpSsLyVi18wlNF4E&#10;61FRf3V4y8/XSsvmGXZb7ryCiAgKvjNMrT4/5rZdZLAdKctzD4OtoohdipWi56q7CXg6PhOtuoGx&#10;0Dhf5Hm5kPTVtLRYVw8h852VVe1H6YXXjm/YSH4su+3pVt7l26NedvzsNwA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M4iM&#10;mPcCAAAr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62B4725" wp14:editId="55554A94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1FC3E" w14:textId="59084B03" w:rsidR="00FD1594" w:rsidRPr="00AE1603" w:rsidRDefault="00FD1594" w:rsidP="00FD159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40" type="#_x0000_t202" style="position:absolute;margin-left:10.55pt;margin-top:25.5pt;width:38pt;height:3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ZuQIAAMUFAAAOAAAAZHJzL2Uyb0RvYy54bWysVN1P2zAQf5+0/8Hye0lSpdBGpCgUdZpU&#10;ARpMPLuOTSMSn2e7bbpp//vOTlI6themvSTnu999f1xetU1NdsLYClROk7OYEqE4lJV6zunXx+Vo&#10;Sol1TJWsBiVyehCWXs0/frjc60yMYQN1KQxBI8pme53TjXM6iyLLN6Jh9gy0UCiUYBrm8Gmeo9Kw&#10;PVpv6mgcx+fRHkypDXBhLXJvOiGdB/tSCu7upLTCkTqnGJsLXxO+a/+N5pcsezZMbyreh8H+IYqG&#10;VQqdHk3dMMfI1lR/mGoqbsCCdGccmgikrLgIOWA2Sfwmm4cN0yLkgsWx+lgm+//M8tvdvSFVmdNZ&#10;SoliDfboUbSOXENLkIX12WubIexBI9C1yMc+h1ytXgF/sQiJTjCdgkW0r0crTeP/mClBRWzB4Vh2&#10;74YjM52Oz2OUcBSlF9NkMvFuo1dlbaz7JKAhnsipwa6GANhuZV0HHSDel4JlVdfIZ1mtfmOgzY4j&#10;wmh02izDQJD0SB9SaNuPxeRiXFxMZqPzYpKM0iSejooiHo9ulkVcxOlyMUuvf/ZxDvqhDF3mviDW&#10;HWrRRfFFSCxyKIBnhPEWi9qQHcPBZJwL5ZLeWq0Q7VESs3iPYo8PeYT83qPcVWTwDModlZtKgeka&#10;7rfyNezyZQhZdvh+EPq8fQlcu27DdCXjYZTWUB5wkgx0u2g1X1bY1hWz7p4ZXD6cBDwo7g4/soZ9&#10;TqGnKNmA+f43vsfjTqCUkj0uc07tty0zgpL6s8JtmSVp6rc/PFLsLD7MqWR9KlHbZgHYlgRPl+aB&#10;9HhXD6Q00Dzh3Sm8VxQxxdF3Tt1ALlx3YvBucVEUAYT7rplbqQfNhwXyQ/vYPjGj+8l2OEm3MKw9&#10;y94MeIf1/VVQbB3IKky/L3RX1b4BeCvC/vR3zR+j03dAvV7f+S8A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YJr22bkCAADF&#10;BQAADgAAAAAAAAAAAAAAAAAuAgAAZHJzL2Uyb0RvYy54bWxQSwECLQAUAAYACAAAACEAbvXKaNsA&#10;AAAIAQAADwAAAAAAAAAAAAAAAAATBQAAZHJzL2Rvd25yZXYueG1sUEsFBgAAAAAEAAQA8wAAABsG&#10;AAAAAA==&#10;" filled="f" stroked="f">
              <v:path arrowok="t"/>
              <v:textbox>
                <w:txbxContent>
                  <w:p w14:paraId="1351FC3E" w14:textId="59084B03" w:rsidR="00FD1594" w:rsidRPr="00AE1603" w:rsidRDefault="00FD1594" w:rsidP="00FD1594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41AFE6F" wp14:editId="5A9FCD0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C5A52" w14:textId="77777777" w:rsidR="00FD1594" w:rsidRPr="00AE1603" w:rsidRDefault="00FD1594" w:rsidP="00FD159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41" type="#_x0000_t202" style="position:absolute;margin-left:5.05pt;margin-top:55.65pt;width:49pt;height:18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cavgIAAMUFAAAOAAAAZHJzL2Uyb0RvYy54bWysVEtv2zAMvg/YfxB0T/1o0jZGncJNkWFA&#10;0BZrh54VWWqM2qImKYmzYf99lGynWbdLh11sifxIkR8fl1dtU5OtMLYCldPkJKZEKA5lpZ5z+vVx&#10;MbqgxDqmSlaDEjndC0uvZh8/XO50JlJYQ10KQ9CJstlO53TtnM6iyPK1aJg9AS0UKiWYhjm8mueo&#10;NGyH3ps6SuP4LNqBKbUBLqxF6U2npLPgX0rB3Z2UVjhS5xRjc+Frwnflv9HskmXPhul1xfsw2D9E&#10;0bBK4aMHVzfMMbIx1R+umoobsCDdCYcmAikrLkIOmE0Sv8nmYc20CLkgOVYfaLL/zy2/3d4bUpU5&#10;nU4oUazBGj2K1pFraAmKkJ+dthnCHjQCXYtyrHPI1eol8BeLkOgI0xlYRHs+Wmka/8dMCRpiCfYH&#10;2v0zHIVnaXoao4ajKk2nF+ehLNGrsTbWfRLQEH/IqcGqhgDYdmmdf55lA8S/pWBR1XWobK1+EyCw&#10;k4jQGp01yzAQPHqkDymU7cd8cp4W55Pp6KyYJKNxEl+MiiJORzeLIi7i8WI+HV//9PSgz8E+0NBl&#10;7gmxbl8L77VWX4REkgMBXhDaW8xrQ7YMG5NxLpRLem8B7VESs3iPYY8PeYT83mPcMYIW4WVQ7mDc&#10;VApMV3A/la9hly9DyLLD943Q5+0pcO2qDd2VnA6ttIJyj51koJtFq/miwrIumXX3zODwYSfgQnF3&#10;+JE17HIK/YmSNZjvf5N7PM4EainZ4TDn1H7bMCMoqT8rnJZpMh776Q+XMVYWL+ZYszrWqE0zByxL&#10;gqtL83D0eFcPR2mgecK9U/hXUcUUx7dz6obj3HUrBvcWF0URQDjvmrmletB8GCDftI/tEzO672yH&#10;nXQLw9iz7E2Dd1hfIAXFxoGsQvd7ojtW+wLgrgh92e81v4yO7wH1un1nvwAAAP//AwBQSwMEFAAG&#10;AAgAAAAhAHCDKJvcAAAACgEAAA8AAABkcnMvZG93bnJldi54bWxMj01OxDAMhfdI3CEyEjsmKb+j&#10;0nSEkEYgxIYyB8g0oanaOFGTtIXT41nByn720/Pnare6kc1mir1HCcVGADPYet1jJ+Hwub/aAotJ&#10;oVajRyPh20TY1ednlSq1X/DDzE3qGIVgLJUEm1IoOY+tNU7FjQ8GafflJ6cSyanjelILhbuRXwtx&#10;z53qkS5YFcyzNe3QZCdhn19e3fzDc3hr2gVtGPLhfZDy8mJ9egSWzJr+zHDCJ3SoienoM+rIRtKi&#10;ICfVorgBdjKILU2O1Nw+3AGvK/7/hfoXAAD//wMAUEsBAi0AFAAGAAgAAAAhALaDOJL+AAAA4QEA&#10;ABMAAAAAAAAAAAAAAAAAAAAAAFtDb250ZW50X1R5cGVzXS54bWxQSwECLQAUAAYACAAAACEAOP0h&#10;/9YAAACUAQAACwAAAAAAAAAAAAAAAAAvAQAAX3JlbHMvLnJlbHNQSwECLQAUAAYACAAAACEACKg3&#10;Gr4CAADFBQAADgAAAAAAAAAAAAAAAAAuAgAAZHJzL2Uyb0RvYy54bWxQSwECLQAUAAYACAAAACEA&#10;cIMom9wAAAAKAQAADwAAAAAAAAAAAAAAAAAYBQAAZHJzL2Rvd25yZXYueG1sUEsFBgAAAAAEAAQA&#10;8wAAACEGAAAAAA==&#10;" filled="f" stroked="f">
              <v:path arrowok="t"/>
              <v:textbox>
                <w:txbxContent>
                  <w:p w14:paraId="6E5C5A52" w14:textId="77777777" w:rsidR="00FD1594" w:rsidRPr="00AE1603" w:rsidRDefault="00FD1594" w:rsidP="00FD1594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F89642E" wp14:editId="14D4FC0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3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B556B" w14:textId="77777777" w:rsidR="00FD1594" w:rsidRPr="00AE1603" w:rsidRDefault="00FD1594" w:rsidP="00FD159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jMtgIAALcFAAAOAAAAZHJzL2Uyb0RvYy54bWysVFtP2zAUfp+0/2D5veTSFkpEikJRp0kV&#10;oMHEs+vYNCLx8Wy3TTftv+/YSQpje2Hai3Nif+f2ncvFZdvUZCeMrUDlNDmJKRGKQ1mpp5x+fViO&#10;ZpRYx1TJalAipwdh6eX844eLvc5EChuoS2EIGlE22+ucbpzTWRRZvhENsyeghcJHCaZhDn/NU1Qa&#10;tkfrTR2lcXwa7cGU2gAX1uLtdfdI58G+lIK7WymtcKTOKcbmwmnCufZnNL9g2ZNhelPxPgz2D1E0&#10;rFLo9GjqmjlGtqb6w1RTcQMWpDvh0EQgZcVFyAGzSeI32dxvmBYhFyTH6iNN9v+Z5Te7O0OqMqfj&#10;MSWKNVijB9E6cgUtSdKZJ2ivbYa4e41I1+IDFjoka/UK+LNFSPQK0ylYRHtCWmka/8VUCSpiDQ5H&#10;3r0fjpfj+CxO0yklHN/S2Xg2mXq/0Yu2NtZ9EtAQL+TUYF1DBGy3sq6DDhDvTMGyqmu8Z1mtfrtA&#10;m92NCM3RabMMI0HRI31MoXA/FtOztDibno9Oi2kymiTxbFQUcTq6XhZxEU+Wi/PJ1c8+zkE/8NCl&#10;7hmx7lCLLoovQiLNgQF/ERpcLGpDdgxbk3EulEt6a7VCtEdJzOI9ij0+5BHye49yx8jgGZQ7KjeV&#10;AtNV3M/lS9jl8xCy7PB9J/R5ewpcu25DfyWToZfWUB6wlQx002g1X1ZY1hWz7o4ZHD9sElwp7hYP&#10;WcM+p9BLlGzAfP/bvcfjVOArJXsc55zab1tmBCX1Z4XzkuLsBwFtm0FYD4LaNgvAMiS4rDQPose5&#10;ehClgeYRN03hveATUxx95dQN4sJ1SwU3FRdFEUA44Zq5lbrXfJgY36QP7SMzuu9kh51zA8Ogs+xN&#10;Q3dYX08FxdaBrEK3e2I7FnvCcTuEeek3mV8/r/8D6mXfzn8B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A0I0jM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2ECB556B" w14:textId="77777777" w:rsidR="00FD1594" w:rsidRPr="00AE1603" w:rsidRDefault="00FD1594" w:rsidP="00FD1594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9D443D2" wp14:editId="6F3AB57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35A90" w14:textId="77777777" w:rsidR="00FD1594" w:rsidRPr="00AE1603" w:rsidRDefault="00FD1594" w:rsidP="00FD1594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3" type="#_x0000_t202" style="position:absolute;margin-left:94.15pt;margin-top:34.2pt;width:345.3pt;height:37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tswIAALYFAAAOAAAAZHJzL2Uyb0RvYy54bWysVEtv2zAMvg/YfxB0T23n0bRGncJNkWFA&#10;0BZrh54VWWqM2qImKbGzYf99lGynXbdLh11kmvpIkR8fF5dtXZG9MLYEldHkJKZEKA5FqZ4y+vVh&#10;NTqjxDqmClaBEhk9CEsvFx8/XDQ6FWPYQlUIQ9CJsmmjM7p1TqdRZPlW1MyegBYKLyWYmjn8NU9R&#10;YViD3usqGsfxadSAKbQBLqxF7XV3SRfBv5SCu1sprXCkyijG5sJpwrnxZ7S4YOmTYXpb8j4M9g9R&#10;1KxU+OjR1TVzjOxM+YeruuQGLEh3wqGOQMqSi5ADZpPEb7K53zItQi5IjtVHmuz/c8tv9neGlEVG&#10;J1NKFKuxRg+ideQKWoIq5KfRNkXYvUaga1GPdQ65Wr0G/mwREr3CdAYW0Z6PVprafzFTgoZYgsOR&#10;dv8MR+V0cjabJHjF8W46n8xR9k5frLWx7pOAmnghowbLGiJg+7V1HXSA+McUrMqqQj1LK/WbAn12&#10;GhF6o7NmKUaCokf6mELdfixn83E+n52PTvNZMpom8dkoz+Px6HqVx3k8XS3Pp1c/+zgH+8BDl7pn&#10;xLpDJboovgiJLAcGvCL0t1hWhuwZdibjXCiX9N4qhWiPkpjFewx7fMgj5Pce446R4WVQ7mhclwpM&#10;V3E/li9hF89DyLLD953Q5+0pcO2mDe2VzIZe2kBxwFYy0A2j1XxVYlnXzLo7ZnD6sBNwo7hbPGQF&#10;TUahlyjZgvn+N73H41DgLSUNTnNG7bcdM4KS6rPCcfGjPwhmEDaDoHb1ErAMCe4qzYOIBsZVgygN&#10;1I+4aHL/Cl4xxfGtjLpBXLpup+Ci4iLPAwgHXDO3VveaDxPjm/ShfWRG953ssHNuYJhzlr5p6A7r&#10;66kg3zmQZeh2T2zHYk84LocwL/0i89vn9X9AvazbxS8AAAD//wMAUEsDBBQABgAIAAAAIQAlnlkJ&#10;4AAAAAoBAAAPAAAAZHJzL2Rvd25yZXYueG1sTI/BTsMwEETvSPyDtUjcqENbWhPiVKio4oA4tFCp&#10;Rzde4ojYjmw3df+e5QTH0TzNvq1W2fZsxBA77yTcTwpg6BqvO9dK+PzY3AlgMSmnVe8dSrhghFV9&#10;fVWpUvuz2+K4Sy2jERdLJcGkNJScx8agVXHiB3TUfflgVaIYWq6DOtO47fm0KBbcqs7RBaMGXBts&#10;vncnK2G/HjZv+WDU+/igX1+my+0lNFnK25v8/AQsYU5/MPzqkzrU5HT0J6cj6ykLMSNUwkLMgREg&#10;luIR2JGa+awAXlf8/wv1DwAAAP//AwBQSwECLQAUAAYACAAAACEAtoM4kv4AAADhAQAAEwAAAAAA&#10;AAAAAAAAAAAAAAAAW0NvbnRlbnRfVHlwZXNdLnhtbFBLAQItABQABgAIAAAAIQA4/SH/1gAAAJQB&#10;AAALAAAAAAAAAAAAAAAAAC8BAABfcmVscy8ucmVsc1BLAQItABQABgAIAAAAIQDFUGstswIAALYF&#10;AAAOAAAAAAAAAAAAAAAAAC4CAABkcnMvZTJvRG9jLnhtbFBLAQItABQABgAIAAAAIQAlnlkJ4AAA&#10;AAoBAAAPAAAAAAAAAAAAAAAAAA0FAABkcnMvZG93bnJldi54bWxQSwUGAAAAAAQABADzAAAAGgYA&#10;AAAA&#10;" filled="f" stroked="f">
              <v:path arrowok="t"/>
              <v:textbox inset="0,0,0,0">
                <w:txbxContent>
                  <w:p w14:paraId="03935A90" w14:textId="77777777" w:rsidR="00FD1594" w:rsidRPr="00AE1603" w:rsidRDefault="00FD1594" w:rsidP="00FD1594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2080" behindDoc="0" locked="0" layoutInCell="1" allowOverlap="1" wp14:anchorId="3A517352" wp14:editId="61C1F4D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7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3104" behindDoc="1" locked="0" layoutInCell="1" allowOverlap="1" wp14:anchorId="68D9E292" wp14:editId="09D5E36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D823452" wp14:editId="371E0D5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0BBB4" w14:textId="68AFA745" w:rsidR="00FD1594" w:rsidRPr="00AE1603" w:rsidRDefault="00FD1594" w:rsidP="00FD159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4" type="#_x0000_t202" style="position:absolute;margin-left:356.55pt;margin-top:94.45pt;width:135.55pt;height:18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/JtQIAALY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mdPT&#10;CSWKNVijB9E6cgUtwSvkZ69thrB7jUDX4j3WOeRq9Qr4s0VI9ArTKVhEez5aaRr/xUwJKmIJDkfa&#10;vRvurZ2lyXiG7jm+pafTNA11iV60tbHuk4CGeCGnBssaImC7lXXeP8sGiHemYFnVdShtrX67QGB3&#10;I0JvdNosw0hQ9EgfU6jbj8XkLC3OJuejaTFJRuMkno2KIk5H18siLuLxcnE+vvrp+UGbg37goUvd&#10;M2LdoRbeaq2+CIksBwb8RehvsagN2THsTMa5UC7prQW0R0nM4j2KPT7kEfJ7j3LHCGoEz6DcUbmp&#10;FJiu4n4sX8Iun4eQZYfvO6HP21Pg2nUb2iuZDr20hvKArWSgG0ar+bLCsq6YdXfM4PRhk+BGcbd4&#10;yBr2OYVeomQD5vvf7j0ehwJfKdnjNOfUftsyIyipPyscFz/6g2AGYT0IatssAMuQ4K7SPIioYFw9&#10;iNJA84iLpvBe8Ikpjr5y6gZx4bqdgouKi6IIIBxwzdxK3Ws+TIxv0of2kRndd7LDzrmBYc5Z9qah&#10;O6wviIJi60BWods9sR2LPeG4HEIf9ovMb5/X/wH1sm7nv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Dj3d/JtQIA&#10;ALY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49F0BBB4" w14:textId="68AFA745" w:rsidR="00FD1594" w:rsidRPr="00AE1603" w:rsidRDefault="00FD1594" w:rsidP="00FD1594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830272" behindDoc="0" locked="0" layoutInCell="1" allowOverlap="1" wp14:anchorId="16F1F369" wp14:editId="5B13B6D8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6" o:spid="_x0000_s1026" style="position:absolute;flip:x;z-index:251830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93AgIAAE4EAAAOAAAAZHJzL2Uyb0RvYy54bWysVNuO0zAQfUfiHyy/s0kLu8tGTVerrgoP&#10;K6gofIDr2ImFb/KYJv17xk6aLjchIV6sjOdy5pwZZ3U/GE2OIoBytqaLq5ISYblrlG1r+uXz9tVb&#10;SiAy2zDtrKjpSQC9X798sep9JZauc7oRgWARC1Xva9rF6KuiAN4Jw+DKeWHRKV0wLKIZ2qIJrMfq&#10;RhfLsrwpehcaHxwXAHj7ODrpOteXUvD4UUoQkeiaYm8xnyGfh3QW6xWr2sB8p/jUBvuHLgxTFkHn&#10;Uo8sMvItqF9KGcWDAyfjFXemcFIqLjIHZLMof2Kz75gXmQuKA36WCf5fWf7huAtENTV9fUOJZQZn&#10;tI+BqbaLZOOsRQVdIOhEpXoPFSZs7C4krnywe//k+FdAX/GDMxngx7BBBkOkVv49LkgWCWmTIc/g&#10;NM9ADJFwvFyUb66XCxwVP/sKVqUSCdEHiO+EMyR91FQrm+RhFTs+QUxNXELStbakR2KL22ssZzyS&#10;BNvmBHBaNVuldQqD0B42OpAjwyV5uLu7fdgmtljsWRha2qZokbdqwrvwzF/xpMUI/ElIVBX5LEe8&#10;tM9iBmGcCxsXE4q2GJ3SJDY0J5Z/T5ziL13NyaPO+RX9CXXkcUZ2Ns7JRlkXfoceh3PLcoyfxg4j&#10;7yTBwTWnXTjvAy5t1nF6YOlVPLdz+uU3sP4OAAD//wMAUEsDBBQABgAIAAAAIQA/6Lly4AAAAAsB&#10;AAAPAAAAZHJzL2Rvd25yZXYueG1sTI/bSsQwEIbvBd8hjOCdmx5E29p0EUE8wLonL7zMNrNtsZmU&#10;JN3WtzeCoJcz8/HP95fLWffshNZ1hgTEiwgYUm1UR42A9/3jVQbMeUlK9oZQwBc6WFbnZ6UslJlo&#10;i6edb1gIIVdIAa33Q8G5q1vU0i3MgBRuR2O19GG0DVdWTiFc9zyJohuuZUfhQysHfGix/tyNWsB2&#10;c3z9eHnaPI9NfpvUqzXayb4JcXkx398B8zj7Pxh+9IM6VMHpYEZSjvUCsjhPAyogidNrYIHIszQH&#10;dvjd8Krk/ztU3wAAAP//AwBQSwECLQAUAAYACAAAACEAtoM4kv4AAADhAQAAEwAAAAAAAAAAAAAA&#10;AAAAAAAAW0NvbnRlbnRfVHlwZXNdLnhtbFBLAQItABQABgAIAAAAIQA4/SH/1gAAAJQBAAALAAAA&#10;AAAAAAAAAAAAAC8BAABfcmVscy8ucmVsc1BLAQItABQABgAIAAAAIQBoHA93AgIAAE4EAAAOAAAA&#10;AAAAAAAAAAAAAC4CAABkcnMvZTJvRG9jLnhtbFBLAQItABQABgAIAAAAIQA/6Lly4AAAAAsBAAAP&#10;AAAAAAAAAAAAAAAAAFwEAABkcnMvZG93bnJldi54bWxQSwUGAAAAAAQABADzAAAAaQUAAAAA&#10;" strokecolor="#a997af" strokeweight=".25pt">
              <o:lock v:ext="edit" shapetype="f"/>
            </v:line>
          </w:pict>
        </mc:Fallback>
      </mc:AlternateContent>
    </w:r>
  </w:p>
  <w:p w14:paraId="6FEFB6F6" w14:textId="77777777" w:rsidR="00FD1594" w:rsidRPr="00B3060F" w:rsidRDefault="00FD1594" w:rsidP="00FD1594">
    <w:pPr>
      <w:pStyle w:val="Header"/>
    </w:pPr>
  </w:p>
  <w:p w14:paraId="5A4AED55" w14:textId="77777777" w:rsidR="00FD1594" w:rsidRPr="00D4353C" w:rsidRDefault="00FD1594" w:rsidP="00FD1594">
    <w:pPr>
      <w:pStyle w:val="Header"/>
    </w:pPr>
  </w:p>
  <w:p w14:paraId="077FBA5D" w14:textId="77777777" w:rsidR="00FD1594" w:rsidRPr="009432F5" w:rsidRDefault="00FD1594" w:rsidP="00FD1594">
    <w:pPr>
      <w:pStyle w:val="Header"/>
    </w:pPr>
  </w:p>
  <w:p w14:paraId="4A1D2527" w14:textId="77777777" w:rsidR="00FD1594" w:rsidRPr="006B4293" w:rsidRDefault="00FD1594" w:rsidP="00FD1594">
    <w:pPr>
      <w:pStyle w:val="Header"/>
    </w:pPr>
  </w:p>
  <w:p w14:paraId="7D058CB8" w14:textId="77777777" w:rsidR="00EC19DB" w:rsidRPr="006B4293" w:rsidRDefault="00EC19DB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EC19DB" w:rsidRDefault="00EC19DB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EC19DB" w:rsidRDefault="00EC19DB" w:rsidP="00B3060F">
                            <w:pPr>
                              <w:jc w:val="center"/>
                            </w:pPr>
                          </w:p>
                          <w:p w14:paraId="7D058CE5" w14:textId="77777777" w:rsidR="00EC19DB" w:rsidRDefault="00EC19DB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EC19DB" w:rsidRDefault="00EC19DB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EC19DB" w:rsidRPr="00464151" w:rsidRDefault="00EC19DB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EC19DB" w:rsidRPr="002273E5" w:rsidRDefault="00EC19DB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EC19DB" w:rsidRPr="002273E5" w:rsidRDefault="00EC19DB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EC19DB" w:rsidRPr="00B3060F" w:rsidRDefault="00EC19DB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6843"/>
    <w:rsid w:val="00021A6D"/>
    <w:rsid w:val="0004037B"/>
    <w:rsid w:val="00042A93"/>
    <w:rsid w:val="000514CC"/>
    <w:rsid w:val="00056D18"/>
    <w:rsid w:val="000616B3"/>
    <w:rsid w:val="000650D8"/>
    <w:rsid w:val="0006510E"/>
    <w:rsid w:val="00075C6E"/>
    <w:rsid w:val="0008226E"/>
    <w:rsid w:val="00087BF9"/>
    <w:rsid w:val="0009022B"/>
    <w:rsid w:val="000A0B2C"/>
    <w:rsid w:val="000B2CB2"/>
    <w:rsid w:val="000C3173"/>
    <w:rsid w:val="00106020"/>
    <w:rsid w:val="0010749D"/>
    <w:rsid w:val="00151C12"/>
    <w:rsid w:val="00151E7B"/>
    <w:rsid w:val="00152BE4"/>
    <w:rsid w:val="001716E4"/>
    <w:rsid w:val="001768C7"/>
    <w:rsid w:val="001818F0"/>
    <w:rsid w:val="001A25B3"/>
    <w:rsid w:val="001B1F01"/>
    <w:rsid w:val="001C7EC3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4B78"/>
    <w:rsid w:val="002D2BE1"/>
    <w:rsid w:val="002D58DC"/>
    <w:rsid w:val="002D5C0C"/>
    <w:rsid w:val="002E0DFB"/>
    <w:rsid w:val="002E1AAB"/>
    <w:rsid w:val="002E6CFA"/>
    <w:rsid w:val="002F500C"/>
    <w:rsid w:val="0030165F"/>
    <w:rsid w:val="0030528D"/>
    <w:rsid w:val="003054BE"/>
    <w:rsid w:val="0032147F"/>
    <w:rsid w:val="00325B75"/>
    <w:rsid w:val="00326C4F"/>
    <w:rsid w:val="0033420C"/>
    <w:rsid w:val="0034007F"/>
    <w:rsid w:val="00344B26"/>
    <w:rsid w:val="003452D4"/>
    <w:rsid w:val="00346D22"/>
    <w:rsid w:val="00361CDE"/>
    <w:rsid w:val="0037392C"/>
    <w:rsid w:val="003744D9"/>
    <w:rsid w:val="00380B56"/>
    <w:rsid w:val="00380FA9"/>
    <w:rsid w:val="003A2C99"/>
    <w:rsid w:val="003A5FFC"/>
    <w:rsid w:val="003C045E"/>
    <w:rsid w:val="003C7556"/>
    <w:rsid w:val="003D3732"/>
    <w:rsid w:val="003E65B7"/>
    <w:rsid w:val="003F12A2"/>
    <w:rsid w:val="003F1398"/>
    <w:rsid w:val="003F3B40"/>
    <w:rsid w:val="003F4AA9"/>
    <w:rsid w:val="0040465C"/>
    <w:rsid w:val="00423B20"/>
    <w:rsid w:val="004274D0"/>
    <w:rsid w:val="00432C6A"/>
    <w:rsid w:val="00436312"/>
    <w:rsid w:val="00464151"/>
    <w:rsid w:val="00465D77"/>
    <w:rsid w:val="00475140"/>
    <w:rsid w:val="004A0F47"/>
    <w:rsid w:val="004A6ECC"/>
    <w:rsid w:val="004B1D62"/>
    <w:rsid w:val="004B3D20"/>
    <w:rsid w:val="004D3EE8"/>
    <w:rsid w:val="004E6607"/>
    <w:rsid w:val="0050498C"/>
    <w:rsid w:val="0052261F"/>
    <w:rsid w:val="005251BC"/>
    <w:rsid w:val="00533A27"/>
    <w:rsid w:val="00535FF9"/>
    <w:rsid w:val="005658CD"/>
    <w:rsid w:val="005728FF"/>
    <w:rsid w:val="005760E8"/>
    <w:rsid w:val="00585D1B"/>
    <w:rsid w:val="005A07F5"/>
    <w:rsid w:val="005A3B86"/>
    <w:rsid w:val="005B239B"/>
    <w:rsid w:val="005B6379"/>
    <w:rsid w:val="005C1677"/>
    <w:rsid w:val="005D0B73"/>
    <w:rsid w:val="005D1522"/>
    <w:rsid w:val="005D5575"/>
    <w:rsid w:val="005E1428"/>
    <w:rsid w:val="005E7DB4"/>
    <w:rsid w:val="00602E59"/>
    <w:rsid w:val="0061064A"/>
    <w:rsid w:val="00610DE3"/>
    <w:rsid w:val="00614E46"/>
    <w:rsid w:val="00631EC3"/>
    <w:rsid w:val="006332ED"/>
    <w:rsid w:val="00635E06"/>
    <w:rsid w:val="00644336"/>
    <w:rsid w:val="006477FB"/>
    <w:rsid w:val="00662931"/>
    <w:rsid w:val="00662B5A"/>
    <w:rsid w:val="00665071"/>
    <w:rsid w:val="00672F13"/>
    <w:rsid w:val="00684FF8"/>
    <w:rsid w:val="00693353"/>
    <w:rsid w:val="00696CCF"/>
    <w:rsid w:val="006A1413"/>
    <w:rsid w:val="006A4D8B"/>
    <w:rsid w:val="006A53ED"/>
    <w:rsid w:val="006B4293"/>
    <w:rsid w:val="006B42AF"/>
    <w:rsid w:val="006B4DE8"/>
    <w:rsid w:val="006C6909"/>
    <w:rsid w:val="006C73F9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27639"/>
    <w:rsid w:val="00734D4C"/>
    <w:rsid w:val="00753A34"/>
    <w:rsid w:val="00776E81"/>
    <w:rsid w:val="007771F4"/>
    <w:rsid w:val="00777F13"/>
    <w:rsid w:val="00780D54"/>
    <w:rsid w:val="00782F31"/>
    <w:rsid w:val="007A701B"/>
    <w:rsid w:val="007B3493"/>
    <w:rsid w:val="007B7A58"/>
    <w:rsid w:val="007C453C"/>
    <w:rsid w:val="007D1A09"/>
    <w:rsid w:val="007D4CBF"/>
    <w:rsid w:val="00801B6C"/>
    <w:rsid w:val="008234E2"/>
    <w:rsid w:val="0082404C"/>
    <w:rsid w:val="008248E5"/>
    <w:rsid w:val="0083356D"/>
    <w:rsid w:val="008339F2"/>
    <w:rsid w:val="00837C6F"/>
    <w:rsid w:val="00840FB2"/>
    <w:rsid w:val="00844D99"/>
    <w:rsid w:val="008453E1"/>
    <w:rsid w:val="00854ECE"/>
    <w:rsid w:val="00856370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31B54"/>
    <w:rsid w:val="00933FD4"/>
    <w:rsid w:val="00935797"/>
    <w:rsid w:val="00936EB7"/>
    <w:rsid w:val="00944237"/>
    <w:rsid w:val="00945DAE"/>
    <w:rsid w:val="00946290"/>
    <w:rsid w:val="009540F2"/>
    <w:rsid w:val="00957B8F"/>
    <w:rsid w:val="00962902"/>
    <w:rsid w:val="009654C8"/>
    <w:rsid w:val="00972405"/>
    <w:rsid w:val="00973847"/>
    <w:rsid w:val="00987C6F"/>
    <w:rsid w:val="0099391A"/>
    <w:rsid w:val="009B702E"/>
    <w:rsid w:val="009D05D1"/>
    <w:rsid w:val="009D3CE4"/>
    <w:rsid w:val="009D52F7"/>
    <w:rsid w:val="009E1635"/>
    <w:rsid w:val="009F211D"/>
    <w:rsid w:val="009F24D9"/>
    <w:rsid w:val="009F285F"/>
    <w:rsid w:val="00A00C15"/>
    <w:rsid w:val="00A45961"/>
    <w:rsid w:val="00A579A0"/>
    <w:rsid w:val="00A62293"/>
    <w:rsid w:val="00A65745"/>
    <w:rsid w:val="00A67B71"/>
    <w:rsid w:val="00A716E5"/>
    <w:rsid w:val="00A73685"/>
    <w:rsid w:val="00A75CB5"/>
    <w:rsid w:val="00A91E72"/>
    <w:rsid w:val="00AA223E"/>
    <w:rsid w:val="00AA5DC2"/>
    <w:rsid w:val="00AB0512"/>
    <w:rsid w:val="00AB4203"/>
    <w:rsid w:val="00AB7548"/>
    <w:rsid w:val="00AB76BC"/>
    <w:rsid w:val="00AC2138"/>
    <w:rsid w:val="00AE1603"/>
    <w:rsid w:val="00AF3D76"/>
    <w:rsid w:val="00B06291"/>
    <w:rsid w:val="00B10853"/>
    <w:rsid w:val="00B11880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6467E"/>
    <w:rsid w:val="00B74D95"/>
    <w:rsid w:val="00B86947"/>
    <w:rsid w:val="00B97CCA"/>
    <w:rsid w:val="00BA194E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01D6F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B0D6D"/>
    <w:rsid w:val="00CB5586"/>
    <w:rsid w:val="00CC5DAB"/>
    <w:rsid w:val="00D038C2"/>
    <w:rsid w:val="00D03A19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8650F"/>
    <w:rsid w:val="00D9236D"/>
    <w:rsid w:val="00DA27E3"/>
    <w:rsid w:val="00DA58BB"/>
    <w:rsid w:val="00DB0E79"/>
    <w:rsid w:val="00DC3C0D"/>
    <w:rsid w:val="00DC7E4D"/>
    <w:rsid w:val="00DD7B52"/>
    <w:rsid w:val="00DF1210"/>
    <w:rsid w:val="00E0635A"/>
    <w:rsid w:val="00E53869"/>
    <w:rsid w:val="00E56321"/>
    <w:rsid w:val="00E6443F"/>
    <w:rsid w:val="00E719DB"/>
    <w:rsid w:val="00E71AF0"/>
    <w:rsid w:val="00E71E15"/>
    <w:rsid w:val="00E7765C"/>
    <w:rsid w:val="00EC19DB"/>
    <w:rsid w:val="00EC46C9"/>
    <w:rsid w:val="00EC4DC5"/>
    <w:rsid w:val="00ED22CB"/>
    <w:rsid w:val="00ED6C20"/>
    <w:rsid w:val="00EE735F"/>
    <w:rsid w:val="00EF016C"/>
    <w:rsid w:val="00EF7FDE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2F55"/>
    <w:rsid w:val="00F87EE0"/>
    <w:rsid w:val="00F909D8"/>
    <w:rsid w:val="00F958FD"/>
    <w:rsid w:val="00FA7E1F"/>
    <w:rsid w:val="00FC4DA1"/>
    <w:rsid w:val="00FD1517"/>
    <w:rsid w:val="00FD1594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6A763257-8B04-4E5B-BC78-5BA1A983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6975E-C0B6-41E8-9C05-965231C0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1471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Rose</cp:lastModifiedBy>
  <cp:revision>12</cp:revision>
  <cp:lastPrinted>2014-10-14T05:33:00Z</cp:lastPrinted>
  <dcterms:created xsi:type="dcterms:W3CDTF">2014-07-30T18:10:00Z</dcterms:created>
  <dcterms:modified xsi:type="dcterms:W3CDTF">2014-10-17T02:50:00Z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