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58AC" w14:textId="77777777" w:rsidR="006A1504" w:rsidRDefault="00F57FC2" w:rsidP="00F57FC2">
      <w:pPr>
        <w:pStyle w:val="ny-h1-sub"/>
        <w:tabs>
          <w:tab w:val="left" w:pos="8840"/>
        </w:tabs>
      </w:pPr>
      <w:bookmarkStart w:id="0" w:name="OLE_LINK30"/>
      <w:bookmarkStart w:id="1" w:name="OLE_LINK31"/>
      <w:bookmarkStart w:id="2" w:name="_GoBack"/>
      <w:bookmarkEnd w:id="2"/>
      <w:r>
        <w:tab/>
      </w:r>
    </w:p>
    <w:p w14:paraId="742558AD" w14:textId="77777777" w:rsidR="006A1504" w:rsidRDefault="006A1504" w:rsidP="00E71E15">
      <w:pPr>
        <w:pStyle w:val="ny-h1-sub"/>
      </w:pPr>
    </w:p>
    <w:bookmarkEnd w:id="0"/>
    <w:bookmarkEnd w:id="1"/>
    <w:p w14:paraId="742558AE" w14:textId="1E728831" w:rsidR="00F57FC2" w:rsidRDefault="00F57FC2" w:rsidP="00F57FC2">
      <w:pPr>
        <w:pStyle w:val="ny-h1-sub"/>
      </w:pPr>
      <w:r>
        <w:t xml:space="preserve">Topic </w:t>
      </w:r>
      <w:r w:rsidR="00CC3434">
        <w:t>D</w:t>
      </w:r>
    </w:p>
    <w:p w14:paraId="742558AF" w14:textId="4BCC74E4" w:rsidR="00F57FC2" w:rsidRDefault="00CC3434" w:rsidP="00F57FC2">
      <w:pPr>
        <w:pStyle w:val="ny-h1"/>
      </w:pPr>
      <w:r>
        <w:t>Data Interpretation</w:t>
      </w:r>
    </w:p>
    <w:p w14:paraId="742558B0" w14:textId="3E6390FA" w:rsidR="00F57FC2" w:rsidRPr="006E4F9F" w:rsidRDefault="00F57FC2" w:rsidP="00F57FC2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1.OA.1</w:t>
      </w:r>
      <w:proofErr w:type="gramEnd"/>
      <w:r>
        <w:rPr>
          <w:rStyle w:val="ny-standards"/>
          <w:b/>
        </w:rPr>
        <w:t>,</w:t>
      </w:r>
      <w:r w:rsidR="00CC3434">
        <w:rPr>
          <w:rStyle w:val="ny-standards"/>
          <w:b/>
        </w:rPr>
        <w:t xml:space="preserve"> 1.MD.4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015"/>
        <w:gridCol w:w="6761"/>
      </w:tblGrid>
      <w:tr w:rsidR="00652F79" w:rsidRPr="00FE1D68" w14:paraId="742558B4" w14:textId="77777777" w:rsidTr="00652F79">
        <w:tc>
          <w:tcPr>
            <w:tcW w:w="2051" w:type="dxa"/>
            <w:tcMar>
              <w:top w:w="20" w:type="dxa"/>
              <w:left w:w="80" w:type="dxa"/>
            </w:tcMar>
          </w:tcPr>
          <w:p w14:paraId="742558B1" w14:textId="77777777" w:rsidR="00652F79" w:rsidRPr="00936EB7" w:rsidRDefault="00652F79" w:rsidP="009249C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42558B2" w14:textId="61DD3D64" w:rsidR="00652F79" w:rsidRPr="00FE1D68" w:rsidRDefault="00652F79" w:rsidP="009249C6">
            <w:pPr>
              <w:pStyle w:val="ny-standard-chart"/>
            </w:pPr>
            <w:r>
              <w:t>1.OA.1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42558B3" w14:textId="196A7931" w:rsidR="00652F79" w:rsidRPr="00FE1D68" w:rsidRDefault="00652F79" w:rsidP="006D0791">
            <w:pPr>
              <w:pStyle w:val="ny-standard-chart"/>
            </w:pPr>
            <w:r w:rsidRPr="00E051E7">
              <w:t>Use addition and subtraction within 20 to solve word problems involving situations of adding to, taking from, putting together, taking apart</w:t>
            </w:r>
            <w:r>
              <w:t>,</w:t>
            </w:r>
            <w:r w:rsidRPr="00E051E7">
              <w:t xml:space="preserve"> and comparing, with unknowns in all positions, e.g., by using objects, drawings, and equations with a symbol for the unknown number to represent the problem.</w:t>
            </w:r>
            <w:r>
              <w:t xml:space="preserve"> </w:t>
            </w:r>
          </w:p>
        </w:tc>
      </w:tr>
      <w:tr w:rsidR="00652F79" w:rsidRPr="00FE1D68" w14:paraId="742558BC" w14:textId="77777777" w:rsidTr="00652F79">
        <w:tc>
          <w:tcPr>
            <w:tcW w:w="2051" w:type="dxa"/>
            <w:tcMar>
              <w:top w:w="20" w:type="dxa"/>
              <w:left w:w="80" w:type="dxa"/>
            </w:tcMar>
          </w:tcPr>
          <w:p w14:paraId="742558B9" w14:textId="77777777" w:rsidR="00652F79" w:rsidRDefault="00652F79" w:rsidP="009249C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42558BA" w14:textId="77777777" w:rsidR="00652F79" w:rsidRDefault="00652F79" w:rsidP="009249C6">
            <w:pPr>
              <w:pStyle w:val="ny-standard-chart"/>
            </w:pPr>
            <w:r>
              <w:t>1.MD.4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42558BB" w14:textId="77777777" w:rsidR="00652F79" w:rsidRDefault="00652F79" w:rsidP="009249C6">
            <w:pPr>
              <w:pStyle w:val="ny-standard-chart"/>
            </w:pPr>
            <w:r>
              <w:t>Organize, represent, and interpret data with up to three categories; ask and answer questions about the total number of data points, how many in each category, and how many more or less are in one category than in another.</w:t>
            </w:r>
          </w:p>
        </w:tc>
      </w:tr>
      <w:tr w:rsidR="00652F79" w:rsidRPr="00FE1D68" w14:paraId="742558C0" w14:textId="77777777" w:rsidTr="00652F79">
        <w:tc>
          <w:tcPr>
            <w:tcW w:w="2051" w:type="dxa"/>
            <w:tcMar>
              <w:top w:w="20" w:type="dxa"/>
              <w:left w:w="80" w:type="dxa"/>
            </w:tcMar>
          </w:tcPr>
          <w:p w14:paraId="742558BD" w14:textId="77777777" w:rsidR="00652F79" w:rsidRPr="00936EB7" w:rsidRDefault="00652F79" w:rsidP="009249C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42558BE" w14:textId="77777777" w:rsidR="00652F79" w:rsidRPr="00FE1D68" w:rsidRDefault="00652F79" w:rsidP="009249C6">
            <w:pPr>
              <w:pStyle w:val="ny-standard-chart"/>
            </w:pPr>
            <w:r>
              <w:t>4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42558BF" w14:textId="77777777" w:rsidR="00652F79" w:rsidRPr="00FE1D68" w:rsidRDefault="00652F79" w:rsidP="009249C6">
            <w:pPr>
              <w:pStyle w:val="ny-standard-chart"/>
            </w:pPr>
          </w:p>
        </w:tc>
      </w:tr>
      <w:tr w:rsidR="00652F79" w:rsidRPr="00FE1D68" w14:paraId="742558C4" w14:textId="77777777" w:rsidTr="00652F79">
        <w:tc>
          <w:tcPr>
            <w:tcW w:w="2051" w:type="dxa"/>
            <w:tcMar>
              <w:top w:w="20" w:type="dxa"/>
              <w:left w:w="80" w:type="dxa"/>
            </w:tcMar>
          </w:tcPr>
          <w:p w14:paraId="742558C1" w14:textId="77777777" w:rsidR="00652F79" w:rsidRPr="00936EB7" w:rsidRDefault="00652F79" w:rsidP="009249C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42558C2" w14:textId="6EBEE14E" w:rsidR="00652F79" w:rsidRPr="00FE1D68" w:rsidRDefault="00652F79" w:rsidP="009249C6">
            <w:pPr>
              <w:pStyle w:val="ny-standard-chart"/>
            </w:pPr>
            <w:r>
              <w:t>GK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M3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42558C3" w14:textId="5B5AA2B5" w:rsidR="00652F79" w:rsidRPr="00FE1D68" w:rsidRDefault="00652F79" w:rsidP="009249C6">
            <w:pPr>
              <w:pStyle w:val="ny-standard-chart"/>
            </w:pPr>
            <w:r>
              <w:t xml:space="preserve">Comparison of Length, Weight, Capacity, and Numbers to 10 </w:t>
            </w:r>
          </w:p>
        </w:tc>
      </w:tr>
      <w:tr w:rsidR="00652F79" w:rsidRPr="00FE1D68" w14:paraId="742558C8" w14:textId="77777777" w:rsidTr="00652F79">
        <w:tc>
          <w:tcPr>
            <w:tcW w:w="2051" w:type="dxa"/>
            <w:vMerge w:val="restart"/>
            <w:tcMar>
              <w:top w:w="20" w:type="dxa"/>
              <w:left w:w="80" w:type="dxa"/>
            </w:tcMar>
          </w:tcPr>
          <w:p w14:paraId="742558C5" w14:textId="77777777" w:rsidR="00652F79" w:rsidRPr="00936EB7" w:rsidRDefault="00652F79" w:rsidP="009249C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42558C6" w14:textId="6B4DC9C6" w:rsidR="00652F79" w:rsidRPr="00FE1D68" w:rsidRDefault="00652F79" w:rsidP="009249C6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42558C7" w14:textId="7161B03D" w:rsidR="00652F79" w:rsidRPr="00FE1D68" w:rsidRDefault="00652F79" w:rsidP="009249C6">
            <w:pPr>
              <w:pStyle w:val="ny-standard-chart"/>
            </w:pPr>
            <w:r>
              <w:t>Addition and Subtraction of Length Units</w:t>
            </w:r>
          </w:p>
        </w:tc>
      </w:tr>
      <w:tr w:rsidR="00652F79" w:rsidRPr="00FE1D68" w14:paraId="742558CC" w14:textId="77777777" w:rsidTr="00652F79">
        <w:tc>
          <w:tcPr>
            <w:tcW w:w="2051" w:type="dxa"/>
            <w:vMerge/>
            <w:tcMar>
              <w:top w:w="20" w:type="dxa"/>
              <w:left w:w="80" w:type="dxa"/>
            </w:tcMar>
          </w:tcPr>
          <w:p w14:paraId="742558C9" w14:textId="77777777" w:rsidR="00652F79" w:rsidRPr="00936EB7" w:rsidRDefault="00652F79" w:rsidP="009249C6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42558CA" w14:textId="2FC229E0" w:rsidR="00652F79" w:rsidRPr="00FE1D68" w:rsidRDefault="00652F79" w:rsidP="009249C6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M7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42558CB" w14:textId="4CF2C682" w:rsidR="00652F79" w:rsidRPr="00FE1D68" w:rsidRDefault="00652F79" w:rsidP="009249C6">
            <w:pPr>
              <w:pStyle w:val="ny-standard-chart"/>
            </w:pPr>
            <w:r>
              <w:t>Problem Solving with Length, Money, and Data</w:t>
            </w:r>
          </w:p>
        </w:tc>
      </w:tr>
    </w:tbl>
    <w:p w14:paraId="45C22329" w14:textId="3092C39C" w:rsidR="00FF319F" w:rsidRDefault="00CC3434" w:rsidP="003E2CB2">
      <w:pPr>
        <w:pStyle w:val="ny-paragraph"/>
        <w:spacing w:before="240"/>
        <w:rPr>
          <w:i/>
        </w:rPr>
      </w:pPr>
      <w:r>
        <w:t xml:space="preserve">Topic D </w:t>
      </w:r>
      <w:r w:rsidR="00B545BE">
        <w:t xml:space="preserve">closes </w:t>
      </w:r>
      <w:r w:rsidR="009249C6">
        <w:t xml:space="preserve">the module as students </w:t>
      </w:r>
      <w:r w:rsidR="009A55EB">
        <w:t>organize, represent</w:t>
      </w:r>
      <w:r w:rsidR="009A5E13">
        <w:t>,</w:t>
      </w:r>
      <w:r w:rsidR="009A55EB">
        <w:t xml:space="preserve"> and interpret </w:t>
      </w:r>
      <w:r w:rsidR="00B545BE">
        <w:t xml:space="preserve">personally relevant </w:t>
      </w:r>
      <w:r w:rsidR="009A55EB">
        <w:t>data in Lesson 10</w:t>
      </w:r>
      <w:r w:rsidR="00EA1D92">
        <w:t xml:space="preserve"> </w:t>
      </w:r>
      <w:r w:rsidR="00EA1D92" w:rsidRPr="003E2CB2">
        <w:t>(</w:t>
      </w:r>
      <w:r w:rsidR="00EA1D92">
        <w:rPr>
          <w:b/>
        </w:rPr>
        <w:t>1.MD.4</w:t>
      </w:r>
      <w:r w:rsidR="00EA1D92" w:rsidRPr="003E2CB2">
        <w:t>)</w:t>
      </w:r>
      <w:r w:rsidR="004B4191">
        <w:t>.</w:t>
      </w:r>
      <w:r w:rsidR="006B020E">
        <w:t xml:space="preserve"> </w:t>
      </w:r>
      <w:r w:rsidR="00802BF4">
        <w:t xml:space="preserve"> </w:t>
      </w:r>
      <w:r w:rsidR="00FA167C" w:rsidRPr="002B155B">
        <w:t xml:space="preserve">As students </w:t>
      </w:r>
      <w:r w:rsidR="009A1802">
        <w:t>work as a class to collect, sort</w:t>
      </w:r>
      <w:r w:rsidR="009A5E13">
        <w:t>,</w:t>
      </w:r>
      <w:r w:rsidR="009A1802">
        <w:t xml:space="preserve"> and organize data into a graph, they find grea</w:t>
      </w:r>
      <w:r w:rsidR="006D0791">
        <w:t>t purpose and excitement</w:t>
      </w:r>
      <w:r w:rsidR="00FA167C" w:rsidRPr="002B155B">
        <w:t>.</w:t>
      </w:r>
      <w:r w:rsidR="009A1802">
        <w:t xml:space="preserve">  They begin to answer, and then ask questions about</w:t>
      </w:r>
      <w:r w:rsidR="009A5E13">
        <w:t>,</w:t>
      </w:r>
      <w:r w:rsidR="009A1802">
        <w:t xml:space="preserve"> the number of </w:t>
      </w:r>
      <w:r w:rsidR="006D0791">
        <w:t>data points in a given category</w:t>
      </w:r>
      <w:r w:rsidR="009A1802">
        <w:t xml:space="preserve"> and in two categories. </w:t>
      </w:r>
      <w:r w:rsidR="009A1802">
        <w:rPr>
          <w:i/>
        </w:rPr>
        <w:t xml:space="preserve"> </w:t>
      </w:r>
    </w:p>
    <w:p w14:paraId="6C88CDEA" w14:textId="39DA4F2A" w:rsidR="00FF319F" w:rsidRDefault="004B4191" w:rsidP="003E2CB2">
      <w:pPr>
        <w:pStyle w:val="ny-paragraph"/>
      </w:pPr>
      <w:r>
        <w:t>Lesson 11</w:t>
      </w:r>
      <w:r w:rsidR="006D0791">
        <w:t xml:space="preserve"> allows </w:t>
      </w:r>
      <w:r>
        <w:t xml:space="preserve">students </w:t>
      </w:r>
      <w:r w:rsidR="006D0791">
        <w:t xml:space="preserve">to </w:t>
      </w:r>
      <w:r w:rsidR="009A1802">
        <w:t>take a more independent role in the collecting, sorting, organizing</w:t>
      </w:r>
      <w:r w:rsidR="001122E3">
        <w:t>,</w:t>
      </w:r>
      <w:r w:rsidR="009A1802">
        <w:t xml:space="preserve"> and representing phases involved in graphing.  They work on their own to ask and answ</w:t>
      </w:r>
      <w:r w:rsidR="006D0791">
        <w:t xml:space="preserve">er questions about the data set.  This work </w:t>
      </w:r>
      <w:r w:rsidR="009A1802">
        <w:t xml:space="preserve">prepares them for the comparison work of the last two lessons.  </w:t>
      </w:r>
    </w:p>
    <w:p w14:paraId="78A8E33C" w14:textId="7661D350" w:rsidR="00FF319F" w:rsidRDefault="009A1802" w:rsidP="003E2CB2">
      <w:pPr>
        <w:pStyle w:val="ny-paragraph"/>
      </w:pPr>
      <w:r>
        <w:t xml:space="preserve">In Lesson 12, students </w:t>
      </w:r>
      <w:r w:rsidR="00716E56">
        <w:t>interp</w:t>
      </w:r>
      <w:r w:rsidR="006D0791">
        <w:t>ret information presented in</w:t>
      </w:r>
      <w:r w:rsidR="00716E56">
        <w:t xml:space="preserve"> graphs by exploring </w:t>
      </w:r>
      <w:r w:rsidR="009D2863">
        <w:rPr>
          <w:i/>
        </w:rPr>
        <w:t>c</w:t>
      </w:r>
      <w:r w:rsidR="009D2863" w:rsidRPr="002B155B">
        <w:rPr>
          <w:i/>
        </w:rPr>
        <w:t>ompare</w:t>
      </w:r>
      <w:r w:rsidR="009D2863">
        <w:rPr>
          <w:i/>
        </w:rPr>
        <w:t xml:space="preserve"> with</w:t>
      </w:r>
      <w:r w:rsidR="009D2863" w:rsidRPr="002B155B">
        <w:rPr>
          <w:i/>
        </w:rPr>
        <w:t xml:space="preserve"> </w:t>
      </w:r>
      <w:r w:rsidR="009D2863">
        <w:rPr>
          <w:i/>
        </w:rPr>
        <w:t>d</w:t>
      </w:r>
      <w:r w:rsidR="009D2863" w:rsidRPr="002B155B">
        <w:rPr>
          <w:i/>
        </w:rPr>
        <w:t xml:space="preserve">ifference </w:t>
      </w:r>
      <w:r w:rsidR="009D2863">
        <w:rPr>
          <w:i/>
        </w:rPr>
        <w:t>u</w:t>
      </w:r>
      <w:r w:rsidR="009D2863" w:rsidRPr="002B155B">
        <w:rPr>
          <w:i/>
        </w:rPr>
        <w:t>nknown</w:t>
      </w:r>
      <w:r w:rsidR="009D2863">
        <w:t xml:space="preserve"> </w:t>
      </w:r>
      <w:r>
        <w:t xml:space="preserve">problems. </w:t>
      </w:r>
      <w:r w:rsidR="001122E3">
        <w:t xml:space="preserve"> </w:t>
      </w:r>
      <w:r>
        <w:t xml:space="preserve">They begin with visualizing these problems in their </w:t>
      </w:r>
      <w:r w:rsidR="00E7002F">
        <w:t>easily</w:t>
      </w:r>
      <w:r w:rsidR="00FF319F">
        <w:t xml:space="preserve"> </w:t>
      </w:r>
      <w:r w:rsidR="00E7002F">
        <w:t>a</w:t>
      </w:r>
      <w:r w:rsidR="006D0791">
        <w:t>ccessible “equalizing” contexts</w:t>
      </w:r>
      <w:r w:rsidR="00E7002F">
        <w:t xml:space="preserve"> by answering questions </w:t>
      </w:r>
      <w:r w:rsidR="00716E56">
        <w:t>such as</w:t>
      </w:r>
      <w:r w:rsidR="001D2A69">
        <w:t>,</w:t>
      </w:r>
      <w:r w:rsidR="00716E56">
        <w:t xml:space="preserve"> “How many more </w:t>
      </w:r>
      <w:r w:rsidR="00FA167C">
        <w:t xml:space="preserve">students would </w:t>
      </w:r>
      <w:r w:rsidR="00716E56">
        <w:t xml:space="preserve">Category </w:t>
      </w:r>
      <w:proofErr w:type="gramStart"/>
      <w:r w:rsidR="00716E56">
        <w:t>A</w:t>
      </w:r>
      <w:proofErr w:type="gramEnd"/>
      <w:r w:rsidR="00716E56">
        <w:t xml:space="preserve"> need </w:t>
      </w:r>
      <w:r w:rsidR="006D0791">
        <w:t xml:space="preserve">in order </w:t>
      </w:r>
      <w:r w:rsidR="00716E56">
        <w:t xml:space="preserve">to have the same amount </w:t>
      </w:r>
      <w:r w:rsidR="004B4191">
        <w:t>as Category B?</w:t>
      </w:r>
      <w:r w:rsidR="001122E3">
        <w:t>”</w:t>
      </w:r>
      <w:r w:rsidR="00FF319F">
        <w:t xml:space="preserve">  </w:t>
      </w:r>
      <w:r w:rsidR="00F34731">
        <w:t>Students use their understanding of comparing length</w:t>
      </w:r>
      <w:r w:rsidR="00B545BE">
        <w:t xml:space="preserve">s from Topics A, </w:t>
      </w:r>
      <w:r w:rsidR="009D2863">
        <w:t>B</w:t>
      </w:r>
      <w:r w:rsidR="001122E3">
        <w:t>,</w:t>
      </w:r>
      <w:r w:rsidR="009D2863">
        <w:t xml:space="preserve"> </w:t>
      </w:r>
      <w:r w:rsidR="00B545BE">
        <w:t xml:space="preserve">and C </w:t>
      </w:r>
      <w:r w:rsidR="00F34731">
        <w:t xml:space="preserve">to </w:t>
      </w:r>
      <w:r w:rsidR="00E7002F">
        <w:t xml:space="preserve">now </w:t>
      </w:r>
      <w:r w:rsidR="00F34731">
        <w:t>compare</w:t>
      </w:r>
      <w:r w:rsidR="00C86546">
        <w:t xml:space="preserve"> the </w:t>
      </w:r>
      <w:r w:rsidR="009D2863">
        <w:t>responses</w:t>
      </w:r>
      <w:r w:rsidR="00C86546">
        <w:t xml:space="preserve"> in three categories</w:t>
      </w:r>
      <w:r w:rsidR="00F34731">
        <w:t xml:space="preserve">. </w:t>
      </w:r>
    </w:p>
    <w:p w14:paraId="173F9EC9" w14:textId="3729F237" w:rsidR="00694E76" w:rsidRDefault="004B4191" w:rsidP="003E2CB2">
      <w:pPr>
        <w:pStyle w:val="ny-paragraph"/>
        <w:spacing w:after="240"/>
      </w:pPr>
      <w:r>
        <w:t>Lesson 1</w:t>
      </w:r>
      <w:r w:rsidR="00E7002F">
        <w:t>3</w:t>
      </w:r>
      <w:r>
        <w:t xml:space="preserve"> </w:t>
      </w:r>
      <w:r w:rsidR="00716E56">
        <w:t>continue</w:t>
      </w:r>
      <w:r>
        <w:t>s</w:t>
      </w:r>
      <w:r w:rsidR="00716E56">
        <w:t xml:space="preserve"> th</w:t>
      </w:r>
      <w:r w:rsidR="00E7002F">
        <w:t>is</w:t>
      </w:r>
      <w:r w:rsidR="006D0791">
        <w:t xml:space="preserve"> exploration</w:t>
      </w:r>
      <w:r w:rsidR="00716E56">
        <w:t xml:space="preserve"> </w:t>
      </w:r>
      <w:r w:rsidR="00FD4A94">
        <w:t>with</w:t>
      </w:r>
      <w:r w:rsidR="00716E56">
        <w:t xml:space="preserve"> students</w:t>
      </w:r>
      <w:r w:rsidR="006C65D3">
        <w:t xml:space="preserve"> again</w:t>
      </w:r>
      <w:r w:rsidR="00716E56">
        <w:t xml:space="preserve"> </w:t>
      </w:r>
      <w:r w:rsidR="006C65D3">
        <w:t>interpreting data sets to ask and answer</w:t>
      </w:r>
      <w:r w:rsidR="00716E56">
        <w:t xml:space="preserve"> varied </w:t>
      </w:r>
      <w:r w:rsidR="006C65D3">
        <w:t>word problems</w:t>
      </w:r>
      <w:r w:rsidR="00716E56">
        <w:t xml:space="preserve"> including “How many </w:t>
      </w:r>
      <w:r w:rsidR="00FA167C">
        <w:t xml:space="preserve">students </w:t>
      </w:r>
      <w:r w:rsidR="00716E56">
        <w:t xml:space="preserve">were </w:t>
      </w:r>
      <w:r w:rsidR="00FA167C">
        <w:t xml:space="preserve">polled </w:t>
      </w:r>
      <w:r w:rsidR="00716E56">
        <w:t xml:space="preserve">in all?” and “How many more </w:t>
      </w:r>
      <w:r w:rsidR="00FA167C">
        <w:t xml:space="preserve">students </w:t>
      </w:r>
      <w:r w:rsidR="00716E56">
        <w:t>are in Category C than in Category A?</w:t>
      </w:r>
      <w:r w:rsidR="00C5731D">
        <w:t xml:space="preserve">” </w:t>
      </w:r>
      <w:r w:rsidR="004F7515">
        <w:t xml:space="preserve"> </w:t>
      </w:r>
      <w:proofErr w:type="gramStart"/>
      <w:r w:rsidR="00C5731D">
        <w:t>(</w:t>
      </w:r>
      <w:r w:rsidR="00C5731D">
        <w:rPr>
          <w:b/>
        </w:rPr>
        <w:t>1.OA.1</w:t>
      </w:r>
      <w:r w:rsidR="00C5731D" w:rsidRPr="003E2CB2">
        <w:t>)</w:t>
      </w:r>
      <w:r w:rsidR="0065148E">
        <w:t>.</w:t>
      </w:r>
      <w:proofErr w:type="gramEnd"/>
      <w:r w:rsidR="00E7002F">
        <w:t xml:space="preserve">  Throughout Topic D, students also</w:t>
      </w:r>
      <w:r w:rsidR="009A1802" w:rsidRPr="00F36878">
        <w:t xml:space="preserve"> apply the</w:t>
      </w:r>
      <w:r w:rsidR="006D0791">
        <w:t>ir</w:t>
      </w:r>
      <w:r w:rsidR="009A1802" w:rsidRPr="00F36878">
        <w:t xml:space="preserve"> learning from earlier in the module, </w:t>
      </w:r>
      <w:r w:rsidR="00E7002F">
        <w:t xml:space="preserve">as they </w:t>
      </w:r>
      <w:r w:rsidR="00440D8E">
        <w:t>begin to</w:t>
      </w:r>
      <w:r w:rsidR="009A1802">
        <w:t xml:space="preserve"> notice the </w:t>
      </w:r>
      <w:r w:rsidR="00E7002F">
        <w:t xml:space="preserve">connection between </w:t>
      </w:r>
      <w:r w:rsidR="009A1802">
        <w:t>length</w:t>
      </w:r>
      <w:r w:rsidR="00E7002F">
        <w:t xml:space="preserve"> units and data points on a graph</w:t>
      </w:r>
      <w:r w:rsidR="002B155B">
        <w:t>.</w:t>
      </w:r>
    </w:p>
    <w:p w14:paraId="0CD35F0C" w14:textId="77777777" w:rsidR="00694E76" w:rsidRDefault="00694E76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90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8C7E06" w:rsidRPr="002F707C" w14:paraId="742558D1" w14:textId="77777777" w:rsidTr="0065148E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42558D0" w14:textId="23F1F892" w:rsidR="008C7E06" w:rsidRPr="002F707C" w:rsidRDefault="008C7E06" w:rsidP="00694E76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</w:t>
            </w:r>
            <w:r w:rsidR="006B020E">
              <w:t>Data Interpretation</w:t>
            </w:r>
          </w:p>
        </w:tc>
      </w:tr>
      <w:tr w:rsidR="008C7E06" w:rsidRPr="00FE1D68" w14:paraId="742558D3" w14:textId="77777777" w:rsidTr="0065148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42558D2" w14:textId="2B68CAB5" w:rsidR="008C7E06" w:rsidRPr="00FE1D68" w:rsidRDefault="008C7E06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="00042370">
              <w:t>Collect, sort</w:t>
            </w:r>
            <w:r w:rsidR="00764E41">
              <w:t>,</w:t>
            </w:r>
            <w:r w:rsidR="00042370">
              <w:t xml:space="preserve"> and o</w:t>
            </w:r>
            <w:r w:rsidR="00042370" w:rsidRPr="00C6476B">
              <w:t>rganize</w:t>
            </w:r>
            <w:r w:rsidR="00042370" w:rsidRPr="00C6046C">
              <w:t xml:space="preserve"> </w:t>
            </w:r>
            <w:r w:rsidR="00042370">
              <w:t>data, then ask and answer questions about the number of data points.</w:t>
            </w:r>
            <w:r w:rsidR="00387C78">
              <w:t xml:space="preserve"> </w:t>
            </w:r>
            <w:r w:rsidR="001D2A69">
              <w:br/>
            </w:r>
            <w:r w:rsidRPr="00436312">
              <w:t>(Lesson</w:t>
            </w:r>
            <w:r w:rsidR="00042370">
              <w:t>s</w:t>
            </w:r>
            <w:r w:rsidRPr="00436312">
              <w:t xml:space="preserve"> </w:t>
            </w:r>
            <w:r>
              <w:t>10</w:t>
            </w:r>
            <w:r w:rsidR="00764E41">
              <w:t>–</w:t>
            </w:r>
            <w:r w:rsidR="00042370">
              <w:t>11</w:t>
            </w:r>
            <w:r w:rsidRPr="00436312">
              <w:t>)</w:t>
            </w:r>
          </w:p>
        </w:tc>
      </w:tr>
      <w:tr w:rsidR="004715D3" w:rsidRPr="00FE1D68" w14:paraId="32115443" w14:textId="77777777" w:rsidTr="0065148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F1775DC" w14:textId="04FFB674" w:rsidR="004715D3" w:rsidRDefault="004715D3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042370" w:rsidRPr="00C6476B">
              <w:t>Ask and answer</w:t>
            </w:r>
            <w:r w:rsidR="00042370" w:rsidRPr="00C6046C">
              <w:t xml:space="preserve"> </w:t>
            </w:r>
            <w:r w:rsidR="00042370">
              <w:t xml:space="preserve">varied word problem types about a data set with </w:t>
            </w:r>
            <w:r w:rsidR="00764E41">
              <w:t>three</w:t>
            </w:r>
            <w:r w:rsidR="00042370">
              <w:t xml:space="preserve"> categories.</w:t>
            </w:r>
            <w:r w:rsidR="001D2A69">
              <w:br/>
            </w:r>
            <w:r>
              <w:t>(Lesson</w:t>
            </w:r>
            <w:r w:rsidR="00764E41">
              <w:t>s</w:t>
            </w:r>
            <w:r>
              <w:t xml:space="preserve"> 1</w:t>
            </w:r>
            <w:r w:rsidR="00042370">
              <w:t>2</w:t>
            </w:r>
            <w:r w:rsidR="00764E41">
              <w:t>–</w:t>
            </w:r>
            <w:r w:rsidR="00042370">
              <w:t>13</w:t>
            </w:r>
            <w:r>
              <w:t>)</w:t>
            </w:r>
          </w:p>
        </w:tc>
      </w:tr>
    </w:tbl>
    <w:p w14:paraId="742558D6" w14:textId="77777777" w:rsidR="008C7E06" w:rsidRPr="00F57FC2" w:rsidRDefault="008C7E06" w:rsidP="00F57FC2">
      <w:pPr>
        <w:pStyle w:val="ny-paragraph"/>
        <w:spacing w:before="240" w:after="360"/>
      </w:pPr>
    </w:p>
    <w:p w14:paraId="742558D7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42558D8" w14:textId="77777777" w:rsidR="00BB1739" w:rsidRPr="007E49AA" w:rsidRDefault="00BB1739" w:rsidP="007E49AA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BB1739" w:rsidRPr="007E49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42558D9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9710" w14:textId="77777777" w:rsidR="005B5FD3" w:rsidRDefault="005B5FD3">
      <w:pPr>
        <w:spacing w:after="0" w:line="240" w:lineRule="auto"/>
      </w:pPr>
      <w:r>
        <w:separator/>
      </w:r>
    </w:p>
  </w:endnote>
  <w:endnote w:type="continuationSeparator" w:id="0">
    <w:p w14:paraId="72625BED" w14:textId="77777777" w:rsidR="005B5FD3" w:rsidRDefault="005B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87F9" w14:textId="77777777" w:rsidR="004F7515" w:rsidRDefault="004F7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58E1" w14:textId="7EB31FE0" w:rsidR="00387C78" w:rsidRPr="00D21594" w:rsidRDefault="00D21594" w:rsidP="00D21594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1473F1CC" wp14:editId="3F0FE1C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A1">
      <w:rPr>
        <w:noProof/>
      </w:rPr>
      <w:pict w14:anchorId="0808BC9F"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96.6pt;margin-top:56.2pt;width:217.25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 style="mso-next-textbox:#_x0000_s2173">
            <w:txbxContent>
              <w:p w14:paraId="56595413" w14:textId="77777777" w:rsidR="00D21594" w:rsidRPr="00B81D46" w:rsidRDefault="00D21594" w:rsidP="00D21594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3BFB523E" w14:textId="77777777" w:rsidR="00D21594" w:rsidRDefault="00D21594" w:rsidP="00D21594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44928" behindDoc="1" locked="0" layoutInCell="1" allowOverlap="1" wp14:anchorId="5F561BE9" wp14:editId="05799A7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A1">
      <w:rPr>
        <w:noProof/>
      </w:rPr>
      <w:pict w14:anchorId="5238CA8C">
        <v:shape id="_x0000_s2171" type="#_x0000_t202" style="position:absolute;margin-left:-1.15pt;margin-top:63.75pt;width:169.95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style="mso-next-textbox:#_x0000_s2171" inset="0,0,0,0">
            <w:txbxContent>
              <w:p w14:paraId="338ED93C" w14:textId="77777777" w:rsidR="00D21594" w:rsidRPr="002273E5" w:rsidRDefault="00D21594" w:rsidP="00D2159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9E32DD">
                    <w:rPr>
                      <w:rStyle w:val="Hyperlink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9E32DD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647EA1">
      <w:rPr>
        <w:noProof/>
      </w:rPr>
      <w:pict w14:anchorId="67BF2BD5">
        <v:shape id="_x0000_s2172" type="#_x0000_t202" style="position:absolute;margin-left:334.95pt;margin-top:757pt;width:27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style="mso-next-textbox:#_x0000_s2172" inset="0,0,0,0">
            <w:txbxContent>
              <w:p w14:paraId="0A309BEE" w14:textId="77777777" w:rsidR="00D21594" w:rsidRPr="00B81D46" w:rsidRDefault="00D21594" w:rsidP="00D2159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647EA1">
      <w:rPr>
        <w:noProof/>
      </w:rPr>
      <w:pict w14:anchorId="2C017574">
        <v:shape id="_x0000_s2170" type="#_x0000_t202" style="position:absolute;margin-left:513.85pt;margin-top:37.7pt;width:38.2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style="mso-next-textbox:#_x0000_s2170" inset="0,0,0,0">
            <w:txbxContent>
              <w:p w14:paraId="05DAB7BB" w14:textId="504351AC" w:rsidR="00D21594" w:rsidRPr="002273E5" w:rsidRDefault="00D21594" w:rsidP="00D2159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3.D.2</w:t>
                </w:r>
                <w:proofErr w:type="gramEnd"/>
              </w:p>
            </w:txbxContent>
          </v:textbox>
        </v:shape>
      </w:pict>
    </w:r>
    <w:r w:rsidR="00647EA1">
      <w:rPr>
        <w:noProof/>
      </w:rPr>
      <w:pict w14:anchorId="4F03AC45">
        <v:shape id="_x0000_s2169" type="#_x0000_t202" style="position:absolute;margin-left:106pt;margin-top:31.25pt;width:279.8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style="mso-next-textbox:#_x0000_s2169" inset="0,0,0,0">
            <w:txbxContent>
              <w:p w14:paraId="32C7323D" w14:textId="301E5C6D" w:rsidR="00D21594" w:rsidRPr="002273E5" w:rsidRDefault="00D21594" w:rsidP="00D2159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Data Interpretation</w:t>
                </w:r>
              </w:p>
              <w:p w14:paraId="1EDF1592" w14:textId="2EB236CB" w:rsidR="00D21594" w:rsidRPr="002273E5" w:rsidRDefault="00D21594" w:rsidP="00D2159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47EA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10/24/14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647EA1">
      <w:rPr>
        <w:noProof/>
      </w:rPr>
      <w:pict w14:anchorId="5AF4B7B2">
        <v:group id="_x0000_s2167" style="position:absolute;margin-left:-.15pt;margin-top:20.35pt;width:492.4pt;height:.1pt;z-index:25166950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6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647EA1">
      <w:rPr>
        <w:noProof/>
      </w:rPr>
      <w:pict w14:anchorId="7937FF54">
        <v:group id="_x0000_s2165" style="position:absolute;margin-left:99.05pt;margin-top:30.45pt;width:6.55pt;height:21.4pt;z-index:25166848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6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647EA1">
      <w:rPr>
        <w:noProof/>
      </w:rPr>
      <w:pict w14:anchorId="744B2748">
        <v:group id="_x0000_s2163" style="position:absolute;margin-left:516.6pt;margin-top:50.85pt;width:33.45pt;height:3.55pt;z-index:25166745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64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647EA1">
      <w:rPr>
        <w:noProof/>
      </w:rPr>
      <w:pict w14:anchorId="022EF969">
        <v:rect id="_x0000_s2175" style="position:absolute;margin-left:-40pt;margin-top:11.75pt;width:612pt;height:8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647EA1">
      <w:rPr>
        <w:noProof/>
      </w:rPr>
      <w:pict w14:anchorId="5F22D52F">
        <v:shape id="_x0000_s2174" type="#_x0000_t202" style="position:absolute;margin-left:334.95pt;margin-top:757pt;width:27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style="mso-next-textbox:#_x0000_s2174" inset="0,0,0,0">
            <w:txbxContent>
              <w:p w14:paraId="6F4B397C" w14:textId="77777777" w:rsidR="00D21594" w:rsidRPr="00B81D46" w:rsidRDefault="00D21594" w:rsidP="00D2159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43904" behindDoc="0" locked="0" layoutInCell="1" allowOverlap="1" wp14:anchorId="252721B2" wp14:editId="69445D1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58E5" w14:textId="55A22273" w:rsidR="00387C78" w:rsidRPr="00D21594" w:rsidRDefault="00D21594" w:rsidP="00D21594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798DAF7D" wp14:editId="4B9250EF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A1">
      <w:rPr>
        <w:noProof/>
      </w:rPr>
      <w:pict w14:anchorId="12800CC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60" type="#_x0000_t202" style="position:absolute;margin-left:296.6pt;margin-top:56.2pt;width:217.25pt;height:2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 style="mso-next-textbox:#Text Box 2">
            <w:txbxContent>
              <w:p w14:paraId="68BDABFB" w14:textId="77777777" w:rsidR="00D21594" w:rsidRPr="00B81D46" w:rsidRDefault="00D21594" w:rsidP="00D21594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4F7B9C3E" w14:textId="77777777" w:rsidR="00D21594" w:rsidRDefault="00D21594" w:rsidP="00D21594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41856" behindDoc="1" locked="0" layoutInCell="1" allowOverlap="1" wp14:anchorId="4737CAB3" wp14:editId="426801C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7" name="Picture 1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A1">
      <w:rPr>
        <w:noProof/>
      </w:rPr>
      <w:pict w14:anchorId="55767B57">
        <v:shape id="Text Box 28" o:spid="_x0000_s2158" type="#_x0000_t202" style="position:absolute;margin-left:-1.15pt;margin-top:63.75pt;width:169.95pt;height: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style="mso-next-textbox:#Text Box 28" inset="0,0,0,0">
            <w:txbxContent>
              <w:p w14:paraId="5425CB1E" w14:textId="77777777" w:rsidR="00D21594" w:rsidRPr="002273E5" w:rsidRDefault="00D21594" w:rsidP="00D2159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9E32DD">
                    <w:rPr>
                      <w:rStyle w:val="Hyperlink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9E32DD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647EA1">
      <w:rPr>
        <w:noProof/>
      </w:rPr>
      <w:pict w14:anchorId="3D66A507">
        <v:shape id="Text Box 154" o:spid="_x0000_s2159" type="#_x0000_t202" style="position:absolute;margin-left:334.95pt;margin-top:757pt;width:273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style="mso-next-textbox:#Text Box 154" inset="0,0,0,0">
            <w:txbxContent>
              <w:p w14:paraId="48EE1A82" w14:textId="77777777" w:rsidR="00D21594" w:rsidRPr="00B81D46" w:rsidRDefault="00D21594" w:rsidP="00D2159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647EA1">
      <w:rPr>
        <w:noProof/>
      </w:rPr>
      <w:pict w14:anchorId="25D5D104">
        <v:shape id="Text Box 27" o:spid="_x0000_s2157" type="#_x0000_t202" style="position:absolute;margin-left:513.85pt;margin-top:37.7pt;width:38.2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style="mso-next-textbox:#Text Box 27" inset="0,0,0,0">
            <w:txbxContent>
              <w:p w14:paraId="717BDA8B" w14:textId="192445D2" w:rsidR="00D21594" w:rsidRPr="002273E5" w:rsidRDefault="00D21594" w:rsidP="00D2159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3.D.1</w:t>
                </w:r>
                <w:proofErr w:type="gramEnd"/>
              </w:p>
            </w:txbxContent>
          </v:textbox>
        </v:shape>
      </w:pict>
    </w:r>
    <w:r w:rsidR="00647EA1">
      <w:rPr>
        <w:noProof/>
      </w:rPr>
      <w:pict w14:anchorId="16C04745">
        <v:shape id="Text Box 10" o:spid="_x0000_s2156" type="#_x0000_t202" style="position:absolute;margin-left:106pt;margin-top:31.25pt;width:279.8pt;height:2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style="mso-next-textbox:#Text Box 10" inset="0,0,0,0">
            <w:txbxContent>
              <w:p w14:paraId="377C0739" w14:textId="63B4576B" w:rsidR="00D21594" w:rsidRPr="002273E5" w:rsidRDefault="00D21594" w:rsidP="00D2159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Data Interpretation</w:t>
                </w:r>
              </w:p>
              <w:p w14:paraId="2C2DF1CC" w14:textId="002C845B" w:rsidR="00D21594" w:rsidRPr="002273E5" w:rsidRDefault="00D21594" w:rsidP="00D2159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47EA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10/24/14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647EA1">
      <w:rPr>
        <w:noProof/>
      </w:rPr>
      <w:pict w14:anchorId="697ADA1C">
        <v:group id="Group 12" o:spid="_x0000_s2154" style="position:absolute;margin-left:-.15pt;margin-top:20.35pt;width:492.4pt;height:.1pt;z-index:25165209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55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647EA1">
      <w:rPr>
        <w:noProof/>
      </w:rPr>
      <w:pict w14:anchorId="290E5F48">
        <v:group id="Group 23" o:spid="_x0000_s2152" style="position:absolute;margin-left:99.05pt;margin-top:30.45pt;width:6.55pt;height:21.4pt;z-index:25165312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53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647EA1">
      <w:rPr>
        <w:noProof/>
      </w:rPr>
      <w:pict w14:anchorId="276A1158">
        <v:group id="Group 25" o:spid="_x0000_s2150" style="position:absolute;margin-left:516.6pt;margin-top:50.85pt;width:33.45pt;height:3.55pt;z-index:251654144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51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647EA1">
      <w:rPr>
        <w:noProof/>
      </w:rPr>
      <w:pict w14:anchorId="2B281BAF">
        <v:rect id="Rectangle 5" o:spid="_x0000_s2162" style="position:absolute;margin-left:-40pt;margin-top:11.75pt;width:612pt;height:8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647EA1">
      <w:rPr>
        <w:noProof/>
      </w:rPr>
      <w:pict w14:anchorId="3CBAE3B0">
        <v:shape id="_x0000_s2161" type="#_x0000_t202" style="position:absolute;margin-left:334.95pt;margin-top:757pt;width:273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style="mso-next-textbox:#_x0000_s2161" inset="0,0,0,0">
            <w:txbxContent>
              <w:p w14:paraId="79A1DBA6" w14:textId="77777777" w:rsidR="00D21594" w:rsidRPr="00B81D46" w:rsidRDefault="00D21594" w:rsidP="00D21594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40832" behindDoc="0" locked="0" layoutInCell="1" allowOverlap="1" wp14:anchorId="2B1822F4" wp14:editId="5801BC5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1812" w14:textId="77777777" w:rsidR="005B5FD3" w:rsidRDefault="005B5FD3">
      <w:pPr>
        <w:spacing w:after="0" w:line="240" w:lineRule="auto"/>
      </w:pPr>
      <w:r>
        <w:separator/>
      </w:r>
    </w:p>
  </w:footnote>
  <w:footnote w:type="continuationSeparator" w:id="0">
    <w:p w14:paraId="23069077" w14:textId="77777777" w:rsidR="005B5FD3" w:rsidRDefault="005B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5807A" w14:textId="77777777" w:rsidR="004F7515" w:rsidRDefault="004F7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54A9" w14:textId="206924C2" w:rsidR="002B155B" w:rsidRDefault="00647EA1" w:rsidP="002B155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w:pict w14:anchorId="2D00F659">
        <v:group id="_x0000_s2138" style="position:absolute;margin-left:-39.95pt;margin-top:-27.6pt;width:612pt;height:89.15pt;z-index:251666432;mso-width-relative:margin;mso-height-relative:margin" coordsize="77724,11322" wrapcoords="1562 6897 1482 7442 1429 8713 1429 11435 18847 11435 18821 7805 18715 6897 1562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">
          <v:rect id="Rectangle 16" o:spid="_x0000_s213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<v:shape id="Round Single Corner Rectangle 118" o:spid="_x0000_s214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style="mso-next-textbox:#Round Single Corner Rectangle 118" inset="0,0,0">
              <w:txbxContent>
                <w:p w14:paraId="18F77419" w14:textId="77777777" w:rsidR="002B155B" w:rsidRDefault="002B155B" w:rsidP="002B155B">
                  <w:pPr>
                    <w:jc w:val="center"/>
                  </w:pPr>
                </w:p>
                <w:p w14:paraId="682DACA9" w14:textId="77777777" w:rsidR="002B155B" w:rsidRDefault="002B155B" w:rsidP="002B155B"/>
              </w:txbxContent>
            </v:textbox>
          </v:shape>
          <v:shape id="Round Single Corner Rectangle 117" o:spid="_x0000_s214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style="mso-next-textbox:#Round Single Corner Rectangle 117" inset="0,0,0">
              <w:txbxContent>
                <w:p w14:paraId="3B45B778" w14:textId="77777777" w:rsidR="002B155B" w:rsidRPr="007A7FE2" w:rsidRDefault="002B155B" w:rsidP="007A7FE2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</w:pPr>
                  <w:r w:rsidRPr="007A7FE2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14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<v:textbox style="mso-next-textbox:#Text Box 3;mso-fit-shape-to-text:t" inset="6e-5mm,0,0,0">
              <w:txbxContent>
                <w:p w14:paraId="7C9C5BE5" w14:textId="7CB3D96D" w:rsidR="002B155B" w:rsidRPr="00E56321" w:rsidRDefault="002B155B" w:rsidP="002B155B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E5632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Topic 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D</w:t>
                  </w:r>
                </w:p>
              </w:txbxContent>
            </v:textbox>
          </v:shape>
          <v:shape id="Text Box 1" o:spid="_x0000_s214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<v:textbox style="mso-next-textbox:#Text Box 1" inset="0,0,0,0">
              <w:txbxContent>
                <w:p w14:paraId="157E5036" w14:textId="77777777" w:rsidR="002B155B" w:rsidRPr="002273E5" w:rsidRDefault="002B155B" w:rsidP="002B155B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14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<v:textbox style="mso-next-textbox:#_x0000_s2144" inset="0,0,0,0">
              <w:txbxContent>
                <w:p w14:paraId="29D7F060" w14:textId="77777777" w:rsidR="002B155B" w:rsidRPr="007A7FE2" w:rsidRDefault="002B155B" w:rsidP="002B155B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1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7A7FE2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3</w:t>
                  </w:r>
                </w:p>
              </w:txbxContent>
            </v:textbox>
          </v:shape>
          <w10:wrap type="through"/>
        </v:group>
      </w:pict>
    </w:r>
  </w:p>
  <w:p w14:paraId="5215C3AA" w14:textId="77777777" w:rsidR="002B155B" w:rsidRDefault="002B155B" w:rsidP="002B155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  <w:p w14:paraId="742558E0" w14:textId="4B55934E" w:rsidR="00387C78" w:rsidRDefault="00387C78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B6F3" w14:textId="1FCA5259" w:rsidR="007A7FE2" w:rsidRPr="00106020" w:rsidRDefault="00647EA1" w:rsidP="007A7FE2">
    <w:pPr>
      <w:pStyle w:val="Header"/>
    </w:pPr>
    <w:r>
      <w:rPr>
        <w:noProof/>
      </w:rPr>
      <w:pict w14:anchorId="4F80EB29">
        <v:shape id="Round Single Corner Rectangle 122" o:spid="_x0000_s2188" style="position:absolute;margin-left:0;margin-top:30.4pt;width:492pt;height:43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DU9L2r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style="mso-next-textbox:#Round Single Corner Rectangle 122" inset="0,0,0">
            <w:txbxContent>
              <w:p w14:paraId="59FE4188" w14:textId="77777777" w:rsidR="007A7FE2" w:rsidRDefault="007A7FE2" w:rsidP="007A7FE2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4CE0E468">
        <v:shape id="Round Same Side Corner Rectangle 125" o:spid="_x0000_s2187" style="position:absolute;margin-left:0;margin-top:5.2pt;width:492pt;height:22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03012FB4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186" type="#_x0000_t202" style="position:absolute;margin-left:10.55pt;margin-top:25.5pt;width:38pt;height:3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" filled="f" stroked="f">
          <v:path arrowok="t"/>
          <v:textbox style="mso-next-textbox:#Text Box 126">
            <w:txbxContent>
              <w:p w14:paraId="4714E62E" w14:textId="05ECCE76" w:rsidR="007A7FE2" w:rsidRPr="00AE1603" w:rsidRDefault="007A7FE2" w:rsidP="007A7FE2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 w14:anchorId="3C5B60B4">
        <v:shape id="Text Box 127" o:spid="_x0000_s2185" type="#_x0000_t202" style="position:absolute;margin-left:5.05pt;margin-top:55.65pt;width:49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" filled="f" stroked="f">
          <v:path arrowok="t"/>
          <v:textbox style="mso-next-textbox:#Text Box 127">
            <w:txbxContent>
              <w:p w14:paraId="397E8EF4" w14:textId="77777777" w:rsidR="007A7FE2" w:rsidRPr="00AE1603" w:rsidRDefault="007A7FE2" w:rsidP="007A7FE2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02C8771A">
        <v:shape id="Text Box 128" o:spid="_x0000_s2184" type="#_x0000_t202" style="position:absolute;margin-left:8.1pt;margin-top:7.2pt;width:241.7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xk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E6S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B/0jGRnAgAAtAQAAA4AAAAAAAAAAAAAAAAALgIA&#10;AGRycy9lMm9Eb2MueG1sUEsBAi0AFAAGAAgAAAAhAOYibvTgAAAACAEAAA8AAAAAAAAAAAAAAAAA&#10;wQQAAGRycy9kb3ducmV2LnhtbFBLBQYAAAAABAAEAPMAAADOBQAAAAA=&#10;" filled="f" stroked="f">
          <v:path arrowok="t"/>
          <v:textbox style="mso-next-textbox:#Text Box 128" inset="6e-5mm,0,0,0">
            <w:txbxContent>
              <w:p w14:paraId="53E04470" w14:textId="77777777" w:rsidR="007A7FE2" w:rsidRPr="00AE1603" w:rsidRDefault="007A7FE2" w:rsidP="007A7FE2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109AAE4A">
        <v:shape id="Text Box 129" o:spid="_x0000_s2183" type="#_x0000_t202" style="position:absolute;margin-left:94.15pt;margin-top:34.2pt;width:345.3pt;height:3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QRYg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" filled="f" stroked="f">
          <v:path arrowok="t"/>
          <v:textbox style="mso-next-textbox:#Text Box 129" inset="0,0,0,0">
            <w:txbxContent>
              <w:p w14:paraId="03FDED6F" w14:textId="77777777" w:rsidR="007A7FE2" w:rsidRPr="00AE1603" w:rsidRDefault="007A7FE2" w:rsidP="007A7FE2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7A7FE2">
      <w:rPr>
        <w:noProof/>
      </w:rPr>
      <w:drawing>
        <wp:anchor distT="0" distB="0" distL="114300" distR="114300" simplePos="0" relativeHeight="251679744" behindDoc="0" locked="0" layoutInCell="1" allowOverlap="1" wp14:anchorId="7C774726" wp14:editId="06F1834E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FE2">
      <w:rPr>
        <w:noProof/>
      </w:rPr>
      <w:drawing>
        <wp:anchor distT="0" distB="0" distL="114300" distR="114300" simplePos="0" relativeHeight="251680768" behindDoc="1" locked="0" layoutInCell="1" allowOverlap="1" wp14:anchorId="7A46FC9B" wp14:editId="1055CC2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4AF5C50">
        <v:shape id="Text Box 132" o:spid="_x0000_s2182" type="#_x0000_t202" style="position:absolute;margin-left:356.55pt;margin-top:94.45pt;width:135.55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AnMietjAgAAtQQAAA4AAAAAAAAAAAAAAAAALgIAAGRy&#10;cy9lMm9Eb2MueG1sUEsBAi0AFAAGAAgAAAAhAASrlXXhAAAACwEAAA8AAAAAAAAAAAAAAAAAvQQA&#10;AGRycy9kb3ducmV2LnhtbFBLBQYAAAAABAAEAPMAAADLBQAAAAA=&#10;" filled="f" stroked="f">
          <v:path arrowok="t"/>
          <v:textbox style="mso-next-textbox:#Text Box 132" inset="0,0,0,0">
            <w:txbxContent>
              <w:p w14:paraId="3E30CFFB" w14:textId="2232567B" w:rsidR="007A7FE2" w:rsidRPr="00AE1603" w:rsidRDefault="007A7FE2" w:rsidP="007A7FE2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1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2EF0CB5D">
        <v:line id="Straight Connector 133" o:spid="_x0000_s2181" style="position:absolute;flip:x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67966842" w14:textId="77777777" w:rsidR="007A7FE2" w:rsidRPr="00B3060F" w:rsidRDefault="007A7FE2" w:rsidP="007A7FE2">
    <w:pPr>
      <w:pStyle w:val="Header"/>
    </w:pPr>
  </w:p>
  <w:p w14:paraId="102A9FF8" w14:textId="77777777" w:rsidR="007A7FE2" w:rsidRPr="00D4353C" w:rsidRDefault="007A7FE2" w:rsidP="007A7FE2">
    <w:pPr>
      <w:pStyle w:val="Header"/>
    </w:pPr>
  </w:p>
  <w:p w14:paraId="4E47A776" w14:textId="77777777" w:rsidR="007A7FE2" w:rsidRPr="009432F5" w:rsidRDefault="007A7FE2" w:rsidP="007A7FE2">
    <w:pPr>
      <w:pStyle w:val="Header"/>
    </w:pPr>
  </w:p>
  <w:p w14:paraId="742558E3" w14:textId="77777777" w:rsidR="00387C78" w:rsidRPr="00B3060F" w:rsidRDefault="00387C78" w:rsidP="00D4353C">
    <w:pPr>
      <w:pStyle w:val="Header"/>
    </w:pPr>
  </w:p>
  <w:p w14:paraId="742558E4" w14:textId="77777777" w:rsidR="00387C78" w:rsidRPr="00D4353C" w:rsidRDefault="00387C78" w:rsidP="00D435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58E6" w14:textId="77777777" w:rsidR="00387C78" w:rsidRDefault="00647EA1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42558FB">
        <v:group id="Group 18" o:spid="_x0000_s2048" style="position:absolute;margin-left:-39.9pt;margin-top:-27.55pt;width:612pt;height:89.15pt;z-index:251657216;mso-width-relative:margin;mso-height-relative:margin" coordsize="77724,11322" wrapcoords="1562 6897 1482 7442 1429 8713 1429 11435 18847 11435 18821 7805 18715 6897 1562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">
          <v:rect id="Rectangle 16" o:spid="_x0000_s2054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wGZwAAA&#10;ANoAAAAPAAAAZHJzL2Rvd25yZXYueG1sRI/BasMwEETvgfyD2EBvsewWSn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8wGZwAAAANoAAAAPAAAAAAAAAAAAAAAAAJcCAABkcnMvZG93bnJl&#10;di54bWxQSwUGAAAAAAQABAD1AAAAhAMAAAAA&#10;" filled="f" stroked="f"/>
          <v:shape id="Round Single Corner Rectangle 118" o:spid="_x0000_s2053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IjXwwAA&#10;ANoAAAAPAAAAZHJzL2Rvd25yZXYueG1sRI/NqsIwFIT3gu8QjuBGNFUuRapRRBDu5sr1D3R3aI5t&#10;sTmpTdT69kYQXA4z8w0znTemFHeqXWFZwXAQgSBOrS44U7DfrfpjEM4jaywtk4InOZjP2q0pJto+&#10;eEP3rc9EgLBLUEHufZVI6dKcDLqBrYiDd7a1QR9knUld4yPATSlHURRLgwWHhRwrWuaUXrY3o2B9&#10;+jtRsR//Xw/nZS8+HK+3chUr1e00iwkIT43/hj/tX63gB95Xwg2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RIjXwwAAANoAAAAPAAAAAAAAAAAAAAAAAJcCAABkcnMvZG93&#10;bnJldi54bWxQSwUGAAAAAAQABAD1AAAAhw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74255911" w14:textId="77777777" w:rsidR="00387C78" w:rsidRDefault="00387C78" w:rsidP="00B3060F">
                  <w:pPr>
                    <w:jc w:val="center"/>
                  </w:pPr>
                </w:p>
                <w:p w14:paraId="74255912" w14:textId="77777777" w:rsidR="00387C78" w:rsidRDefault="00387C78" w:rsidP="00B3060F"/>
              </w:txbxContent>
            </v:textbox>
          </v:shape>
          <v:shape id="Round Single Corner Rectangle 117" o:spid="_x0000_s2052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AFowgAA&#10;ANoAAAAPAAAAZHJzL2Rvd25yZXYueG1sRI9Pi8IwFMTvC36H8ARvmqpVpBpFlhVd0YN/wOujebbF&#10;5qU0Ueu33wjCHoeZ+Q0zWzSmFA+qXWFZQb8XgSBOrS44U3A+rboTEM4jaywtk4IXOVjMW18zTLR9&#10;8oEeR5+JAGGXoILc+yqR0qU5GXQ9WxEH72prgz7IOpO6xmeAm1IOomgsDRYcFnKs6Dun9Ha8GwXD&#10;/U+kB/FIXrL1a2J3v/G5v42V6rSb5RSEp8b/hz/tjVYwgveVcAP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0AWjCAAAA2gAAAA8AAAAAAAAAAAAAAAAAlwIAAGRycy9kb3du&#10;cmV2LnhtbFBLBQYAAAAABAAEAPUAAACG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74255913" w14:textId="77777777" w:rsidR="00387C78" w:rsidRDefault="00387C78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jFXwwAA&#10;ANoAAAAPAAAAZHJzL2Rvd25yZXYueG1sRI9Pi8IwFMTvgt8hPGFvNtXFrnSNooKrB0H8A14fzdu2&#10;bPNSmli7394IgsdhZn7DzBadqURLjSstKxhFMQjizOqScwWX82Y4BeE8ssbKMin4JweLeb83w1Tb&#10;Ox+pPflcBAi7FBUU3teplC4ryKCLbE0cvF/bGPRBNrnUDd4D3FRyHMeJNFhyWCiwpnVB2d/pZhRc&#10;t/uvA15G1+z8k8Q7/zltV5O9Uh+DbvkNwlPn3+FXe6cVJPC8Em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SjFXwwAAANoAAAAPAAAAAAAAAAAAAAAAAJcCAABkcnMvZG93&#10;bnJldi54bWxQSwUGAAAAAAQABAD1AAAAhwMAAAAA&#10;" filled="f" stroked="f">
            <v:textbox style="mso-fit-shape-to-text:t" inset="6e-5mm,0,0,0">
              <w:txbxContent>
                <w:p w14:paraId="74255914" w14:textId="77777777" w:rsidR="00387C78" w:rsidRPr="002273E5" w:rsidRDefault="00387C78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0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<v:textbox inset="0,0,0,0">
              <w:txbxContent>
                <w:p w14:paraId="74255915" w14:textId="77777777" w:rsidR="00387C78" w:rsidRPr="002273E5" w:rsidRDefault="00387C78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49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<v:textbox inset="0,0,0,0">
              <w:txbxContent>
                <w:p w14:paraId="74255916" w14:textId="77777777" w:rsidR="00387C78" w:rsidRPr="002273E5" w:rsidRDefault="00387C78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742558E7" w14:textId="77777777" w:rsidR="00387C78" w:rsidRPr="00B3060F" w:rsidRDefault="00387C7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77B2"/>
    <w:rsid w:val="00021A6D"/>
    <w:rsid w:val="0004037B"/>
    <w:rsid w:val="00042370"/>
    <w:rsid w:val="00042A93"/>
    <w:rsid w:val="000514CC"/>
    <w:rsid w:val="000650D8"/>
    <w:rsid w:val="00075C6E"/>
    <w:rsid w:val="0008226E"/>
    <w:rsid w:val="00087BF9"/>
    <w:rsid w:val="000A09D8"/>
    <w:rsid w:val="000B2CB2"/>
    <w:rsid w:val="000B625A"/>
    <w:rsid w:val="000C3173"/>
    <w:rsid w:val="000C6D95"/>
    <w:rsid w:val="000F307C"/>
    <w:rsid w:val="00106020"/>
    <w:rsid w:val="0011139C"/>
    <w:rsid w:val="001122E3"/>
    <w:rsid w:val="00113083"/>
    <w:rsid w:val="00151E7B"/>
    <w:rsid w:val="00152BE4"/>
    <w:rsid w:val="0015637D"/>
    <w:rsid w:val="001768C7"/>
    <w:rsid w:val="001818F0"/>
    <w:rsid w:val="00182CDB"/>
    <w:rsid w:val="001B3229"/>
    <w:rsid w:val="001C51DD"/>
    <w:rsid w:val="001D2A69"/>
    <w:rsid w:val="001D2A84"/>
    <w:rsid w:val="001D60EC"/>
    <w:rsid w:val="001E1493"/>
    <w:rsid w:val="001E62F0"/>
    <w:rsid w:val="001F1682"/>
    <w:rsid w:val="001F6FDC"/>
    <w:rsid w:val="00212C36"/>
    <w:rsid w:val="002163E1"/>
    <w:rsid w:val="00217F8A"/>
    <w:rsid w:val="00220C14"/>
    <w:rsid w:val="00222949"/>
    <w:rsid w:val="00231B89"/>
    <w:rsid w:val="00231C77"/>
    <w:rsid w:val="00235564"/>
    <w:rsid w:val="00236F96"/>
    <w:rsid w:val="00241DE0"/>
    <w:rsid w:val="00242202"/>
    <w:rsid w:val="002448C2"/>
    <w:rsid w:val="00245880"/>
    <w:rsid w:val="00246111"/>
    <w:rsid w:val="00257254"/>
    <w:rsid w:val="00257416"/>
    <w:rsid w:val="00274139"/>
    <w:rsid w:val="002823C1"/>
    <w:rsid w:val="00285E0E"/>
    <w:rsid w:val="00293211"/>
    <w:rsid w:val="002A1393"/>
    <w:rsid w:val="002A3D47"/>
    <w:rsid w:val="002A76EC"/>
    <w:rsid w:val="002B155B"/>
    <w:rsid w:val="002D2BE1"/>
    <w:rsid w:val="002E0DFB"/>
    <w:rsid w:val="002E1AAB"/>
    <w:rsid w:val="002E6CFA"/>
    <w:rsid w:val="002E73BF"/>
    <w:rsid w:val="002F500C"/>
    <w:rsid w:val="002F6010"/>
    <w:rsid w:val="003054BE"/>
    <w:rsid w:val="00325B75"/>
    <w:rsid w:val="0033420C"/>
    <w:rsid w:val="00344B26"/>
    <w:rsid w:val="003452D4"/>
    <w:rsid w:val="00346D22"/>
    <w:rsid w:val="00363752"/>
    <w:rsid w:val="003744D9"/>
    <w:rsid w:val="00380B56"/>
    <w:rsid w:val="00380FA9"/>
    <w:rsid w:val="00383F9F"/>
    <w:rsid w:val="00387C78"/>
    <w:rsid w:val="003A2C99"/>
    <w:rsid w:val="003C045E"/>
    <w:rsid w:val="003C7556"/>
    <w:rsid w:val="003D3732"/>
    <w:rsid w:val="003E15EC"/>
    <w:rsid w:val="003E2CB2"/>
    <w:rsid w:val="003E65B7"/>
    <w:rsid w:val="003F1398"/>
    <w:rsid w:val="003F4AA9"/>
    <w:rsid w:val="00402624"/>
    <w:rsid w:val="00436312"/>
    <w:rsid w:val="00440D8E"/>
    <w:rsid w:val="00465D77"/>
    <w:rsid w:val="004715D3"/>
    <w:rsid w:val="00475140"/>
    <w:rsid w:val="004A0F47"/>
    <w:rsid w:val="004A1CEA"/>
    <w:rsid w:val="004A2B1C"/>
    <w:rsid w:val="004A6ECC"/>
    <w:rsid w:val="004B1D62"/>
    <w:rsid w:val="004B4191"/>
    <w:rsid w:val="004B74D3"/>
    <w:rsid w:val="004D3EE8"/>
    <w:rsid w:val="004F7515"/>
    <w:rsid w:val="005022A6"/>
    <w:rsid w:val="0052261F"/>
    <w:rsid w:val="00535FF9"/>
    <w:rsid w:val="00554395"/>
    <w:rsid w:val="005728FF"/>
    <w:rsid w:val="005760E8"/>
    <w:rsid w:val="005A07F5"/>
    <w:rsid w:val="005A3B86"/>
    <w:rsid w:val="005B28D6"/>
    <w:rsid w:val="005B5FD3"/>
    <w:rsid w:val="005B6379"/>
    <w:rsid w:val="005C1677"/>
    <w:rsid w:val="005D1522"/>
    <w:rsid w:val="005E1428"/>
    <w:rsid w:val="005E7DB4"/>
    <w:rsid w:val="00602366"/>
    <w:rsid w:val="0061064A"/>
    <w:rsid w:val="00624437"/>
    <w:rsid w:val="0062644F"/>
    <w:rsid w:val="00635E06"/>
    <w:rsid w:val="00644336"/>
    <w:rsid w:val="00647A5D"/>
    <w:rsid w:val="00647EA1"/>
    <w:rsid w:val="0065148E"/>
    <w:rsid w:val="00651CCB"/>
    <w:rsid w:val="00652F79"/>
    <w:rsid w:val="00662B5A"/>
    <w:rsid w:val="00665071"/>
    <w:rsid w:val="00672F13"/>
    <w:rsid w:val="00693353"/>
    <w:rsid w:val="00694E76"/>
    <w:rsid w:val="006A1413"/>
    <w:rsid w:val="006A1504"/>
    <w:rsid w:val="006A4D8B"/>
    <w:rsid w:val="006A53ED"/>
    <w:rsid w:val="006B020E"/>
    <w:rsid w:val="006B42AF"/>
    <w:rsid w:val="006C65D3"/>
    <w:rsid w:val="006D0791"/>
    <w:rsid w:val="006D0D93"/>
    <w:rsid w:val="006D15A6"/>
    <w:rsid w:val="006D42C4"/>
    <w:rsid w:val="006F6494"/>
    <w:rsid w:val="007035CB"/>
    <w:rsid w:val="0070388F"/>
    <w:rsid w:val="00705643"/>
    <w:rsid w:val="00712F20"/>
    <w:rsid w:val="00716E56"/>
    <w:rsid w:val="007462CE"/>
    <w:rsid w:val="00753A34"/>
    <w:rsid w:val="00760D37"/>
    <w:rsid w:val="00760EBD"/>
    <w:rsid w:val="00764E41"/>
    <w:rsid w:val="00776E81"/>
    <w:rsid w:val="007771F4"/>
    <w:rsid w:val="00777F13"/>
    <w:rsid w:val="007A701B"/>
    <w:rsid w:val="007A7FE2"/>
    <w:rsid w:val="007B3493"/>
    <w:rsid w:val="007B7A58"/>
    <w:rsid w:val="007C453C"/>
    <w:rsid w:val="007E49AA"/>
    <w:rsid w:val="00802BF4"/>
    <w:rsid w:val="00821503"/>
    <w:rsid w:val="008234E2"/>
    <w:rsid w:val="0083356D"/>
    <w:rsid w:val="008453E1"/>
    <w:rsid w:val="00854ECE"/>
    <w:rsid w:val="00856535"/>
    <w:rsid w:val="00863B0B"/>
    <w:rsid w:val="00873364"/>
    <w:rsid w:val="0087640E"/>
    <w:rsid w:val="00885192"/>
    <w:rsid w:val="00892802"/>
    <w:rsid w:val="008B3205"/>
    <w:rsid w:val="008B48DB"/>
    <w:rsid w:val="008C7E06"/>
    <w:rsid w:val="008E260A"/>
    <w:rsid w:val="008E3F43"/>
    <w:rsid w:val="009035DC"/>
    <w:rsid w:val="009108E3"/>
    <w:rsid w:val="009249C6"/>
    <w:rsid w:val="009273B6"/>
    <w:rsid w:val="00931B54"/>
    <w:rsid w:val="0093376E"/>
    <w:rsid w:val="00933FD4"/>
    <w:rsid w:val="00936EB7"/>
    <w:rsid w:val="00944237"/>
    <w:rsid w:val="00945DAE"/>
    <w:rsid w:val="00946290"/>
    <w:rsid w:val="0095376C"/>
    <w:rsid w:val="009540F2"/>
    <w:rsid w:val="00962902"/>
    <w:rsid w:val="009654C8"/>
    <w:rsid w:val="00972405"/>
    <w:rsid w:val="00987C6F"/>
    <w:rsid w:val="009A1802"/>
    <w:rsid w:val="009A55EB"/>
    <w:rsid w:val="009A5E13"/>
    <w:rsid w:val="009B702E"/>
    <w:rsid w:val="009D05D1"/>
    <w:rsid w:val="009D2863"/>
    <w:rsid w:val="009D52F7"/>
    <w:rsid w:val="009E1635"/>
    <w:rsid w:val="009E359C"/>
    <w:rsid w:val="009F0AAC"/>
    <w:rsid w:val="009F24D9"/>
    <w:rsid w:val="009F285F"/>
    <w:rsid w:val="00A00C15"/>
    <w:rsid w:val="00A05978"/>
    <w:rsid w:val="00A25334"/>
    <w:rsid w:val="00A41012"/>
    <w:rsid w:val="00A716E5"/>
    <w:rsid w:val="00A9543B"/>
    <w:rsid w:val="00AA223E"/>
    <w:rsid w:val="00AB0512"/>
    <w:rsid w:val="00AB4203"/>
    <w:rsid w:val="00AB7548"/>
    <w:rsid w:val="00AB76BC"/>
    <w:rsid w:val="00AC2138"/>
    <w:rsid w:val="00AE1603"/>
    <w:rsid w:val="00B06291"/>
    <w:rsid w:val="00B10853"/>
    <w:rsid w:val="00B23B88"/>
    <w:rsid w:val="00B27DDF"/>
    <w:rsid w:val="00B3060F"/>
    <w:rsid w:val="00B3472F"/>
    <w:rsid w:val="00B34D63"/>
    <w:rsid w:val="00B419E2"/>
    <w:rsid w:val="00B420A7"/>
    <w:rsid w:val="00B42ACE"/>
    <w:rsid w:val="00B545BE"/>
    <w:rsid w:val="00B56158"/>
    <w:rsid w:val="00B56DA6"/>
    <w:rsid w:val="00B61F45"/>
    <w:rsid w:val="00B74D95"/>
    <w:rsid w:val="00B82B7D"/>
    <w:rsid w:val="00B86947"/>
    <w:rsid w:val="00B97CCA"/>
    <w:rsid w:val="00BA3056"/>
    <w:rsid w:val="00BA5E1F"/>
    <w:rsid w:val="00BB1739"/>
    <w:rsid w:val="00BC264D"/>
    <w:rsid w:val="00BC4AF6"/>
    <w:rsid w:val="00BD4AD1"/>
    <w:rsid w:val="00BE30A6"/>
    <w:rsid w:val="00BE3990"/>
    <w:rsid w:val="00BE3C08"/>
    <w:rsid w:val="00C01232"/>
    <w:rsid w:val="00C01267"/>
    <w:rsid w:val="00C030F2"/>
    <w:rsid w:val="00C16940"/>
    <w:rsid w:val="00C23D6D"/>
    <w:rsid w:val="00C31457"/>
    <w:rsid w:val="00C344BC"/>
    <w:rsid w:val="00C476E0"/>
    <w:rsid w:val="00C5731D"/>
    <w:rsid w:val="00C61940"/>
    <w:rsid w:val="00C6350A"/>
    <w:rsid w:val="00C71F3D"/>
    <w:rsid w:val="00C7207E"/>
    <w:rsid w:val="00C74627"/>
    <w:rsid w:val="00C8218A"/>
    <w:rsid w:val="00C86546"/>
    <w:rsid w:val="00C944D6"/>
    <w:rsid w:val="00C96403"/>
    <w:rsid w:val="00C965E3"/>
    <w:rsid w:val="00CC3434"/>
    <w:rsid w:val="00CC5DAB"/>
    <w:rsid w:val="00CE0578"/>
    <w:rsid w:val="00D038C2"/>
    <w:rsid w:val="00D0682D"/>
    <w:rsid w:val="00D11A02"/>
    <w:rsid w:val="00D21594"/>
    <w:rsid w:val="00D247C5"/>
    <w:rsid w:val="00D27AD9"/>
    <w:rsid w:val="00D353E3"/>
    <w:rsid w:val="00D4353C"/>
    <w:rsid w:val="00D52A95"/>
    <w:rsid w:val="00D66F6A"/>
    <w:rsid w:val="00D84B4E"/>
    <w:rsid w:val="00D9236D"/>
    <w:rsid w:val="00DA58BB"/>
    <w:rsid w:val="00DC1F50"/>
    <w:rsid w:val="00DC3EBD"/>
    <w:rsid w:val="00DC7E4D"/>
    <w:rsid w:val="00DD017E"/>
    <w:rsid w:val="00DD7B52"/>
    <w:rsid w:val="00DF1210"/>
    <w:rsid w:val="00E21E7D"/>
    <w:rsid w:val="00E6443F"/>
    <w:rsid w:val="00E7002F"/>
    <w:rsid w:val="00E71E15"/>
    <w:rsid w:val="00E7765C"/>
    <w:rsid w:val="00EA1D92"/>
    <w:rsid w:val="00EA63A4"/>
    <w:rsid w:val="00EC4DC5"/>
    <w:rsid w:val="00EE735F"/>
    <w:rsid w:val="00F0049A"/>
    <w:rsid w:val="00F045C4"/>
    <w:rsid w:val="00F27393"/>
    <w:rsid w:val="00F3036B"/>
    <w:rsid w:val="00F330D0"/>
    <w:rsid w:val="00F34731"/>
    <w:rsid w:val="00F44B22"/>
    <w:rsid w:val="00F50B5D"/>
    <w:rsid w:val="00F57FC2"/>
    <w:rsid w:val="00F60F75"/>
    <w:rsid w:val="00F61073"/>
    <w:rsid w:val="00F81909"/>
    <w:rsid w:val="00F958FD"/>
    <w:rsid w:val="00FA167C"/>
    <w:rsid w:val="00FB0103"/>
    <w:rsid w:val="00FB7373"/>
    <w:rsid w:val="00FC4DA1"/>
    <w:rsid w:val="00FD1517"/>
    <w:rsid w:val="00FD3EDD"/>
    <w:rsid w:val="00FD4A94"/>
    <w:rsid w:val="00FD4D20"/>
    <w:rsid w:val="00FE1D68"/>
    <w:rsid w:val="00FE46A5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4"/>
    <o:shapelayout v:ext="edit">
      <o:idmap v:ext="edit" data="1"/>
    </o:shapelayout>
  </w:shapeDefaults>
  <w:decimalSymbol w:val="."/>
  <w:listSeparator w:val=","/>
  <w14:docId w14:val="74255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table-list-lessons">
    <w:name w:val="ny-table-list-lessons"/>
    <w:basedOn w:val="Normal"/>
    <w:qFormat/>
    <w:rsid w:val="009A55EB"/>
    <w:pPr>
      <w:spacing w:before="60" w:after="120" w:line="260" w:lineRule="exact"/>
      <w:ind w:left="1555" w:hanging="1440"/>
    </w:pPr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2A3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">
    <w:name w:val="ny-paragraph"/>
    <w:basedOn w:val="Normal"/>
    <w:link w:val="ny-materials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BalloonTextChar">
    <w:name w:val="ny-list-bullets"/>
    <w:basedOn w:val="BalloonText"/>
    <w:qFormat/>
    <w:rsid w:val="00F330D0"/>
    <w:pPr>
      <w:numPr>
        <w:numId w:val="20"/>
      </w:numPr>
      <w:spacing w:before="60" w:after="60"/>
    </w:pPr>
  </w:style>
  <w:style w:type="paragraph" w:customStyle="1" w:styleId="ny-paragraph">
    <w:name w:val="ny-list-ordered"/>
    <w:basedOn w:val="BalloonText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list-bullets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list-ordered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h1-sub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h1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standards">
    <w:name w:val="ny-h5"/>
    <w:basedOn w:val="BalloonText"/>
    <w:qFormat/>
    <w:rsid w:val="00F330D0"/>
    <w:pPr>
      <w:spacing w:before="240"/>
    </w:pPr>
    <w:rPr>
      <w:b/>
      <w:spacing w:val="-2"/>
    </w:rPr>
  </w:style>
  <w:style w:type="paragraph" w:customStyle="1" w:styleId="ny-concept-chart-title">
    <w:name w:val="ny-h4"/>
    <w:basedOn w:val="BalloonText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h5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4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table-text-hdr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h2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h3-boxed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list-idented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concept-chart-label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table-tex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ny-standard-chart-title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standard-chart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TableGrid">
    <w:name w:val="Balloon Text"/>
    <w:basedOn w:val="Normal"/>
    <w:link w:val="ny-list-focusstandards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ny-list-focusstandards">
    <w:name w:val="Balloon Text Char"/>
    <w:basedOn w:val="DefaultParagraphFont"/>
    <w:link w:val="TableGrid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BalloonTextChar1">
    <w:name w:val="header"/>
    <w:basedOn w:val="Normal"/>
    <w:link w:val="Heade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">
    <w:name w:val="Header Char"/>
    <w:basedOn w:val="DefaultParagraphFont"/>
    <w:link w:val="BalloonTextChar1"/>
    <w:uiPriority w:val="99"/>
    <w:rsid w:val="005E1428"/>
  </w:style>
  <w:style w:type="paragraph" w:styleId="HeaderChar">
    <w:name w:val="footer"/>
    <w:basedOn w:val="Normal"/>
    <w:link w:val="Foote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">
    <w:name w:val="Footer Char"/>
    <w:basedOn w:val="DefaultParagraphFont"/>
    <w:link w:val="HeaderChar"/>
    <w:uiPriority w:val="99"/>
    <w:rsid w:val="005E1428"/>
  </w:style>
  <w:style w:type="paragraph" w:customStyle="1" w:styleId="FooterChar">
    <w:name w:val="ny-list-focus standards-sub"/>
    <w:basedOn w:val="ny-standard-chart"/>
    <w:qFormat/>
    <w:rsid w:val="00712F20"/>
    <w:pPr>
      <w:ind w:left="1800" w:hanging="400"/>
    </w:pPr>
  </w:style>
  <w:style w:type="character" w:customStyle="1" w:styleId="ny-list-focusstandards-sub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bold-red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ny-table-bullet-list-lessons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Reference">
    <w:name w:val="annotation text"/>
    <w:basedOn w:val="Normal"/>
    <w:link w:val="CommentText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">
    <w:name w:val="Comment Text Char"/>
    <w:basedOn w:val="DefaultParagraphFont"/>
    <w:link w:val="CommentReference"/>
    <w:uiPriority w:val="99"/>
    <w:semiHidden/>
    <w:rsid w:val="00C01267"/>
    <w:rPr>
      <w:sz w:val="24"/>
      <w:szCs w:val="24"/>
    </w:rPr>
  </w:style>
  <w:style w:type="paragraph" w:styleId="CommentTextChar">
    <w:name w:val="annotation subject"/>
    <w:basedOn w:val="CommentReference"/>
    <w:next w:val="CommentReference"/>
    <w:link w:val="CommentSubject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">
    <w:name w:val="Comment Subject Char"/>
    <w:basedOn w:val="CommentText"/>
    <w:link w:val="CommentTextChar"/>
    <w:uiPriority w:val="99"/>
    <w:semiHidden/>
    <w:rsid w:val="00C01267"/>
    <w:rPr>
      <w:b/>
      <w:bCs/>
      <w:sz w:val="20"/>
      <w:szCs w:val="20"/>
    </w:rPr>
  </w:style>
  <w:style w:type="paragraph" w:styleId="CommentSubjectChar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Revision">
    <w:name w:val="ny-bullet-list"/>
    <w:basedOn w:val="BalloonText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bullet-list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red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tan">
    <w:name w:val="ny-chart-sq-green"/>
    <w:uiPriority w:val="1"/>
    <w:qFormat/>
    <w:rsid w:val="007B3493"/>
  </w:style>
  <w:style w:type="paragraph" w:styleId="ny-chart-sq-green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ListParagraph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text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callout-hdr">
    <w:name w:val="ny-materials"/>
    <w:basedOn w:val="BalloonText"/>
    <w:link w:val="ny-paragraph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materials">
    <w:name w:val="ny-paragraph Char"/>
    <w:basedOn w:val="DefaultParagraphFont"/>
    <w:link w:val="BalloonText"/>
    <w:rsid w:val="006D42C4"/>
    <w:rPr>
      <w:rFonts w:ascii="Calibri" w:eastAsia="Myriad Pro" w:hAnsi="Calibri" w:cs="Myriad Pro"/>
      <w:color w:val="231F20"/>
    </w:rPr>
  </w:style>
  <w:style w:type="character" w:customStyle="1" w:styleId="ny-paragraphChar">
    <w:name w:val="ny-materials Char"/>
    <w:basedOn w:val="ny-materials"/>
    <w:link w:val="ny-callout-hdr"/>
    <w:rsid w:val="006D42C4"/>
    <w:rPr>
      <w:rFonts w:ascii="Calibri" w:eastAsia="Myriad Pro" w:hAnsi="Calibri" w:cs="Myriad Pro"/>
      <w:color w:val="231F20"/>
    </w:rPr>
  </w:style>
  <w:style w:type="paragraph" w:styleId="ny-materialsChar">
    <w:name w:val="No Spacing"/>
    <w:uiPriority w:val="1"/>
    <w:qFormat/>
    <w:rsid w:val="004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Review 2
Final Review complete DB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http://schemas.microsoft.com/office/2006/documentManagement/types"/>
    <ds:schemaRef ds:uri="5bf08f57-60cd-46b3-9d5f-984a1bb5dcf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A2660-591F-4C6A-B9AF-58E0FDF1F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D3FB4-8D1D-4F3E-B6C5-62146F46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13</cp:revision>
  <cp:lastPrinted>2014-10-24T17:18:00Z</cp:lastPrinted>
  <dcterms:created xsi:type="dcterms:W3CDTF">2014-06-28T20:10:00Z</dcterms:created>
  <dcterms:modified xsi:type="dcterms:W3CDTF">2014-10-24T17:18:00Z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