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trPr>
          <w:trHeight w:val="1008"/>
        </w:trPr>
        <w:tc>
          <w:tcPr>
            <w:tcW w:w="1980" w:type="dxa"/>
            <w:shd w:val="clear" w:color="auto" w:fill="385623"/>
            <w:vAlign w:val="center"/>
          </w:tcPr>
          <w:p w:rsidR="00F814D5" w:rsidRPr="00DB34C3" w:rsidRDefault="00121F96" w:rsidP="00B231AA">
            <w:pPr>
              <w:pStyle w:val="Header-banner"/>
              <w:rPr>
                <w:rFonts w:asciiTheme="minorHAnsi" w:hAnsiTheme="minorHAnsi"/>
              </w:rPr>
            </w:pPr>
            <w:r>
              <w:rPr>
                <w:rFonts w:asciiTheme="minorHAnsi" w:hAnsiTheme="minorHAnsi"/>
              </w:rPr>
              <w:t>10.2</w:t>
            </w:r>
            <w:r w:rsidR="00F814D5" w:rsidRPr="00DB34C3">
              <w:rPr>
                <w:rFonts w:asciiTheme="minorHAnsi" w:hAnsiTheme="minorHAnsi"/>
              </w:rPr>
              <w:t>.</w:t>
            </w:r>
            <w:r>
              <w:rPr>
                <w:rFonts w:asciiTheme="minorHAnsi" w:hAnsiTheme="minorHAnsi"/>
              </w:rPr>
              <w:t>2</w:t>
            </w:r>
          </w:p>
        </w:tc>
        <w:tc>
          <w:tcPr>
            <w:tcW w:w="7470" w:type="dxa"/>
            <w:shd w:val="clear" w:color="auto" w:fill="76923C"/>
            <w:vAlign w:val="center"/>
          </w:tcPr>
          <w:p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121F96">
              <w:rPr>
                <w:rFonts w:asciiTheme="minorHAnsi" w:hAnsiTheme="minorHAnsi"/>
              </w:rPr>
              <w:t>2</w:t>
            </w:r>
          </w:p>
        </w:tc>
      </w:tr>
    </w:tbl>
    <w:p w:rsidR="005C4572" w:rsidRDefault="00C4787C" w:rsidP="00E946A0">
      <w:pPr>
        <w:pStyle w:val="Heading1"/>
      </w:pPr>
      <w:r w:rsidRPr="00263AF5">
        <w:t>Introduction</w:t>
      </w:r>
    </w:p>
    <w:p w:rsidR="00CB7FE0" w:rsidRDefault="00F4290F" w:rsidP="00A60711">
      <w:r>
        <w:t>In this lesson, students read and analyze paragraphs 7 and 8 of “A Genetics of Justice” (from “Whenever we misbehaved she would use his example” to “My mother could go on and on”)</w:t>
      </w:r>
      <w:r w:rsidR="00E229EA">
        <w:t>,</w:t>
      </w:r>
      <w:r>
        <w:t xml:space="preserve"> in which Alvarez goes into specific detail about Trujillo’s megalomania and vanity as described by her mother. Students </w:t>
      </w:r>
      <w:r w:rsidR="00D9145B">
        <w:t xml:space="preserve">first read and discuss </w:t>
      </w:r>
      <w:r>
        <w:t xml:space="preserve">Mark Memmott’s article “Remembering </w:t>
      </w:r>
      <w:proofErr w:type="gramStart"/>
      <w:r>
        <w:t>To</w:t>
      </w:r>
      <w:proofErr w:type="gramEnd"/>
      <w:r>
        <w:t xml:space="preserve"> Never Forget” to deepen their understanding of Rafael Trujillo. Students analyze how each text uses details to develop ideas around Trujillo to ascertain how the subject is approached across two different mediums. Students engage in an evidence-based discussion </w:t>
      </w:r>
      <w:r w:rsidR="00E229EA">
        <w:t>and</w:t>
      </w:r>
      <w:r>
        <w:t xml:space="preserve"> complete a brief writing assignment to close the lesso</w:t>
      </w:r>
      <w:r w:rsidR="00940631">
        <w:t>n.</w:t>
      </w:r>
      <w:r w:rsidR="00EC1BA3">
        <w:t xml:space="preserve"> </w:t>
      </w:r>
    </w:p>
    <w:p w:rsidR="00A15BAB" w:rsidRDefault="00EC1BA3" w:rsidP="00A60711">
      <w:r>
        <w:t>The lesson ends with a Quick Write on the following prompt:</w:t>
      </w:r>
      <w:r w:rsidDel="00940631">
        <w:t xml:space="preserve"> </w:t>
      </w:r>
      <w:r>
        <w:t>Describe the details about Trujillo emphasized in Mark Memmott’s article and in paragraphs 7</w:t>
      </w:r>
      <w:r w:rsidR="00CB7FE0">
        <w:t>–</w:t>
      </w:r>
      <w:r>
        <w:t xml:space="preserve">8 of “A Genetics of Justice.” Which details does each writer emphasize and what impact does that emphasis have on their portrayals of Trujillo? </w:t>
      </w:r>
      <w:r w:rsidR="00F4290F">
        <w:t xml:space="preserve">For homework, students </w:t>
      </w:r>
      <w:r>
        <w:t xml:space="preserve">continue to read their Accountable Independent Reading text through the lens of a focus standard of their choice and prepare for a 3–5 minute discussion of their text based on that standard. </w:t>
      </w:r>
    </w:p>
    <w:p w:rsidR="00C4787C" w:rsidRDefault="00C4787C" w:rsidP="00E946A0">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tc>
          <w:tcPr>
            <w:tcW w:w="9468" w:type="dxa"/>
            <w:gridSpan w:val="2"/>
            <w:shd w:val="clear" w:color="auto" w:fill="76923C"/>
          </w:tcPr>
          <w:p w:rsidR="00F308FF" w:rsidRPr="002E4C92" w:rsidRDefault="00F308FF" w:rsidP="00B00346">
            <w:pPr>
              <w:pStyle w:val="TableHeaders"/>
            </w:pPr>
            <w:r>
              <w:t>Assessed Standard</w:t>
            </w:r>
            <w:r w:rsidR="00583FF7">
              <w:t>(s)</w:t>
            </w:r>
          </w:p>
        </w:tc>
      </w:tr>
      <w:tr w:rsidR="00FB2878" w:rsidRPr="0053542D">
        <w:tc>
          <w:tcPr>
            <w:tcW w:w="1344" w:type="dxa"/>
          </w:tcPr>
          <w:p w:rsidR="00FB2878" w:rsidRDefault="008E181E" w:rsidP="000B2D56">
            <w:pPr>
              <w:pStyle w:val="TableText"/>
            </w:pPr>
            <w:r>
              <w:t>RI.9-10.7</w:t>
            </w:r>
          </w:p>
        </w:tc>
        <w:tc>
          <w:tcPr>
            <w:tcW w:w="8124" w:type="dxa"/>
          </w:tcPr>
          <w:p w:rsidR="008E181E" w:rsidRDefault="008E181E" w:rsidP="008E181E">
            <w:pPr>
              <w:pStyle w:val="TableText"/>
            </w:pPr>
            <w:r>
              <w:t>Analyze accounts of a subject told in different mediums (e.g., a person’s life story in</w:t>
            </w:r>
          </w:p>
          <w:p w:rsidR="00CF498D" w:rsidRDefault="008E181E" w:rsidP="008E181E">
            <w:pPr>
              <w:pStyle w:val="TableText"/>
            </w:pPr>
            <w:proofErr w:type="gramStart"/>
            <w:r>
              <w:t>both</w:t>
            </w:r>
            <w:proofErr w:type="gramEnd"/>
            <w:r>
              <w:t xml:space="preserve"> print and multimedia), determining which details are emphasized in each account.</w:t>
            </w:r>
          </w:p>
        </w:tc>
      </w:tr>
      <w:tr w:rsidR="00F308FF" w:rsidRPr="00CF2582">
        <w:tc>
          <w:tcPr>
            <w:tcW w:w="9468" w:type="dxa"/>
            <w:gridSpan w:val="2"/>
            <w:shd w:val="clear" w:color="auto" w:fill="76923C"/>
          </w:tcPr>
          <w:p w:rsidR="00F308FF" w:rsidRPr="00CF2582" w:rsidRDefault="00F308FF" w:rsidP="00B00346">
            <w:pPr>
              <w:pStyle w:val="TableHeaders"/>
            </w:pPr>
            <w:r w:rsidRPr="00CF2582">
              <w:t>Addressed Standard</w:t>
            </w:r>
            <w:r w:rsidR="00583FF7">
              <w:t>(s)</w:t>
            </w:r>
          </w:p>
        </w:tc>
      </w:tr>
      <w:tr w:rsidR="00C91668" w:rsidRPr="0053542D">
        <w:tc>
          <w:tcPr>
            <w:tcW w:w="1344" w:type="dxa"/>
          </w:tcPr>
          <w:p w:rsidR="00C91668" w:rsidRDefault="00C91668" w:rsidP="000B2D56">
            <w:pPr>
              <w:pStyle w:val="TableText"/>
            </w:pPr>
            <w:r>
              <w:t>L.9-10.4.b</w:t>
            </w:r>
          </w:p>
        </w:tc>
        <w:tc>
          <w:tcPr>
            <w:tcW w:w="8124" w:type="dxa"/>
          </w:tcPr>
          <w:p w:rsidR="00C91668" w:rsidRDefault="00C91668" w:rsidP="008E181E">
            <w:pPr>
              <w:pStyle w:val="TableText"/>
            </w:pPr>
            <w:r>
              <w:t>Determine or clarify the meaning of unknown and multiple-meaning words and phrases base</w:t>
            </w:r>
            <w:r w:rsidR="00BD2D39">
              <w:t>d</w:t>
            </w:r>
            <w:r>
              <w:t xml:space="preserve"> on </w:t>
            </w:r>
            <w:r w:rsidRPr="00743847">
              <w:rPr>
                <w:i/>
              </w:rPr>
              <w:t>grades 9</w:t>
            </w:r>
            <w:r w:rsidR="00E229EA">
              <w:rPr>
                <w:i/>
              </w:rPr>
              <w:t>–</w:t>
            </w:r>
            <w:r w:rsidRPr="00743847">
              <w:rPr>
                <w:i/>
              </w:rPr>
              <w:t>10</w:t>
            </w:r>
            <w:r>
              <w:t xml:space="preserve"> </w:t>
            </w:r>
            <w:r>
              <w:rPr>
                <w:i/>
              </w:rPr>
              <w:t>meaning and content</w:t>
            </w:r>
            <w:r>
              <w:t>, choosing flexibly from a range of strategies.</w:t>
            </w:r>
          </w:p>
          <w:p w:rsidR="00C91668" w:rsidRDefault="00C91668" w:rsidP="0040287B">
            <w:pPr>
              <w:pStyle w:val="SubStandard"/>
              <w:numPr>
                <w:ilvl w:val="0"/>
                <w:numId w:val="48"/>
              </w:numPr>
              <w:ind w:left="259" w:hanging="259"/>
            </w:pPr>
            <w:r w:rsidRPr="00A27AC6">
              <w:t>Identify and correctly use patterns of word changes that indicate different meanings o</w:t>
            </w:r>
            <w:r w:rsidR="00BD2D39">
              <w:t>r</w:t>
            </w:r>
            <w:r w:rsidRPr="00A27AC6">
              <w:t xml:space="preserve"> parts of speech (e.g., </w:t>
            </w:r>
            <w:r w:rsidRPr="00E229EA">
              <w:rPr>
                <w:i/>
              </w:rPr>
              <w:t>analyze, analysis, analytical; advocate, advocacy</w:t>
            </w:r>
            <w:r w:rsidR="00BD2D39">
              <w:t>)</w:t>
            </w:r>
            <w:r w:rsidRPr="00A27AC6">
              <w:t>.</w:t>
            </w:r>
          </w:p>
        </w:tc>
      </w:tr>
    </w:tbl>
    <w:p w:rsidR="0040287B" w:rsidRDefault="0040287B">
      <w:pPr>
        <w:spacing w:before="0" w:after="0" w:line="240" w:lineRule="auto"/>
      </w:pPr>
      <w:r>
        <w:br w:type="page"/>
      </w:r>
    </w:p>
    <w:p w:rsidR="00C4787C" w:rsidRDefault="00C4787C" w:rsidP="00E946A0">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tc>
          <w:tcPr>
            <w:tcW w:w="9478" w:type="dxa"/>
            <w:shd w:val="clear" w:color="auto" w:fill="76923C"/>
          </w:tcPr>
          <w:p w:rsidR="00D920A6" w:rsidRPr="002E4C92" w:rsidRDefault="00D920A6" w:rsidP="00B00346">
            <w:pPr>
              <w:pStyle w:val="TableHeaders"/>
            </w:pPr>
            <w:r w:rsidRPr="002E4C92">
              <w:t>Assessment(s)</w:t>
            </w:r>
          </w:p>
        </w:tc>
      </w:tr>
      <w:tr w:rsidR="00B231AA">
        <w:tc>
          <w:tcPr>
            <w:tcW w:w="9478" w:type="dxa"/>
            <w:tcBorders>
              <w:top w:val="single" w:sz="4" w:space="0" w:color="auto"/>
              <w:left w:val="single" w:sz="4" w:space="0" w:color="auto"/>
              <w:bottom w:val="single" w:sz="4" w:space="0" w:color="auto"/>
              <w:right w:val="single" w:sz="4" w:space="0" w:color="auto"/>
            </w:tcBorders>
          </w:tcPr>
          <w:p w:rsidR="00BE4EBD" w:rsidRDefault="00121F96" w:rsidP="008151E5">
            <w:pPr>
              <w:pStyle w:val="TableText"/>
            </w:pPr>
            <w:r>
              <w:t>Student learning is assessed via a Quick Write at the end of the lesson. Students answer the following prompt, citing textual evidence to support analysis and inferences drawn from the text.</w:t>
            </w:r>
          </w:p>
          <w:p w:rsidR="00B231AA" w:rsidRPr="003908D2" w:rsidRDefault="00EC1BA3" w:rsidP="00A60711">
            <w:pPr>
              <w:pStyle w:val="BulletedList"/>
            </w:pPr>
            <w:r>
              <w:t>Describe the details about Trujillo emphasized in Mark Memmott’s article and in paragraphs 7</w:t>
            </w:r>
            <w:r w:rsidR="00A60711">
              <w:t>–</w:t>
            </w:r>
            <w:r>
              <w:t>8 of “A Genetics of Justice.” Which details does each writer emphasize and what impact does that emphasis have on their portrayals of Trujillo?</w:t>
            </w:r>
          </w:p>
        </w:tc>
      </w:tr>
      <w:tr w:rsidR="00263AF5" w:rsidRPr="00B00346">
        <w:tc>
          <w:tcPr>
            <w:tcW w:w="9478" w:type="dxa"/>
            <w:shd w:val="clear" w:color="auto" w:fill="76923C"/>
          </w:tcPr>
          <w:p w:rsidR="00D920A6" w:rsidRPr="00B00346" w:rsidRDefault="00D920A6" w:rsidP="00B00346">
            <w:pPr>
              <w:pStyle w:val="TableHeaders"/>
            </w:pPr>
            <w:r w:rsidRPr="00B00346">
              <w:t>High Performance Response(s)</w:t>
            </w:r>
          </w:p>
        </w:tc>
      </w:tr>
      <w:tr w:rsidR="00D920A6">
        <w:tc>
          <w:tcPr>
            <w:tcW w:w="9478" w:type="dxa"/>
          </w:tcPr>
          <w:p w:rsidR="00BE4EBD" w:rsidRDefault="000E4E1E" w:rsidP="008151E5">
            <w:pPr>
              <w:pStyle w:val="TableText"/>
            </w:pPr>
            <w:r>
              <w:t>A H</w:t>
            </w:r>
            <w:r w:rsidR="00BE4EBD">
              <w:t xml:space="preserve">igh </w:t>
            </w:r>
            <w:r>
              <w:t>P</w:t>
            </w:r>
            <w:r w:rsidR="00BE4EBD">
              <w:t xml:space="preserve">erformance </w:t>
            </w:r>
            <w:r w:rsidR="004C457A">
              <w:t>R</w:t>
            </w:r>
            <w:r w:rsidR="00850CE6">
              <w:t>esponse</w:t>
            </w:r>
            <w:r w:rsidR="00BE4EBD">
              <w:t xml:space="preserve"> </w:t>
            </w:r>
            <w:r w:rsidR="00553ACA">
              <w:t>should</w:t>
            </w:r>
            <w:r>
              <w:t>:</w:t>
            </w:r>
          </w:p>
          <w:p w:rsidR="00D920A6" w:rsidRDefault="00F226F8" w:rsidP="00F226F8">
            <w:pPr>
              <w:pStyle w:val="BulletedList"/>
            </w:pPr>
            <w:r>
              <w:t>Describe details in Memmott’s article</w:t>
            </w:r>
            <w:r w:rsidR="00F4290F">
              <w:t xml:space="preserve"> (e.g., </w:t>
            </w:r>
            <w:proofErr w:type="gramStart"/>
            <w:r w:rsidR="006934D8">
              <w:t>The</w:t>
            </w:r>
            <w:proofErr w:type="gramEnd"/>
            <w:r w:rsidR="006934D8">
              <w:t xml:space="preserve"> details in Memmott’s article are</w:t>
            </w:r>
            <w:r w:rsidR="00F75FD6">
              <w:t xml:space="preserve"> objective,</w:t>
            </w:r>
            <w:r w:rsidR="006934D8">
              <w:t xml:space="preserve"> hard facts about Trujillo’s participation in the Parsley Massacre, where “as many as 20,000 people are thought to have been killed”</w:t>
            </w:r>
            <w:r w:rsidR="00792F12">
              <w:t xml:space="preserve"> (par. 2)</w:t>
            </w:r>
            <w:r w:rsidR="00F4290F">
              <w:t>)</w:t>
            </w:r>
            <w:r w:rsidR="009E39D6">
              <w:t>.</w:t>
            </w:r>
          </w:p>
          <w:p w:rsidR="00F226F8" w:rsidRDefault="00F226F8" w:rsidP="00F226F8">
            <w:pPr>
              <w:pStyle w:val="BulletedList"/>
            </w:pPr>
            <w:r>
              <w:t xml:space="preserve">Describe a set of details in “A Genetics of Justice” (e.g., </w:t>
            </w:r>
            <w:proofErr w:type="gramStart"/>
            <w:r w:rsidR="006934D8">
              <w:t>The</w:t>
            </w:r>
            <w:proofErr w:type="gramEnd"/>
            <w:r w:rsidR="006934D8">
              <w:t xml:space="preserve"> details in Alvarez’s </w:t>
            </w:r>
            <w:r w:rsidR="00E97CFF">
              <w:t>essay are</w:t>
            </w:r>
            <w:r w:rsidR="00F75FD6">
              <w:t xml:space="preserve"> story-like and</w:t>
            </w:r>
            <w:r w:rsidR="00E97CFF">
              <w:t xml:space="preserve"> about Trujillo’s “megalomania” and his “vanity</w:t>
            </w:r>
            <w:r w:rsidR="00F75FD6">
              <w:t xml:space="preserve"> [which] knew no bounds”</w:t>
            </w:r>
            <w:r w:rsidR="009E39D6">
              <w:t xml:space="preserve"> (par. 8)</w:t>
            </w:r>
            <w:r w:rsidR="00792F12">
              <w:t>)</w:t>
            </w:r>
            <w:r w:rsidR="009E39D6">
              <w:t>.</w:t>
            </w:r>
          </w:p>
          <w:p w:rsidR="00EC1BA3" w:rsidRDefault="00EC1BA3" w:rsidP="00F226F8">
            <w:pPr>
              <w:pStyle w:val="BulletedList"/>
            </w:pPr>
            <w:r>
              <w:t>Explain which details each writer emphasizes</w:t>
            </w:r>
            <w:r w:rsidR="00E97CFF">
              <w:t xml:space="preserve"> (</w:t>
            </w:r>
            <w:r w:rsidR="00792F12">
              <w:t xml:space="preserve">e.g., </w:t>
            </w:r>
            <w:r w:rsidR="00A73F04">
              <w:t>Memmott emphasizes details about Trujillo being a “brutal dictator” and what happened during the Parsley Massacre, whereas Alvarez emphasizes details that make Trujillo appear larger-than-life and ridiculous</w:t>
            </w:r>
            <w:r w:rsidR="00F75FD6">
              <w:t>, like his “plumes for his Napoleonic hats [which] were purchased in Paris and shipped in vacuum-packed boxes”</w:t>
            </w:r>
            <w:r w:rsidR="00792F12">
              <w:t xml:space="preserve"> (par. 8)</w:t>
            </w:r>
            <w:r w:rsidR="00F75FD6">
              <w:t>)</w:t>
            </w:r>
            <w:r w:rsidR="009E39D6">
              <w:t>.</w:t>
            </w:r>
          </w:p>
          <w:p w:rsidR="00F226F8" w:rsidRPr="003908D2" w:rsidRDefault="00F226F8" w:rsidP="000C277F">
            <w:pPr>
              <w:pStyle w:val="BulletedList"/>
            </w:pPr>
            <w:r>
              <w:t xml:space="preserve">Explain how </w:t>
            </w:r>
            <w:r w:rsidR="00EC1BA3">
              <w:t>these details impact their portrayals of Trujillo</w:t>
            </w:r>
            <w:r w:rsidR="00F75FD6">
              <w:t xml:space="preserve"> (e.g.</w:t>
            </w:r>
            <w:r w:rsidR="009E39D6">
              <w:t>,</w:t>
            </w:r>
            <w:r w:rsidR="00F75FD6">
              <w:t xml:space="preserve"> Memmott’s details impact his portrayal of Trujillo by using a removed tone to objectively describe Trujillo’s brutality, like, “The method [Trujillo’s] soldier’s used </w:t>
            </w:r>
            <w:r w:rsidR="00A7646A">
              <w:t>in 1937 to try to identify those who would be killed was cruelly unique”</w:t>
            </w:r>
            <w:r w:rsidR="009E39D6">
              <w:t xml:space="preserve"> (par. </w:t>
            </w:r>
            <w:r w:rsidR="00E020E8">
              <w:t>6).</w:t>
            </w:r>
            <w:r w:rsidR="00A7646A">
              <w:t xml:space="preserve"> Alvarez’s details impact her portrayal of Trujillo by making him look insane and self-obsessed, from the “coke bottle tops or chapitas” he insisted his mother sew to his shirt as a boy who wanted “a chest of medals”</w:t>
            </w:r>
            <w:r w:rsidR="00E020E8">
              <w:t xml:space="preserve"> (par. 7),</w:t>
            </w:r>
            <w:r w:rsidR="00A7646A">
              <w:t xml:space="preserve"> to Trujillo’s platform shoes and how he “costumed himself in dress uniforms and ceremonial hats”</w:t>
            </w:r>
            <w:r w:rsidR="00E020E8">
              <w:t xml:space="preserve"> (par. 8)</w:t>
            </w:r>
            <w:r w:rsidR="00A7646A">
              <w:t>)</w:t>
            </w:r>
            <w:r w:rsidR="00E020E8">
              <w:t>.</w:t>
            </w:r>
          </w:p>
        </w:tc>
      </w:tr>
    </w:tbl>
    <w:p w:rsidR="00C4787C" w:rsidRDefault="00C4787C" w:rsidP="006B4E2E">
      <w:pPr>
        <w:pStyle w:val="Heading1"/>
        <w:spacing w:before="360"/>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tc>
          <w:tcPr>
            <w:tcW w:w="9450" w:type="dxa"/>
            <w:shd w:val="clear" w:color="auto" w:fill="76923C"/>
          </w:tcPr>
          <w:p w:rsidR="00D920A6" w:rsidRPr="00B00346" w:rsidRDefault="00F308FF" w:rsidP="00B00346">
            <w:pPr>
              <w:pStyle w:val="TableHeaders"/>
            </w:pPr>
            <w:r w:rsidRPr="00B00346">
              <w:t>Vocabulary to provide directly (will not include extended instruction)</w:t>
            </w:r>
          </w:p>
        </w:tc>
      </w:tr>
      <w:tr w:rsidR="00D920A6">
        <w:tc>
          <w:tcPr>
            <w:tcW w:w="9450" w:type="dxa"/>
          </w:tcPr>
          <w:p w:rsidR="007D6399" w:rsidRDefault="007D6399" w:rsidP="007D6399">
            <w:pPr>
              <w:pStyle w:val="BulletedList"/>
            </w:pPr>
            <w:r>
              <w:t>atmosphere (n.) – a general pervasive feeling or mood</w:t>
            </w:r>
          </w:p>
          <w:p w:rsidR="007D6399" w:rsidRDefault="007D6399" w:rsidP="007D6399">
            <w:pPr>
              <w:pStyle w:val="BulletedList"/>
            </w:pPr>
            <w:r>
              <w:t>genocide (n.) – the deliberate and systematic extermination of a national, racial, political, or cultural group</w:t>
            </w:r>
          </w:p>
          <w:p w:rsidR="007D6399" w:rsidRDefault="007D6399" w:rsidP="007D6399">
            <w:pPr>
              <w:pStyle w:val="BulletedList"/>
            </w:pPr>
            <w:r>
              <w:t>nurtured (v.) –</w:t>
            </w:r>
            <w:r w:rsidR="00E229EA">
              <w:t xml:space="preserve"> </w:t>
            </w:r>
            <w:r>
              <w:t>supported or encouraged</w:t>
            </w:r>
          </w:p>
          <w:p w:rsidR="003F52A2" w:rsidRDefault="00EC1BA3" w:rsidP="003F52A2">
            <w:pPr>
              <w:pStyle w:val="BulletedList"/>
            </w:pPr>
            <w:r>
              <w:t xml:space="preserve">plumed </w:t>
            </w:r>
            <w:r w:rsidR="00BE4EBD">
              <w:t>(</w:t>
            </w:r>
            <w:r>
              <w:t>adj</w:t>
            </w:r>
            <w:r w:rsidR="00BE4EBD">
              <w:t xml:space="preserve">.) – </w:t>
            </w:r>
            <w:r w:rsidR="00AE4BEA">
              <w:t>having or appearing to have a feather</w:t>
            </w:r>
          </w:p>
          <w:p w:rsidR="000B2D56" w:rsidRPr="00B231AA" w:rsidRDefault="003F52A2" w:rsidP="003F52A2">
            <w:pPr>
              <w:pStyle w:val="BulletedList"/>
            </w:pPr>
            <w:r>
              <w:lastRenderedPageBreak/>
              <w:t>epaulet</w:t>
            </w:r>
            <w:r w:rsidR="007D034A">
              <w:t>te</w:t>
            </w:r>
            <w:r>
              <w:t>s (n.) – ornamental shoulder pieces worn on uniforms</w:t>
            </w:r>
          </w:p>
        </w:tc>
      </w:tr>
      <w:tr w:rsidR="00263AF5" w:rsidRPr="00F308FF">
        <w:tc>
          <w:tcPr>
            <w:tcW w:w="9450" w:type="dxa"/>
            <w:shd w:val="clear" w:color="auto" w:fill="76923C"/>
          </w:tcPr>
          <w:p w:rsidR="00D920A6" w:rsidRPr="002E4C92" w:rsidRDefault="00BA46CB" w:rsidP="00B00346">
            <w:pPr>
              <w:pStyle w:val="TableHeaders"/>
            </w:pPr>
            <w:r w:rsidRPr="00BA46CB">
              <w:lastRenderedPageBreak/>
              <w:t>Vocabulary to teach (may include direct word work and/or questions)</w:t>
            </w:r>
          </w:p>
        </w:tc>
      </w:tr>
      <w:tr w:rsidR="00B231AA">
        <w:tc>
          <w:tcPr>
            <w:tcW w:w="9450" w:type="dxa"/>
          </w:tcPr>
          <w:p w:rsidR="00B231AA" w:rsidRPr="00B231AA" w:rsidRDefault="00581CBE" w:rsidP="00581CBE">
            <w:pPr>
              <w:pStyle w:val="BulletedList"/>
            </w:pPr>
            <w:r>
              <w:t>megalomania</w:t>
            </w:r>
            <w:r w:rsidR="000B2D56" w:rsidRPr="000B2D56">
              <w:t xml:space="preserve"> (n.) – </w:t>
            </w:r>
            <w:r>
              <w:t>a mental illness characterized by delusions of grandeur, power, wealth, etc.</w:t>
            </w:r>
          </w:p>
        </w:tc>
      </w:tr>
    </w:tbl>
    <w:p w:rsidR="00C4787C" w:rsidRDefault="00C4787C" w:rsidP="00E946A0">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trPr>
          <w:trHeight w:val="1313"/>
        </w:trPr>
        <w:tc>
          <w:tcPr>
            <w:tcW w:w="7830" w:type="dxa"/>
            <w:tcBorders>
              <w:bottom w:val="nil"/>
            </w:tcBorders>
          </w:tcPr>
          <w:p w:rsidR="005F5D35" w:rsidRPr="000B2D56" w:rsidRDefault="005F5D35" w:rsidP="000B2D56">
            <w:pPr>
              <w:pStyle w:val="TableText"/>
              <w:rPr>
                <w:b/>
              </w:rPr>
            </w:pPr>
            <w:r w:rsidRPr="000B2D56">
              <w:rPr>
                <w:b/>
              </w:rPr>
              <w:t>Standards &amp; Text:</w:t>
            </w:r>
          </w:p>
          <w:p w:rsidR="008151E5" w:rsidRDefault="00BE4EBD" w:rsidP="008151E5">
            <w:pPr>
              <w:pStyle w:val="BulletedList"/>
            </w:pPr>
            <w:r>
              <w:t xml:space="preserve">Standards: </w:t>
            </w:r>
            <w:r w:rsidR="00121F96">
              <w:t>RI.9-10.7</w:t>
            </w:r>
            <w:r w:rsidR="004D1CED">
              <w:t xml:space="preserve">, </w:t>
            </w:r>
            <w:r w:rsidR="008E181E">
              <w:t>L.9-10.4.b</w:t>
            </w:r>
            <w:r w:rsidR="00211212">
              <w:t xml:space="preserve"> </w:t>
            </w:r>
          </w:p>
          <w:p w:rsidR="00730123" w:rsidRDefault="004B7C07" w:rsidP="006B4E2E">
            <w:pPr>
              <w:pStyle w:val="BulletedList"/>
            </w:pPr>
            <w:r>
              <w:t xml:space="preserve">Text: </w:t>
            </w:r>
            <w:r w:rsidR="00E03B98">
              <w:t xml:space="preserve">“A Genetics of Justice” </w:t>
            </w:r>
            <w:r w:rsidR="0040287B">
              <w:t xml:space="preserve">by Julia Alvarez </w:t>
            </w:r>
            <w:r w:rsidR="00E03B98">
              <w:t xml:space="preserve">and “Remembering </w:t>
            </w:r>
            <w:r w:rsidR="00F7218A">
              <w:t>T</w:t>
            </w:r>
            <w:r w:rsidR="000A6D82">
              <w:t>o Never</w:t>
            </w:r>
            <w:r w:rsidR="00E03B98">
              <w:t xml:space="preserve"> Forget”</w:t>
            </w:r>
            <w:r w:rsidR="0040287B">
              <w:t xml:space="preserve"> by Mark Memmott</w:t>
            </w:r>
            <w:r w:rsidR="006B4E2E">
              <w:t xml:space="preserve"> (</w:t>
            </w:r>
            <w:hyperlink r:id="rId9" w:history="1">
              <w:r w:rsidR="006B4E2E" w:rsidRPr="00E41A54">
                <w:rPr>
                  <w:rStyle w:val="Hyperlink"/>
                </w:rPr>
                <w:t>http://www.npr.org/blogs/thetwo-way/2012/10/01/162092252/remembering-to-never-forget-dominican-republics-parsley-massacre</w:t>
              </w:r>
            </w:hyperlink>
            <w:r w:rsidR="006B4E2E">
              <w:t xml:space="preserve">) </w:t>
            </w:r>
          </w:p>
        </w:tc>
        <w:tc>
          <w:tcPr>
            <w:tcW w:w="1638"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tc>
          <w:tcPr>
            <w:tcW w:w="7830" w:type="dxa"/>
            <w:tcBorders>
              <w:top w:val="nil"/>
            </w:tcBorders>
          </w:tcPr>
          <w:p w:rsidR="00546D71" w:rsidRPr="000B2D56" w:rsidRDefault="00546D71" w:rsidP="000B2D56">
            <w:pPr>
              <w:pStyle w:val="TableText"/>
              <w:rPr>
                <w:b/>
              </w:rPr>
            </w:pPr>
            <w:r w:rsidRPr="000B2D56">
              <w:rPr>
                <w:b/>
              </w:rPr>
              <w:t>Learning Sequence:</w:t>
            </w:r>
          </w:p>
          <w:p w:rsidR="00546D71" w:rsidRDefault="00546D71" w:rsidP="00546D71">
            <w:pPr>
              <w:pStyle w:val="NumberedList"/>
            </w:pPr>
            <w:r w:rsidRPr="00F21CD9">
              <w:t>Introduction</w:t>
            </w:r>
            <w:r>
              <w:t xml:space="preserve"> of Lesson Agenda</w:t>
            </w:r>
          </w:p>
          <w:p w:rsidR="00546D71" w:rsidRDefault="00546D71" w:rsidP="00546D71">
            <w:pPr>
              <w:pStyle w:val="NumberedList"/>
            </w:pPr>
            <w:r>
              <w:t>Homework Accountability</w:t>
            </w:r>
          </w:p>
          <w:p w:rsidR="000F79D9" w:rsidRDefault="00E229EA" w:rsidP="00546D71">
            <w:pPr>
              <w:pStyle w:val="NumberedList"/>
            </w:pPr>
            <w:r>
              <w:t>“Remembering To Never Forget”</w:t>
            </w:r>
            <w:r w:rsidR="0040287B">
              <w:t xml:space="preserve"> </w:t>
            </w:r>
            <w:r w:rsidR="000F79D9">
              <w:t>Reading and Discussion</w:t>
            </w:r>
          </w:p>
          <w:p w:rsidR="00546D71" w:rsidRDefault="00121F96" w:rsidP="00546D71">
            <w:pPr>
              <w:pStyle w:val="NumberedList"/>
            </w:pPr>
            <w:r>
              <w:t>Masterful Reading</w:t>
            </w:r>
          </w:p>
          <w:p w:rsidR="00546D71" w:rsidRDefault="00E229EA" w:rsidP="00546D71">
            <w:pPr>
              <w:pStyle w:val="NumberedList"/>
            </w:pPr>
            <w:r>
              <w:t>“A Genetics of Justice”</w:t>
            </w:r>
            <w:r w:rsidR="000F79D9">
              <w:t xml:space="preserve"> </w:t>
            </w:r>
            <w:r w:rsidR="00121F96">
              <w:t>Reading and Discussion</w:t>
            </w:r>
          </w:p>
          <w:p w:rsidR="00546D71" w:rsidRDefault="00121F96" w:rsidP="00546D71">
            <w:pPr>
              <w:pStyle w:val="NumberedList"/>
            </w:pPr>
            <w:r>
              <w:t>Quick Write</w:t>
            </w:r>
          </w:p>
          <w:p w:rsidR="00546D71" w:rsidRPr="00546D71" w:rsidRDefault="00546D71" w:rsidP="00546D71">
            <w:pPr>
              <w:pStyle w:val="NumberedList"/>
            </w:pPr>
            <w:r>
              <w:t>Closing</w:t>
            </w:r>
          </w:p>
        </w:tc>
        <w:tc>
          <w:tcPr>
            <w:tcW w:w="1638" w:type="dxa"/>
            <w:tcBorders>
              <w:top w:val="nil"/>
            </w:tcBorders>
          </w:tcPr>
          <w:p w:rsidR="00546D71" w:rsidRDefault="00546D71" w:rsidP="000B2D56">
            <w:pPr>
              <w:pStyle w:val="TableText"/>
            </w:pPr>
          </w:p>
          <w:p w:rsidR="00546D71" w:rsidRDefault="007D2013" w:rsidP="00546D71">
            <w:pPr>
              <w:pStyle w:val="NumberedList"/>
              <w:numPr>
                <w:ilvl w:val="0"/>
                <w:numId w:val="34"/>
              </w:numPr>
            </w:pPr>
            <w:r>
              <w:t>10</w:t>
            </w:r>
            <w:r w:rsidR="00546D71">
              <w:t>%</w:t>
            </w:r>
          </w:p>
          <w:p w:rsidR="00546D71" w:rsidRDefault="00121F96" w:rsidP="00546D71">
            <w:pPr>
              <w:pStyle w:val="NumberedList"/>
            </w:pPr>
            <w:r>
              <w:t>15</w:t>
            </w:r>
            <w:r w:rsidR="00546D71">
              <w:t>%</w:t>
            </w:r>
          </w:p>
          <w:p w:rsidR="00546D71" w:rsidRDefault="000F79D9" w:rsidP="00546D71">
            <w:pPr>
              <w:pStyle w:val="NumberedList"/>
            </w:pPr>
            <w:r>
              <w:t>20</w:t>
            </w:r>
            <w:r w:rsidR="00546D71">
              <w:t>%</w:t>
            </w:r>
          </w:p>
          <w:p w:rsidR="00546D71" w:rsidRDefault="000F79D9" w:rsidP="00546D71">
            <w:pPr>
              <w:pStyle w:val="NumberedList"/>
            </w:pPr>
            <w:r>
              <w:t>5</w:t>
            </w:r>
            <w:r w:rsidR="00546D71">
              <w:t>%</w:t>
            </w:r>
          </w:p>
          <w:p w:rsidR="00546D71" w:rsidRDefault="00AD36D0" w:rsidP="00546D71">
            <w:pPr>
              <w:pStyle w:val="NumberedList"/>
            </w:pPr>
            <w:r>
              <w:t>30</w:t>
            </w:r>
            <w:r w:rsidR="00546D71">
              <w:t>%</w:t>
            </w:r>
          </w:p>
          <w:p w:rsidR="004D1CED" w:rsidRDefault="004D1CED" w:rsidP="00546D71">
            <w:pPr>
              <w:pStyle w:val="NumberedList"/>
            </w:pPr>
            <w:r>
              <w:t>1</w:t>
            </w:r>
            <w:r w:rsidR="00AD36D0">
              <w:t>5</w:t>
            </w:r>
            <w:r>
              <w:t>%</w:t>
            </w:r>
          </w:p>
          <w:p w:rsidR="00546D71" w:rsidRPr="00C02EC2" w:rsidRDefault="00546D71" w:rsidP="00546D71">
            <w:pPr>
              <w:pStyle w:val="NumberedList"/>
            </w:pPr>
            <w:r>
              <w:t>5%</w:t>
            </w:r>
          </w:p>
        </w:tc>
      </w:tr>
    </w:tbl>
    <w:p w:rsidR="003368BF" w:rsidRDefault="00F308FF" w:rsidP="00E946A0">
      <w:pPr>
        <w:pStyle w:val="Heading1"/>
      </w:pPr>
      <w:r>
        <w:t>Materials</w:t>
      </w:r>
    </w:p>
    <w:p w:rsidR="00A15BAB" w:rsidRDefault="00A15BAB" w:rsidP="00A15BAB">
      <w:pPr>
        <w:pStyle w:val="BulletedList"/>
      </w:pPr>
      <w:r>
        <w:t xml:space="preserve">Student copies of the 10.2 Common Core Learning Standards Tool (refer to 10.2.1 Lesson </w:t>
      </w:r>
      <w:r w:rsidR="00140E12">
        <w:t>1</w:t>
      </w:r>
      <w:r>
        <w:t>)</w:t>
      </w:r>
    </w:p>
    <w:p w:rsidR="00003024" w:rsidRPr="006E7D3C" w:rsidRDefault="00003024" w:rsidP="00A15BAB">
      <w:pPr>
        <w:pStyle w:val="BulletedList"/>
      </w:pPr>
      <w:r>
        <w:t xml:space="preserve">Projected or posted images of the following: plumed Napoleonic hats, tasseled military </w:t>
      </w:r>
      <w:r w:rsidR="00261E37">
        <w:t>dress uniform</w:t>
      </w:r>
      <w:r>
        <w:t>, epaulet</w:t>
      </w:r>
      <w:r w:rsidR="007D034A">
        <w:t>te</w:t>
      </w:r>
      <w:r>
        <w:t xml:space="preserve">s, </w:t>
      </w:r>
      <w:r w:rsidR="00261E37">
        <w:t>and a military</w:t>
      </w:r>
      <w:r>
        <w:t xml:space="preserve"> sash</w:t>
      </w:r>
    </w:p>
    <w:p w:rsidR="00E03B98" w:rsidRPr="006E7D3C" w:rsidRDefault="00E03B98" w:rsidP="00064850">
      <w:pPr>
        <w:pStyle w:val="BulletedList"/>
      </w:pPr>
      <w:r>
        <w:t>Student copies of the Short Response Rubric and Checklist (refer to 10.2.1 Lesson 1)</w:t>
      </w:r>
    </w:p>
    <w:p w:rsidR="006B4E2E" w:rsidRDefault="006B4E2E">
      <w:pPr>
        <w:spacing w:before="0" w:after="0" w:line="240" w:lineRule="auto"/>
        <w:rPr>
          <w:rFonts w:asciiTheme="minorHAnsi" w:hAnsiTheme="minorHAnsi"/>
          <w:b/>
          <w:bCs/>
          <w:color w:val="365F91"/>
          <w:sz w:val="32"/>
          <w:szCs w:val="28"/>
        </w:rPr>
      </w:pPr>
      <w:r>
        <w:br w:type="page"/>
      </w:r>
    </w:p>
    <w:p w:rsidR="00C4787C" w:rsidRPr="00A24DAB"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546D71" w:rsidRPr="001C6EA7">
        <w:tc>
          <w:tcPr>
            <w:tcW w:w="9468" w:type="dxa"/>
            <w:gridSpan w:val="2"/>
            <w:shd w:val="clear" w:color="auto" w:fill="76923C" w:themeFill="accent3" w:themeFillShade="BF"/>
          </w:tcPr>
          <w:p w:rsidR="00546D71" w:rsidRPr="001C6EA7" w:rsidRDefault="00546D71" w:rsidP="00B00346">
            <w:pPr>
              <w:pStyle w:val="TableHeaders"/>
            </w:pPr>
            <w:r w:rsidRPr="001C6EA7">
              <w:t>How to Use the Learning Sequence</w:t>
            </w:r>
          </w:p>
        </w:tc>
      </w:tr>
      <w:tr w:rsidR="00546D71" w:rsidRPr="000D6FA4">
        <w:tc>
          <w:tcPr>
            <w:tcW w:w="894" w:type="dxa"/>
            <w:shd w:val="clear" w:color="auto" w:fill="76923C" w:themeFill="accent3" w:themeFillShade="BF"/>
          </w:tcPr>
          <w:p w:rsidR="00546D71" w:rsidRPr="000D6FA4" w:rsidRDefault="00546D71" w:rsidP="00B00346">
            <w:pPr>
              <w:pStyle w:val="TableHeaders"/>
            </w:pPr>
            <w:r w:rsidRPr="000D6FA4">
              <w:t>Symbol</w:t>
            </w:r>
          </w:p>
        </w:tc>
        <w:tc>
          <w:tcPr>
            <w:tcW w:w="8574" w:type="dxa"/>
            <w:shd w:val="clear" w:color="auto" w:fill="76923C" w:themeFill="accent3" w:themeFillShade="BF"/>
          </w:tcPr>
          <w:p w:rsidR="00546D71" w:rsidRPr="000D6FA4" w:rsidRDefault="00546D71" w:rsidP="00B00346">
            <w:pPr>
              <w:pStyle w:val="TableHeaders"/>
            </w:pPr>
            <w:r w:rsidRPr="000D6FA4">
              <w:t>Type of Text &amp; Interpretation of the Symbol</w:t>
            </w:r>
          </w:p>
        </w:tc>
      </w:tr>
      <w:tr w:rsidR="00546D71" w:rsidRPr="00E65C14">
        <w:tc>
          <w:tcPr>
            <w:tcW w:w="894" w:type="dxa"/>
          </w:tcPr>
          <w:p w:rsidR="00546D71" w:rsidRPr="00E65C14" w:rsidRDefault="00546D71" w:rsidP="00121F96">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546D71" w:rsidRPr="00E65C14" w:rsidRDefault="00546D71" w:rsidP="00121F96">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tc>
          <w:tcPr>
            <w:tcW w:w="894" w:type="dxa"/>
            <w:vMerge w:val="restart"/>
            <w:vAlign w:val="center"/>
          </w:tcPr>
          <w:p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rsidR="00A948B3" w:rsidRPr="000D6FA4" w:rsidRDefault="00A948B3" w:rsidP="00121F96">
            <w:pPr>
              <w:spacing w:before="20" w:after="20" w:line="240" w:lineRule="auto"/>
              <w:rPr>
                <w:sz w:val="20"/>
              </w:rPr>
            </w:pPr>
            <w:r>
              <w:rPr>
                <w:sz w:val="20"/>
              </w:rPr>
              <w:t xml:space="preserve">Plain text </w:t>
            </w:r>
            <w:r w:rsidRPr="000D6FA4">
              <w:rPr>
                <w:sz w:val="20"/>
              </w:rPr>
              <w:t>indicates teacher action.</w:t>
            </w:r>
          </w:p>
        </w:tc>
      </w:tr>
      <w:tr w:rsidR="00A948B3" w:rsidRPr="000D6FA4">
        <w:tc>
          <w:tcPr>
            <w:tcW w:w="894" w:type="dxa"/>
            <w:vMerge/>
          </w:tcPr>
          <w:p w:rsidR="00A948B3" w:rsidRPr="000D6FA4" w:rsidRDefault="00A948B3" w:rsidP="00121F96">
            <w:pPr>
              <w:spacing w:before="20" w:after="20" w:line="240" w:lineRule="auto"/>
              <w:jc w:val="center"/>
              <w:rPr>
                <w:b/>
                <w:color w:val="000000" w:themeColor="text1"/>
                <w:sz w:val="20"/>
              </w:rPr>
            </w:pPr>
          </w:p>
        </w:tc>
        <w:tc>
          <w:tcPr>
            <w:tcW w:w="8574" w:type="dxa"/>
          </w:tcPr>
          <w:p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tc>
          <w:tcPr>
            <w:tcW w:w="894" w:type="dxa"/>
            <w:vMerge/>
          </w:tcPr>
          <w:p w:rsidR="00A948B3" w:rsidRPr="000D6FA4" w:rsidRDefault="00A948B3" w:rsidP="00121F96">
            <w:pPr>
              <w:spacing w:before="20" w:after="20" w:line="240" w:lineRule="auto"/>
              <w:jc w:val="center"/>
              <w:rPr>
                <w:b/>
                <w:color w:val="000000" w:themeColor="text1"/>
                <w:sz w:val="20"/>
              </w:rPr>
            </w:pPr>
          </w:p>
        </w:tc>
        <w:tc>
          <w:tcPr>
            <w:tcW w:w="8574" w:type="dxa"/>
          </w:tcPr>
          <w:p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546D71" w:rsidRDefault="00546D71" w:rsidP="002A5337">
            <w:pPr>
              <w:spacing w:before="40" w:after="0" w:line="240" w:lineRule="auto"/>
              <w:jc w:val="center"/>
              <w:rPr>
                <w:sz w:val="20"/>
              </w:rPr>
            </w:pPr>
            <w:r>
              <w:sym w:font="Webdings" w:char="F034"/>
            </w:r>
          </w:p>
        </w:tc>
        <w:tc>
          <w:tcPr>
            <w:tcW w:w="8574" w:type="dxa"/>
          </w:tcPr>
          <w:p w:rsidR="00546D71" w:rsidRPr="000C0112" w:rsidRDefault="00546D71" w:rsidP="00121F96">
            <w:pPr>
              <w:spacing w:before="20" w:after="20" w:line="240" w:lineRule="auto"/>
              <w:rPr>
                <w:sz w:val="20"/>
              </w:rPr>
            </w:pPr>
            <w:r w:rsidRPr="001708C2">
              <w:rPr>
                <w:sz w:val="20"/>
              </w:rPr>
              <w:t>Indicates student action(s).</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546D71" w:rsidRDefault="00546D71" w:rsidP="002A5337">
            <w:pPr>
              <w:spacing w:before="80" w:after="0" w:line="240" w:lineRule="auto"/>
              <w:jc w:val="center"/>
              <w:rPr>
                <w:sz w:val="20"/>
              </w:rPr>
            </w:pPr>
            <w:r>
              <w:rPr>
                <w:sz w:val="20"/>
              </w:rPr>
              <w:sym w:font="Webdings" w:char="F028"/>
            </w:r>
          </w:p>
        </w:tc>
        <w:tc>
          <w:tcPr>
            <w:tcW w:w="8574" w:type="dxa"/>
          </w:tcPr>
          <w:p w:rsidR="00546D71" w:rsidRPr="000C0112" w:rsidRDefault="00546D71" w:rsidP="00121F96">
            <w:pPr>
              <w:spacing w:before="20" w:after="20" w:line="240" w:lineRule="auto"/>
              <w:rPr>
                <w:sz w:val="20"/>
              </w:rPr>
            </w:pPr>
            <w:r w:rsidRPr="001708C2">
              <w:rPr>
                <w:sz w:val="20"/>
              </w:rPr>
              <w:t>Indicates possible student response(s) to teacher questions.</w:t>
            </w:r>
          </w:p>
        </w:tc>
      </w:tr>
      <w:tr w:rsidR="00546D71" w:rsidRPr="000D6FA4">
        <w:tc>
          <w:tcPr>
            <w:tcW w:w="894" w:type="dxa"/>
            <w:vAlign w:val="bottom"/>
          </w:tcPr>
          <w:p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546D71" w:rsidRPr="000D6FA4" w:rsidRDefault="00546D71" w:rsidP="00121F96">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00A15BAB">
        <w:t>10</w:t>
      </w:r>
      <w:r w:rsidR="00607856" w:rsidRPr="00A24DAB">
        <w:t>%</w:t>
      </w:r>
    </w:p>
    <w:p w:rsidR="00B84913" w:rsidRDefault="00B84913" w:rsidP="00B84913">
      <w:pPr>
        <w:pStyle w:val="TA"/>
        <w:spacing w:line="276" w:lineRule="auto"/>
      </w:pPr>
      <w:proofErr w:type="gramStart"/>
      <w:r>
        <w:t xml:space="preserve">Being </w:t>
      </w:r>
      <w:r w:rsidR="00E229EA">
        <w:t xml:space="preserve">by reviewing the agenda and </w:t>
      </w:r>
      <w:r>
        <w:t>the assessed sta</w:t>
      </w:r>
      <w:r w:rsidR="009E4E3C">
        <w:t>ndard for this lesson: RI.9-10.7</w:t>
      </w:r>
      <w:r>
        <w:t>.</w:t>
      </w:r>
      <w:proofErr w:type="gramEnd"/>
      <w:r>
        <w:t xml:space="preserve"> In this lesson, students identify </w:t>
      </w:r>
      <w:r w:rsidR="009E4E3C">
        <w:t>the details Memmott</w:t>
      </w:r>
      <w:r w:rsidR="00D9145B">
        <w:t xml:space="preserve"> and Alvarez</w:t>
      </w:r>
      <w:r w:rsidR="009E4E3C">
        <w:t xml:space="preserve"> provide and analyze how those details and the writers’ respective genre</w:t>
      </w:r>
      <w:r>
        <w:t>s</w:t>
      </w:r>
      <w:r w:rsidR="009E4E3C">
        <w:t xml:space="preserve"> impact their portrayals of Trujillo</w:t>
      </w:r>
      <w:r>
        <w:t>. Students engage in evidence-based discussion as well as complete a brief writing assignment to close the lesson.</w:t>
      </w:r>
    </w:p>
    <w:p w:rsidR="00A15BAB" w:rsidRDefault="00B84913">
      <w:pPr>
        <w:pStyle w:val="SA"/>
      </w:pPr>
      <w:r>
        <w:t>Students follow along.</w:t>
      </w:r>
    </w:p>
    <w:p w:rsidR="00A15BAB" w:rsidRDefault="00A15BAB" w:rsidP="00A15BAB">
      <w:pPr>
        <w:pStyle w:val="TA"/>
      </w:pPr>
      <w:r>
        <w:t xml:space="preserve">Distribute </w:t>
      </w:r>
      <w:r w:rsidR="00E229EA">
        <w:t xml:space="preserve">or ask students to take out their </w:t>
      </w:r>
      <w:r>
        <w:t xml:space="preserve">copies of the 10.2 Common Core Learning Standards Tool. Inform students that in this lesson they begin work with a new standard: </w:t>
      </w:r>
      <w:r w:rsidR="00C24234">
        <w:t>RI</w:t>
      </w:r>
      <w:r>
        <w:t>.9-10.</w:t>
      </w:r>
      <w:r w:rsidR="00C24234">
        <w:t>7</w:t>
      </w:r>
      <w:r>
        <w:t>. Ask students to individually read this standard on their tools and assess their familiarity with and mastery of it.</w:t>
      </w:r>
    </w:p>
    <w:p w:rsidR="00A15BAB" w:rsidRDefault="00A15BAB" w:rsidP="00A15BAB">
      <w:pPr>
        <w:pStyle w:val="SA"/>
      </w:pPr>
      <w:r>
        <w:t xml:space="preserve">Students read and assess </w:t>
      </w:r>
      <w:r w:rsidR="00C24234">
        <w:t>their understanding of standard</w:t>
      </w:r>
      <w:r>
        <w:t xml:space="preserve">: </w:t>
      </w:r>
      <w:r w:rsidR="00C24234">
        <w:t>RI</w:t>
      </w:r>
      <w:r>
        <w:t>.9-10.</w:t>
      </w:r>
      <w:r w:rsidR="00C24234">
        <w:t>7</w:t>
      </w:r>
      <w:r>
        <w:t>.</w:t>
      </w:r>
    </w:p>
    <w:p w:rsidR="00A15BAB" w:rsidRDefault="00A15BAB" w:rsidP="00A15BAB">
      <w:pPr>
        <w:pStyle w:val="TA"/>
      </w:pPr>
      <w:r>
        <w:t>Instruct students to talk in pairs about what they think the standard means. Lead a brief discussion about this standard.</w:t>
      </w:r>
    </w:p>
    <w:p w:rsidR="00A15BAB" w:rsidRDefault="00A15BAB" w:rsidP="00DC786C">
      <w:pPr>
        <w:pStyle w:val="SR"/>
      </w:pPr>
      <w:r>
        <w:t>Student respon</w:t>
      </w:r>
      <w:r w:rsidR="00DC786C">
        <w:t xml:space="preserve">ses </w:t>
      </w:r>
      <w:r w:rsidR="00DC786C" w:rsidRPr="00DC786C">
        <w:t>should</w:t>
      </w:r>
      <w:r w:rsidR="00DC786C">
        <w:t xml:space="preserve"> include</w:t>
      </w:r>
      <w:r>
        <w:t>:</w:t>
      </w:r>
    </w:p>
    <w:p w:rsidR="00A15BAB" w:rsidRDefault="00364E83" w:rsidP="00DC786C">
      <w:pPr>
        <w:pStyle w:val="SASRBullet"/>
      </w:pPr>
      <w:r>
        <w:t>Analyze different reports on the same subject</w:t>
      </w:r>
      <w:r w:rsidR="00A15BAB">
        <w:t>.</w:t>
      </w:r>
    </w:p>
    <w:p w:rsidR="00A15BAB" w:rsidRDefault="00364E83" w:rsidP="00364E83">
      <w:pPr>
        <w:pStyle w:val="SASRBullet"/>
      </w:pPr>
      <w:r>
        <w:t>Identify which details each report emphasizes.</w:t>
      </w:r>
    </w:p>
    <w:p w:rsidR="000B2D56" w:rsidRDefault="000B2D56" w:rsidP="00CE2836">
      <w:pPr>
        <w:pStyle w:val="LearningSequenceHeader"/>
      </w:pPr>
      <w:r>
        <w:t>Activity 2</w:t>
      </w:r>
      <w:r w:rsidRPr="000B2D56">
        <w:t xml:space="preserve">: </w:t>
      </w:r>
      <w:r w:rsidR="00EA635D">
        <w:t>Homework Accountability</w:t>
      </w:r>
      <w:r w:rsidR="00EA635D">
        <w:tab/>
        <w:t>15</w:t>
      </w:r>
      <w:r w:rsidRPr="000B2D56">
        <w:t>%</w:t>
      </w:r>
    </w:p>
    <w:p w:rsidR="00101E3F" w:rsidRDefault="00E03B98" w:rsidP="00101E3F">
      <w:pPr>
        <w:pStyle w:val="TA"/>
      </w:pPr>
      <w:r>
        <w:t xml:space="preserve">Instruct students to do a Turn-and-Talk in pairs about </w:t>
      </w:r>
      <w:r w:rsidR="00DF2F75">
        <w:t>the 10.2.2 Lesson 1</w:t>
      </w:r>
      <w:r>
        <w:t xml:space="preserve"> homework assignment</w:t>
      </w:r>
      <w:r w:rsidR="00101E3F">
        <w:t xml:space="preserve"> (Read “Remembering </w:t>
      </w:r>
      <w:proofErr w:type="gramStart"/>
      <w:r w:rsidR="00F7218A">
        <w:t>To</w:t>
      </w:r>
      <w:proofErr w:type="gramEnd"/>
      <w:r w:rsidR="00F7218A">
        <w:t xml:space="preserve"> </w:t>
      </w:r>
      <w:r w:rsidR="00101E3F">
        <w:t xml:space="preserve">Never Forget” by Mark Memmott. </w:t>
      </w:r>
      <w:r w:rsidR="005A0052">
        <w:t>Box any unfamiliar words and look up their definitions. Choose the definition that makes the most sense in the context, and write a brief definition above or near the word in the text. Then, d</w:t>
      </w:r>
      <w:r w:rsidR="00101E3F">
        <w:t>evelop your own questions about Rafael Trujillo and conduct a brief search for information to answer those questions.)</w:t>
      </w:r>
      <w:r w:rsidR="002754F2">
        <w:t>.</w:t>
      </w:r>
      <w:r w:rsidR="00E229EA">
        <w:t xml:space="preserve"> Ask students to share their </w:t>
      </w:r>
      <w:r w:rsidR="00DF5EA2">
        <w:t>questions about Rafael Trujillo, and the information they found.</w:t>
      </w:r>
    </w:p>
    <w:p w:rsidR="009816D2" w:rsidRDefault="009816D2" w:rsidP="009816D2">
      <w:pPr>
        <w:pStyle w:val="SR"/>
      </w:pPr>
      <w:r>
        <w:t xml:space="preserve">Student </w:t>
      </w:r>
      <w:r w:rsidR="0071602C">
        <w:t>res</w:t>
      </w:r>
      <w:r w:rsidR="00F9270C">
        <w:t>p</w:t>
      </w:r>
      <w:r w:rsidR="0071602C">
        <w:t xml:space="preserve">onses </w:t>
      </w:r>
      <w:r>
        <w:t>may include, but are not limited to:</w:t>
      </w:r>
    </w:p>
    <w:p w:rsidR="009816D2" w:rsidRDefault="009816D2" w:rsidP="009816D2">
      <w:pPr>
        <w:pStyle w:val="SASRBullet"/>
      </w:pPr>
      <w:r>
        <w:t>When was Rafael Trujillo born? (He was born in 1891</w:t>
      </w:r>
      <w:r w:rsidR="0040287B">
        <w:t>.</w:t>
      </w:r>
      <w:r>
        <w:t>)</w:t>
      </w:r>
    </w:p>
    <w:p w:rsidR="009816D2" w:rsidRDefault="009816D2" w:rsidP="009816D2">
      <w:pPr>
        <w:pStyle w:val="SASRBullet"/>
      </w:pPr>
      <w:r>
        <w:t>How many people did he kill while he was in power? (He killed an estimated 50,000 people</w:t>
      </w:r>
      <w:r w:rsidR="0040287B">
        <w:t>.</w:t>
      </w:r>
      <w:r>
        <w:t>)</w:t>
      </w:r>
    </w:p>
    <w:p w:rsidR="009816D2" w:rsidRDefault="00F9270C" w:rsidP="009816D2">
      <w:pPr>
        <w:pStyle w:val="SASRBullet"/>
      </w:pPr>
      <w:r>
        <w:t>How long was Trujillo in power? (1930</w:t>
      </w:r>
      <w:r w:rsidR="009D43CE">
        <w:t>–</w:t>
      </w:r>
      <w:r>
        <w:t>1961)</w:t>
      </w:r>
    </w:p>
    <w:p w:rsidR="000B2D56" w:rsidRDefault="00EA635D" w:rsidP="000B2D56">
      <w:pPr>
        <w:pStyle w:val="SASRBullet"/>
      </w:pPr>
      <w:r>
        <w:t>How was he killed? (He was ambush</w:t>
      </w:r>
      <w:r w:rsidR="009D43CE">
        <w:t>ed</w:t>
      </w:r>
      <w:r>
        <w:t xml:space="preserve"> and killed in his car just outside the Dominican capital in 1961.)</w:t>
      </w:r>
    </w:p>
    <w:p w:rsidR="00EA635D" w:rsidRDefault="00EA635D" w:rsidP="00EA635D">
      <w:pPr>
        <w:pStyle w:val="TA"/>
      </w:pPr>
      <w:r>
        <w:t>Lead a brief whole-class discussion on what students learned about Trujillo both from Memmott’s article and from answering their own questions.</w:t>
      </w:r>
    </w:p>
    <w:p w:rsidR="00F21511" w:rsidRDefault="00F21511" w:rsidP="00F21511">
      <w:pPr>
        <w:pStyle w:val="BR"/>
      </w:pPr>
    </w:p>
    <w:p w:rsidR="00505C56" w:rsidRDefault="00565E40">
      <w:pPr>
        <w:pStyle w:val="SASRBullet"/>
        <w:numPr>
          <w:ilvl w:val="0"/>
          <w:numId w:val="0"/>
        </w:numPr>
      </w:pPr>
      <w:r>
        <w:t>Instruct student pairs to share and discuss the vocabulary words they identified and defined in the previous lesson’s homework.</w:t>
      </w:r>
    </w:p>
    <w:p w:rsidR="00565E40" w:rsidRDefault="00C72049" w:rsidP="00565E40">
      <w:pPr>
        <w:pStyle w:val="SR"/>
      </w:pPr>
      <w:r>
        <w:t>Students may identify the follow</w:t>
      </w:r>
      <w:r w:rsidR="00565E40">
        <w:t>ing words:</w:t>
      </w:r>
      <w:r w:rsidR="00565E40" w:rsidRPr="00B80E73">
        <w:t xml:space="preserve"> </w:t>
      </w:r>
      <w:r w:rsidR="00697E2A" w:rsidRPr="00697E2A">
        <w:rPr>
          <w:i/>
        </w:rPr>
        <w:t>atmosphere, genocide,</w:t>
      </w:r>
      <w:r w:rsidR="00F255F5">
        <w:t xml:space="preserve"> and </w:t>
      </w:r>
      <w:r w:rsidR="00697E2A" w:rsidRPr="00697E2A">
        <w:rPr>
          <w:i/>
        </w:rPr>
        <w:t>nurture</w:t>
      </w:r>
      <w:r w:rsidR="00EA6578">
        <w:rPr>
          <w:i/>
        </w:rPr>
        <w:t>d</w:t>
      </w:r>
      <w:r w:rsidR="00565E40">
        <w:t>.</w:t>
      </w:r>
    </w:p>
    <w:p w:rsidR="004720C2" w:rsidRDefault="00565E40">
      <w:pPr>
        <w:pStyle w:val="IN"/>
      </w:pPr>
      <w:r>
        <w:t>Definitions are provided in the Vocabulary box in this lesson.</w:t>
      </w:r>
    </w:p>
    <w:p w:rsidR="00BD1B15" w:rsidRDefault="001C2731" w:rsidP="00BD1B15">
      <w:pPr>
        <w:pStyle w:val="LearningSequenceHeader"/>
      </w:pPr>
      <w:r>
        <w:t xml:space="preserve">Activity 3: </w:t>
      </w:r>
      <w:r w:rsidR="00E229EA">
        <w:t>“Remembering To Never Forget”</w:t>
      </w:r>
      <w:r w:rsidR="00BD1B15">
        <w:t xml:space="preserve"> Reading and Discussion</w:t>
      </w:r>
      <w:r w:rsidR="00BD1B15" w:rsidRPr="00707670">
        <w:tab/>
      </w:r>
      <w:r w:rsidR="000F79D9">
        <w:t>20</w:t>
      </w:r>
      <w:r w:rsidR="00BD1B15" w:rsidRPr="00707670">
        <w:t>%</w:t>
      </w:r>
    </w:p>
    <w:p w:rsidR="00BD1B15" w:rsidRDefault="00BD1B15" w:rsidP="00BD1B15">
      <w:pPr>
        <w:pStyle w:val="TA"/>
      </w:pPr>
      <w:r>
        <w:t xml:space="preserve">Explain to students </w:t>
      </w:r>
      <w:r w:rsidR="00D91C65">
        <w:t xml:space="preserve">that </w:t>
      </w:r>
      <w:r>
        <w:t>throughout the discussion, they will stop and take notes about what has been discussed in preparation for the Quick Write assessment. Instruct students to take notes in their text.</w:t>
      </w:r>
    </w:p>
    <w:p w:rsidR="004720C2" w:rsidRDefault="009767EB">
      <w:pPr>
        <w:pStyle w:val="IN"/>
      </w:pPr>
      <w:r>
        <w:t xml:space="preserve">If necessary </w:t>
      </w:r>
      <w:r w:rsidR="00D9145B">
        <w:t xml:space="preserve">to support </w:t>
      </w:r>
      <w:r>
        <w:t>comprehension</w:t>
      </w:r>
      <w:r w:rsidR="0040287B">
        <w:t xml:space="preserve"> and fluency, consider using a Masterful R</w:t>
      </w:r>
      <w:r>
        <w:t xml:space="preserve">eading of Memmott’s “Remembering </w:t>
      </w:r>
      <w:proofErr w:type="gramStart"/>
      <w:r>
        <w:t>To</w:t>
      </w:r>
      <w:proofErr w:type="gramEnd"/>
      <w:r>
        <w:t xml:space="preserve"> Never Forget.”</w:t>
      </w:r>
    </w:p>
    <w:p w:rsidR="00D91C65" w:rsidRDefault="00D91C65" w:rsidP="00D91C65">
      <w:pPr>
        <w:pStyle w:val="TA"/>
      </w:pPr>
      <w:r>
        <w:t xml:space="preserve">Instruct </w:t>
      </w:r>
      <w:r w:rsidR="00BD1B15">
        <w:t xml:space="preserve">students to form </w:t>
      </w:r>
      <w:r w:rsidR="000F79D9">
        <w:t>pairs</w:t>
      </w:r>
      <w:r>
        <w:t xml:space="preserve">. Post or project the following questions for students to discuss. </w:t>
      </w:r>
    </w:p>
    <w:p w:rsidR="006D67AA" w:rsidRDefault="00D91C65" w:rsidP="00BD1B15">
      <w:pPr>
        <w:pStyle w:val="TA"/>
      </w:pPr>
      <w:r>
        <w:t>Instruct student pairs to</w:t>
      </w:r>
      <w:r w:rsidR="004F62CC">
        <w:t xml:space="preserve"> reread the Memmott article</w:t>
      </w:r>
      <w:r>
        <w:t xml:space="preserve"> and answer the questions below for sharing out with the class.</w:t>
      </w:r>
    </w:p>
    <w:p w:rsidR="00BD1B15" w:rsidRDefault="00BD1B15" w:rsidP="00BD1B15">
      <w:pPr>
        <w:pStyle w:val="Q"/>
      </w:pPr>
      <w:r>
        <w:t>How does the title of Memmott’s article impact your understanding of the article’s purpose?</w:t>
      </w:r>
    </w:p>
    <w:p w:rsidR="00BD1B15" w:rsidRDefault="00BD1B15" w:rsidP="00BD1B15">
      <w:pPr>
        <w:pStyle w:val="SR"/>
      </w:pPr>
      <w:r>
        <w:t xml:space="preserve">By titling it “Remembering </w:t>
      </w:r>
      <w:r w:rsidR="009F5124">
        <w:t>T</w:t>
      </w:r>
      <w:r>
        <w:t>o Never Forget</w:t>
      </w:r>
      <w:r w:rsidR="00D91C65">
        <w:t>,</w:t>
      </w:r>
      <w:r>
        <w:t>” Memmott suggests that his meaning is to bring light to the shadowy history of the massacre, and that, as he quotes Alvarez, “‘We can’t change the present [or] the future unless we acknowledge what</w:t>
      </w:r>
      <w:r w:rsidR="000C277F">
        <w:t xml:space="preserve"> has</w:t>
      </w:r>
      <w:r>
        <w:t xml:space="preserve"> happened’”</w:t>
      </w:r>
      <w:r w:rsidR="009F5124">
        <w:t xml:space="preserve"> (par. 4).</w:t>
      </w:r>
    </w:p>
    <w:p w:rsidR="009767EB" w:rsidRDefault="009767EB" w:rsidP="00BD1B15">
      <w:pPr>
        <w:pStyle w:val="Q"/>
      </w:pPr>
      <w:r>
        <w:t xml:space="preserve">In paragraphs 1 and 2, what specific </w:t>
      </w:r>
      <w:r w:rsidR="00BC03A9">
        <w:t>phrases</w:t>
      </w:r>
      <w:r>
        <w:t xml:space="preserve"> does Memmott choose to describe Trujillo and his actions?</w:t>
      </w:r>
      <w:r w:rsidR="00E4202F">
        <w:t xml:space="preserve"> How do these descriptions </w:t>
      </w:r>
      <w:r w:rsidR="00211212">
        <w:t xml:space="preserve">impact </w:t>
      </w:r>
      <w:r w:rsidR="00E4202F">
        <w:t>your understanding of Trujillo?</w:t>
      </w:r>
      <w:r>
        <w:t xml:space="preserve"> </w:t>
      </w:r>
    </w:p>
    <w:p w:rsidR="009767EB" w:rsidRDefault="009767EB" w:rsidP="009767EB">
      <w:pPr>
        <w:pStyle w:val="SR"/>
      </w:pPr>
      <w:r>
        <w:t>Student responses may include:</w:t>
      </w:r>
    </w:p>
    <w:p w:rsidR="00BC03A9" w:rsidRDefault="00BC03A9" w:rsidP="009767EB">
      <w:pPr>
        <w:pStyle w:val="SASRBullet"/>
      </w:pPr>
      <w:r>
        <w:t xml:space="preserve">Memmott describes Trujillo’s actions as “thousands of Haitians were murdered in the Dominican Republic,” </w:t>
      </w:r>
      <w:r w:rsidR="00E4202F">
        <w:t xml:space="preserve">which </w:t>
      </w:r>
      <w:r w:rsidR="00211212">
        <w:t>show</w:t>
      </w:r>
      <w:r w:rsidR="000C277F">
        <w:t>s</w:t>
      </w:r>
      <w:r w:rsidR="00211212">
        <w:t xml:space="preserve"> </w:t>
      </w:r>
      <w:r w:rsidR="00E4202F">
        <w:t>Trujillo as a mass-murderer</w:t>
      </w:r>
      <w:r w:rsidR="001144FE">
        <w:t xml:space="preserve"> (par. 1)</w:t>
      </w:r>
      <w:r w:rsidR="00E4202F">
        <w:t>.</w:t>
      </w:r>
    </w:p>
    <w:p w:rsidR="009767EB" w:rsidRDefault="00BC03A9" w:rsidP="009767EB">
      <w:pPr>
        <w:pStyle w:val="SASRBullet"/>
      </w:pPr>
      <w:r>
        <w:t xml:space="preserve">Memmott </w:t>
      </w:r>
      <w:r w:rsidR="00C40E9D">
        <w:t xml:space="preserve">describes Trujillo as “a brutal dictator,” </w:t>
      </w:r>
      <w:r w:rsidR="008D2B8B">
        <w:t>and describes his actions as “genocide”</w:t>
      </w:r>
      <w:r w:rsidR="00D91C65">
        <w:t>—b</w:t>
      </w:r>
      <w:r w:rsidR="00E4202F">
        <w:t xml:space="preserve">oth of which </w:t>
      </w:r>
      <w:r w:rsidR="00211212">
        <w:t xml:space="preserve">show </w:t>
      </w:r>
      <w:r w:rsidR="00E4202F">
        <w:t>Trujillo’s cruelty</w:t>
      </w:r>
      <w:r w:rsidR="001144FE">
        <w:t xml:space="preserve"> (par. 1)</w:t>
      </w:r>
      <w:r w:rsidR="00E4202F">
        <w:t>.</w:t>
      </w:r>
      <w:r>
        <w:t xml:space="preserve"> </w:t>
      </w:r>
    </w:p>
    <w:p w:rsidR="00C40E9D" w:rsidRDefault="008D2B8B" w:rsidP="009767EB">
      <w:pPr>
        <w:pStyle w:val="SASRBullet"/>
      </w:pPr>
      <w:r>
        <w:t>In paragraph 2, Memmott gives a more specific number of the murdered Haitians: “As many as 20,000 people</w:t>
      </w:r>
      <w:r w:rsidR="004B4C06">
        <w:t xml:space="preserve">” </w:t>
      </w:r>
      <w:proofErr w:type="gramStart"/>
      <w:r w:rsidR="00E4202F">
        <w:t>which</w:t>
      </w:r>
      <w:proofErr w:type="gramEnd"/>
      <w:r w:rsidR="00E4202F">
        <w:t xml:space="preserve"> clarifies the scope and power of Trujillo’s cruelty.</w:t>
      </w:r>
    </w:p>
    <w:p w:rsidR="004720C2" w:rsidRDefault="004449B8">
      <w:pPr>
        <w:pStyle w:val="SASRBullet"/>
      </w:pPr>
      <w:r>
        <w:t xml:space="preserve">Memmott also specifies how Trujillo killed and controlled the people through “his orders” and “henchmen” keeping people “in the dark,” </w:t>
      </w:r>
      <w:r w:rsidR="00E4202F">
        <w:t>develop</w:t>
      </w:r>
      <w:r w:rsidR="004D1CED">
        <w:t>ing</w:t>
      </w:r>
      <w:r w:rsidR="00E4202F">
        <w:t xml:space="preserve"> an understanding of Trujillo’s power in the Dominican Republic</w:t>
      </w:r>
      <w:r w:rsidR="001144FE">
        <w:t xml:space="preserve"> (par. 2)</w:t>
      </w:r>
      <w:r>
        <w:t>.</w:t>
      </w:r>
    </w:p>
    <w:p w:rsidR="00B26B21" w:rsidRDefault="00B26B21" w:rsidP="00BD1B15">
      <w:pPr>
        <w:pStyle w:val="Q"/>
      </w:pPr>
      <w:r>
        <w:t>What details does Memmott provide about Trujillo’s attitude toward “ethnic Haitians”? How do these details further develop Trujillo’s character?</w:t>
      </w:r>
    </w:p>
    <w:p w:rsidR="00B26B21" w:rsidRDefault="00B26B21" w:rsidP="00B26B21">
      <w:pPr>
        <w:pStyle w:val="SR"/>
      </w:pPr>
      <w:r>
        <w:t xml:space="preserve">Memmott writes that Trujillo “fed and nurtured anti-Haitian sentiment” </w:t>
      </w:r>
      <w:r w:rsidR="00CA7F52">
        <w:t xml:space="preserve">(par. 5) </w:t>
      </w:r>
      <w:r>
        <w:t xml:space="preserve">and that Trujillo ordered his soldiers to kill people </w:t>
      </w:r>
      <w:r w:rsidR="00E4202F">
        <w:t xml:space="preserve">along the border </w:t>
      </w:r>
      <w:r>
        <w:t xml:space="preserve">suspected of being </w:t>
      </w:r>
      <w:r w:rsidR="00E4202F">
        <w:t>“a Haitian Creole speaker”</w:t>
      </w:r>
      <w:r w:rsidR="00CA7F52">
        <w:t xml:space="preserve"> (par. 6).</w:t>
      </w:r>
      <w:r w:rsidR="00E4202F">
        <w:t xml:space="preserve"> Th</w:t>
      </w:r>
      <w:r w:rsidR="00EC3B09">
        <w:t>e</w:t>
      </w:r>
      <w:r w:rsidR="00E4202F">
        <w:t>s</w:t>
      </w:r>
      <w:r w:rsidR="00EC3B09">
        <w:t>e</w:t>
      </w:r>
      <w:r w:rsidR="00E4202F">
        <w:t xml:space="preserve"> details develop Trujillo’s character as a racist, mass-murdering monster. </w:t>
      </w:r>
    </w:p>
    <w:p w:rsidR="00E4202F" w:rsidRPr="00E4202F" w:rsidRDefault="00E4202F" w:rsidP="00E4202F">
      <w:pPr>
        <w:pStyle w:val="IN"/>
        <w:rPr>
          <w:b/>
        </w:rPr>
      </w:pPr>
      <w:r w:rsidRPr="00E4202F">
        <w:rPr>
          <w:b/>
        </w:rPr>
        <w:t>Differentiation Consideration:</w:t>
      </w:r>
      <w:r>
        <w:rPr>
          <w:b/>
        </w:rPr>
        <w:t xml:space="preserve"> </w:t>
      </w:r>
      <w:r>
        <w:t>If students struggle, consider asking the following questions:</w:t>
      </w:r>
    </w:p>
    <w:p w:rsidR="00E4202F" w:rsidRPr="00E764F2" w:rsidRDefault="00E4202F" w:rsidP="00E4202F">
      <w:pPr>
        <w:pStyle w:val="Q"/>
        <w:ind w:left="360"/>
        <w:rPr>
          <w:color w:val="4F81BD" w:themeColor="accent1"/>
        </w:rPr>
      </w:pPr>
      <w:r w:rsidRPr="00E764F2">
        <w:rPr>
          <w:color w:val="4F81BD" w:themeColor="accent1"/>
        </w:rPr>
        <w:t>What images does “fed and nurtured”</w:t>
      </w:r>
      <w:r w:rsidR="00EC3B09">
        <w:rPr>
          <w:color w:val="4F81BD" w:themeColor="accent1"/>
        </w:rPr>
        <w:t xml:space="preserve"> (par.5) </w:t>
      </w:r>
      <w:r w:rsidRPr="00E764F2">
        <w:rPr>
          <w:color w:val="4F81BD" w:themeColor="accent1"/>
        </w:rPr>
        <w:t>bring</w:t>
      </w:r>
      <w:r w:rsidR="00B01ED2" w:rsidRPr="00B01ED2">
        <w:rPr>
          <w:color w:val="4F81BD" w:themeColor="accent1"/>
        </w:rPr>
        <w:t xml:space="preserve"> to </w:t>
      </w:r>
      <w:r w:rsidRPr="00E764F2">
        <w:rPr>
          <w:color w:val="4F81BD" w:themeColor="accent1"/>
        </w:rPr>
        <w:t xml:space="preserve">mind? </w:t>
      </w:r>
    </w:p>
    <w:p w:rsidR="00E4202F" w:rsidRPr="00E764F2" w:rsidRDefault="00E4202F" w:rsidP="00E4202F">
      <w:pPr>
        <w:pStyle w:val="SR"/>
        <w:rPr>
          <w:color w:val="4F81BD" w:themeColor="accent1"/>
        </w:rPr>
      </w:pPr>
      <w:r w:rsidRPr="00E764F2">
        <w:rPr>
          <w:color w:val="4F81BD" w:themeColor="accent1"/>
        </w:rPr>
        <w:t>Student responses may include:</w:t>
      </w:r>
    </w:p>
    <w:p w:rsidR="00E4202F" w:rsidRPr="00E764F2" w:rsidRDefault="00E4202F" w:rsidP="00E4202F">
      <w:pPr>
        <w:pStyle w:val="SASRBullet"/>
        <w:rPr>
          <w:color w:val="4F81BD" w:themeColor="accent1"/>
        </w:rPr>
      </w:pPr>
      <w:r w:rsidRPr="00E764F2">
        <w:rPr>
          <w:color w:val="4F81BD" w:themeColor="accent1"/>
        </w:rPr>
        <w:t>Parents feed and nurture their children.</w:t>
      </w:r>
    </w:p>
    <w:p w:rsidR="00E4202F" w:rsidRPr="00E764F2" w:rsidRDefault="00E4202F" w:rsidP="00E4202F">
      <w:pPr>
        <w:pStyle w:val="SASRBullet"/>
        <w:rPr>
          <w:color w:val="4F81BD" w:themeColor="accent1"/>
        </w:rPr>
      </w:pPr>
      <w:r w:rsidRPr="00E764F2">
        <w:rPr>
          <w:color w:val="4F81BD" w:themeColor="accent1"/>
        </w:rPr>
        <w:t>Farmers feed and nurture their animals and crops.</w:t>
      </w:r>
    </w:p>
    <w:p w:rsidR="00E4202F" w:rsidRPr="00E764F2" w:rsidRDefault="00E4202F" w:rsidP="00E4202F">
      <w:pPr>
        <w:pStyle w:val="Q"/>
        <w:ind w:left="360"/>
        <w:rPr>
          <w:color w:val="4F81BD" w:themeColor="accent1"/>
        </w:rPr>
      </w:pPr>
      <w:r w:rsidRPr="00E764F2">
        <w:rPr>
          <w:color w:val="4F81BD" w:themeColor="accent1"/>
        </w:rPr>
        <w:t xml:space="preserve">How do each of these images relate to the context of Trujillo “feeding and nurturing” anti-Haitian feelings? </w:t>
      </w:r>
    </w:p>
    <w:p w:rsidR="00E4202F" w:rsidRPr="00E764F2" w:rsidRDefault="00E4202F" w:rsidP="00E4202F">
      <w:pPr>
        <w:pStyle w:val="SR"/>
        <w:rPr>
          <w:color w:val="4F81BD" w:themeColor="accent1"/>
        </w:rPr>
      </w:pPr>
      <w:r w:rsidRPr="00E764F2">
        <w:rPr>
          <w:color w:val="4F81BD" w:themeColor="accent1"/>
        </w:rPr>
        <w:t>Student responses may include:</w:t>
      </w:r>
    </w:p>
    <w:p w:rsidR="00E4202F" w:rsidRPr="00E764F2" w:rsidRDefault="00E4202F" w:rsidP="00E4202F">
      <w:pPr>
        <w:pStyle w:val="SASRBullet"/>
        <w:rPr>
          <w:color w:val="4F81BD" w:themeColor="accent1"/>
        </w:rPr>
      </w:pPr>
      <w:r w:rsidRPr="00E764F2">
        <w:rPr>
          <w:color w:val="4F81BD" w:themeColor="accent1"/>
        </w:rPr>
        <w:t>Trujillo is like a father who teaches his children prejudice.</w:t>
      </w:r>
    </w:p>
    <w:p w:rsidR="00E4202F" w:rsidRPr="00E764F2" w:rsidRDefault="00E4202F" w:rsidP="00E4202F">
      <w:pPr>
        <w:pStyle w:val="SASRBullet"/>
        <w:rPr>
          <w:color w:val="4F81BD" w:themeColor="accent1"/>
        </w:rPr>
      </w:pPr>
      <w:r w:rsidRPr="00E764F2">
        <w:rPr>
          <w:color w:val="4F81BD" w:themeColor="accent1"/>
        </w:rPr>
        <w:t>Trujillo is like a farmer who grows prejudice.</w:t>
      </w:r>
    </w:p>
    <w:p w:rsidR="00BD1B15" w:rsidRDefault="00912FC0" w:rsidP="00BD1B15">
      <w:pPr>
        <w:pStyle w:val="Q"/>
      </w:pPr>
      <w:r>
        <w:t xml:space="preserve">Why </w:t>
      </w:r>
      <w:r w:rsidR="00EC722D">
        <w:t>were</w:t>
      </w:r>
      <w:r>
        <w:t xml:space="preserve"> Trujillo’s soldier’s methods for killing “cruelly unique”</w:t>
      </w:r>
      <w:r w:rsidR="00BD1B15">
        <w:t>?</w:t>
      </w:r>
    </w:p>
    <w:p w:rsidR="00BD1B15" w:rsidRDefault="00EC722D" w:rsidP="00BD1B15">
      <w:pPr>
        <w:pStyle w:val="SR"/>
      </w:pPr>
      <w:r>
        <w:t>They used a strange test to decide if someone was Haitian: “they would hold up a sprig of parsley and ask what it was”</w:t>
      </w:r>
      <w:r w:rsidR="00847A97">
        <w:t xml:space="preserve"> (par. 6)</w:t>
      </w:r>
      <w:r w:rsidR="00D91C65">
        <w:t xml:space="preserve"> because t</w:t>
      </w:r>
      <w:r>
        <w:t>he Haitian pronunciation of “perejil” is different than the Dominican</w:t>
      </w:r>
      <w:r w:rsidR="00C72049">
        <w:t xml:space="preserve"> pronunciation</w:t>
      </w:r>
      <w:r>
        <w:t>. If the person pronounced the word wrong, they were viciously murdered</w:t>
      </w:r>
      <w:r w:rsidR="005C1A62">
        <w:t>.</w:t>
      </w:r>
    </w:p>
    <w:p w:rsidR="00451CC3" w:rsidRDefault="00451CC3" w:rsidP="00451CC3">
      <w:pPr>
        <w:pStyle w:val="Q"/>
      </w:pPr>
      <w:r>
        <w:t xml:space="preserve">What does this description emphasize </w:t>
      </w:r>
      <w:r w:rsidR="00D9145B">
        <w:t xml:space="preserve">about </w:t>
      </w:r>
      <w:r>
        <w:t>Trujillo?</w:t>
      </w:r>
    </w:p>
    <w:p w:rsidR="00451CC3" w:rsidRDefault="005C1A62" w:rsidP="00451CC3">
      <w:pPr>
        <w:pStyle w:val="SR"/>
      </w:pPr>
      <w:r>
        <w:t>This description demonstrates how horrible and strange Trujillo was to have people killed because of their pronunciation of one word.</w:t>
      </w:r>
    </w:p>
    <w:p w:rsidR="000F79D9" w:rsidRDefault="000F79D9" w:rsidP="000F79D9">
      <w:pPr>
        <w:pStyle w:val="TA"/>
      </w:pPr>
      <w:r>
        <w:t>Lead a brief whole-class discussion of student responses.</w:t>
      </w:r>
    </w:p>
    <w:p w:rsidR="000B2D56" w:rsidRDefault="000B2D56" w:rsidP="00CE2836">
      <w:pPr>
        <w:pStyle w:val="LearningSequenceHeader"/>
      </w:pPr>
      <w:r w:rsidRPr="000B2D56">
        <w:t xml:space="preserve">Activity </w:t>
      </w:r>
      <w:r w:rsidR="00BD1B15">
        <w:t>4</w:t>
      </w:r>
      <w:r w:rsidRPr="000B2D56">
        <w:t xml:space="preserve">: </w:t>
      </w:r>
      <w:r w:rsidR="00EA635D">
        <w:t>Masterful Reading</w:t>
      </w:r>
      <w:r w:rsidR="00EA635D">
        <w:tab/>
        <w:t>5</w:t>
      </w:r>
      <w:r w:rsidRPr="000B2D56">
        <w:t>%</w:t>
      </w:r>
    </w:p>
    <w:p w:rsidR="0071602C" w:rsidRDefault="00EA635D" w:rsidP="0071602C">
      <w:pPr>
        <w:pStyle w:val="TA"/>
      </w:pPr>
      <w:r>
        <w:t xml:space="preserve">Have students listen to a Masterful Reading of paragraphs </w:t>
      </w:r>
      <w:r w:rsidR="0015487D">
        <w:t>5</w:t>
      </w:r>
      <w:r w:rsidR="00755380">
        <w:t>–</w:t>
      </w:r>
      <w:r>
        <w:t>8</w:t>
      </w:r>
      <w:r w:rsidR="009A0137">
        <w:t xml:space="preserve"> (from “By the time my mother married my father” t</w:t>
      </w:r>
      <w:r w:rsidR="00D91C65">
        <w:t>o “My mother could go on and on”</w:t>
      </w:r>
      <w:r w:rsidR="009A0137">
        <w:t>)</w:t>
      </w:r>
      <w:r>
        <w:t xml:space="preserve"> in “A Genetics of Justice” by Julia Alvarez.</w:t>
      </w:r>
      <w:r w:rsidR="0071602C">
        <w:t xml:space="preserve"> Ask students to </w:t>
      </w:r>
      <w:r w:rsidR="00BD2D39">
        <w:t xml:space="preserve">follow along and </w:t>
      </w:r>
      <w:r w:rsidR="0071602C">
        <w:t xml:space="preserve">listen for details that develop ideas around Trujillo. </w:t>
      </w:r>
    </w:p>
    <w:p w:rsidR="00A15BAB" w:rsidRDefault="0071602C">
      <w:pPr>
        <w:pStyle w:val="SA"/>
      </w:pPr>
      <w:r>
        <w:t>Students follow along, reading silently.</w:t>
      </w:r>
    </w:p>
    <w:p w:rsidR="00707670" w:rsidRDefault="00707670" w:rsidP="00707670">
      <w:pPr>
        <w:pStyle w:val="LearningSequenceHeader"/>
      </w:pPr>
      <w:r>
        <w:t xml:space="preserve">Activity </w:t>
      </w:r>
      <w:r w:rsidR="00BD1B15">
        <w:t>5</w:t>
      </w:r>
      <w:r w:rsidR="005252C3">
        <w:t xml:space="preserve">: </w:t>
      </w:r>
      <w:r w:rsidR="00E229EA">
        <w:t>“A Genetics of Justice”</w:t>
      </w:r>
      <w:r w:rsidR="00BD1B15">
        <w:t xml:space="preserve"> </w:t>
      </w:r>
      <w:r w:rsidR="005252C3">
        <w:t>Reading and Discussion</w:t>
      </w:r>
      <w:r w:rsidRPr="00707670">
        <w:tab/>
      </w:r>
      <w:r w:rsidR="005741D0">
        <w:t>30</w:t>
      </w:r>
      <w:r w:rsidRPr="00707670">
        <w:t>%</w:t>
      </w:r>
    </w:p>
    <w:p w:rsidR="00D91C65" w:rsidRDefault="00D91C65" w:rsidP="005252C3">
      <w:pPr>
        <w:pStyle w:val="TA"/>
      </w:pPr>
      <w:r>
        <w:t xml:space="preserve">Post or project each set of questions for students to discuss. </w:t>
      </w:r>
    </w:p>
    <w:p w:rsidR="007B293E" w:rsidRDefault="00D91C65" w:rsidP="005252C3">
      <w:pPr>
        <w:pStyle w:val="TA"/>
      </w:pPr>
      <w:r>
        <w:t>Instruct</w:t>
      </w:r>
      <w:r w:rsidR="0071602C">
        <w:t xml:space="preserve"> s</w:t>
      </w:r>
      <w:r w:rsidR="00D33A1A">
        <w:t xml:space="preserve">tudents </w:t>
      </w:r>
      <w:r w:rsidR="0071602C">
        <w:t xml:space="preserve">to </w:t>
      </w:r>
      <w:r w:rsidR="00D33A1A">
        <w:t>re</w:t>
      </w:r>
      <w:r w:rsidR="007B293E">
        <w:t>re</w:t>
      </w:r>
      <w:r w:rsidR="00D33A1A">
        <w:t xml:space="preserve">ad paragraph </w:t>
      </w:r>
      <w:r w:rsidR="009B5BA1">
        <w:t xml:space="preserve">5 </w:t>
      </w:r>
      <w:r w:rsidR="00D33A1A">
        <w:t>of “A Genetics of Justice”</w:t>
      </w:r>
      <w:r w:rsidR="00C6208A">
        <w:t xml:space="preserve"> (from “By the time my mother married my father” to “how he lightened his skin with makeup”)</w:t>
      </w:r>
      <w:r w:rsidR="00D33A1A">
        <w:t xml:space="preserve"> </w:t>
      </w:r>
      <w:r w:rsidR="00641079">
        <w:t xml:space="preserve">and review their notes and annotations on paragraph 5 from Lesson 1. </w:t>
      </w:r>
      <w:r w:rsidR="007B293E">
        <w:t>Explain to students that although they have already studied this paragraph, they are reviewing it in light of what they have read in Memmott’s article.</w:t>
      </w:r>
    </w:p>
    <w:p w:rsidR="00641079" w:rsidRDefault="00641079" w:rsidP="005252C3">
      <w:pPr>
        <w:pStyle w:val="TA"/>
      </w:pPr>
      <w:r>
        <w:t>Ask students to Think, Pair, Share about the following question:</w:t>
      </w:r>
    </w:p>
    <w:p w:rsidR="000664D7" w:rsidRDefault="000664D7" w:rsidP="007B293E">
      <w:pPr>
        <w:pStyle w:val="Q"/>
      </w:pPr>
      <w:r>
        <w:t>In paragraph 5, what additional details does Alvarez supply that Memmott does not? What is the implication of each detail?</w:t>
      </w:r>
    </w:p>
    <w:p w:rsidR="000664D7" w:rsidRDefault="000664D7" w:rsidP="000664D7">
      <w:pPr>
        <w:pStyle w:val="SR"/>
      </w:pPr>
      <w:r>
        <w:t>Student responses may include:</w:t>
      </w:r>
    </w:p>
    <w:p w:rsidR="000664D7" w:rsidRDefault="000664D7" w:rsidP="000664D7">
      <w:pPr>
        <w:pStyle w:val="SASRBullet"/>
        <w:numPr>
          <w:ilvl w:val="1"/>
          <w:numId w:val="32"/>
        </w:numPr>
      </w:pPr>
      <w:r>
        <w:t xml:space="preserve">Trujillo killed anyone who opposed him </w:t>
      </w:r>
      <w:r w:rsidR="000C277F">
        <w:t xml:space="preserve">by </w:t>
      </w:r>
      <w:r>
        <w:t>attempting “to return the country to democracy” and “disappeared” some of the Alvarez’s family friends, demonstrating his absolute control and bloody methods of maintaining it</w:t>
      </w:r>
      <w:r w:rsidR="00F42391">
        <w:t xml:space="preserve"> (par. 5)</w:t>
      </w:r>
      <w:r>
        <w:t>.</w:t>
      </w:r>
    </w:p>
    <w:p w:rsidR="000664D7" w:rsidRDefault="000664D7" w:rsidP="007B293E">
      <w:pPr>
        <w:pStyle w:val="SASRBullet"/>
        <w:numPr>
          <w:ilvl w:val="1"/>
          <w:numId w:val="32"/>
        </w:numPr>
      </w:pPr>
      <w:r>
        <w:t>Trujillo “hated blacks with such a vengeance” because of “his own Haitian ancestry” and “lightened his skin with makeup”</w:t>
      </w:r>
      <w:r w:rsidR="00F42391">
        <w:t xml:space="preserve"> (par. 5).</w:t>
      </w:r>
      <w:r>
        <w:t xml:space="preserve"> This confirms not only Trujillo’s racism but his deep psychological issues and vanity. </w:t>
      </w:r>
    </w:p>
    <w:p w:rsidR="00641079" w:rsidRDefault="00641079" w:rsidP="009F1F59">
      <w:pPr>
        <w:pStyle w:val="TA"/>
      </w:pPr>
      <w:r>
        <w:t xml:space="preserve">Lead a brief </w:t>
      </w:r>
      <w:r w:rsidR="009B70BC">
        <w:t>whole-class discussion of</w:t>
      </w:r>
      <w:r>
        <w:t xml:space="preserve"> student responses.</w:t>
      </w:r>
    </w:p>
    <w:p w:rsidR="00641079" w:rsidRDefault="00641079" w:rsidP="00641079">
      <w:pPr>
        <w:pStyle w:val="BR"/>
      </w:pPr>
    </w:p>
    <w:p w:rsidR="009F1F59" w:rsidRDefault="00D91C65" w:rsidP="009F1F59">
      <w:pPr>
        <w:pStyle w:val="TA"/>
      </w:pPr>
      <w:r>
        <w:t xml:space="preserve">Instruct students to form pairs. </w:t>
      </w:r>
      <w:r w:rsidR="009F1F59">
        <w:t xml:space="preserve">Ask </w:t>
      </w:r>
      <w:r>
        <w:t>student</w:t>
      </w:r>
      <w:r w:rsidR="009F1F59">
        <w:t xml:space="preserve"> pairs </w:t>
      </w:r>
      <w:r>
        <w:t>to</w:t>
      </w:r>
      <w:r w:rsidR="00641079">
        <w:t xml:space="preserve"> </w:t>
      </w:r>
      <w:r w:rsidR="009F1F59">
        <w:t>read paragraph</w:t>
      </w:r>
      <w:r w:rsidR="0090300B">
        <w:t>s</w:t>
      </w:r>
      <w:r w:rsidR="009F1F59">
        <w:t xml:space="preserve"> 7</w:t>
      </w:r>
      <w:r w:rsidR="0090300B">
        <w:t>–8</w:t>
      </w:r>
      <w:r w:rsidR="00C6208A">
        <w:t xml:space="preserve"> (from “Whenever we misbehaved, she would use his example” to “My mother could go on and on”)</w:t>
      </w:r>
      <w:r w:rsidR="009A0137">
        <w:t xml:space="preserve"> and answer the following questions</w:t>
      </w:r>
      <w:r w:rsidR="00F42391">
        <w:t xml:space="preserve"> before sharing out with the class</w:t>
      </w:r>
      <w:r w:rsidR="009A0137">
        <w:t>.</w:t>
      </w:r>
    </w:p>
    <w:p w:rsidR="005252C3" w:rsidRDefault="005252C3" w:rsidP="005252C3">
      <w:pPr>
        <w:pStyle w:val="Q"/>
      </w:pPr>
      <w:r>
        <w:t xml:space="preserve">What word parts help you identify the meaning of </w:t>
      </w:r>
      <w:r w:rsidRPr="00743847">
        <w:rPr>
          <w:i/>
        </w:rPr>
        <w:t>megalomania</w:t>
      </w:r>
      <w:r>
        <w:t xml:space="preserve"> in paragraph 7?</w:t>
      </w:r>
    </w:p>
    <w:p w:rsidR="005252C3" w:rsidRDefault="00B01ED2" w:rsidP="005252C3">
      <w:pPr>
        <w:pStyle w:val="SR"/>
      </w:pPr>
      <w:r w:rsidRPr="00B01ED2">
        <w:rPr>
          <w:i/>
        </w:rPr>
        <w:t>Mega</w:t>
      </w:r>
      <w:r w:rsidR="005252C3">
        <w:t xml:space="preserve"> means “great</w:t>
      </w:r>
      <w:r w:rsidR="00641079">
        <w:t xml:space="preserve">” </w:t>
      </w:r>
      <w:r w:rsidR="005252C3">
        <w:t xml:space="preserve">and </w:t>
      </w:r>
      <w:r w:rsidRPr="00B01ED2">
        <w:rPr>
          <w:i/>
        </w:rPr>
        <w:t>mania</w:t>
      </w:r>
      <w:r w:rsidR="005252C3">
        <w:t xml:space="preserve"> means “madness or obsession.” Therefore, </w:t>
      </w:r>
      <w:r w:rsidR="005252C3">
        <w:rPr>
          <w:i/>
        </w:rPr>
        <w:t>megalomania</w:t>
      </w:r>
      <w:r w:rsidR="005252C3">
        <w:t xml:space="preserve"> means “obsession with greatness.”</w:t>
      </w:r>
    </w:p>
    <w:p w:rsidR="000E73B3" w:rsidRDefault="005252C3" w:rsidP="000E73B3">
      <w:pPr>
        <w:pStyle w:val="IN"/>
      </w:pPr>
      <w:r w:rsidRPr="00043F7A">
        <w:t>Consider drawing students’ attention to th</w:t>
      </w:r>
      <w:r>
        <w:t>eir application of standard L.9-10</w:t>
      </w:r>
      <w:r w:rsidRPr="00043F7A">
        <w:t>.4.</w:t>
      </w:r>
      <w:r>
        <w:t>b</w:t>
      </w:r>
      <w:r w:rsidRPr="00043F7A">
        <w:t xml:space="preserve"> through the process of using </w:t>
      </w:r>
      <w:r>
        <w:t>word parts to determine meaning</w:t>
      </w:r>
      <w:r w:rsidRPr="00043F7A">
        <w:t>.</w:t>
      </w:r>
    </w:p>
    <w:p w:rsidR="009B70BC" w:rsidRDefault="009B70BC" w:rsidP="000E73B3">
      <w:pPr>
        <w:pStyle w:val="IN"/>
      </w:pPr>
      <w:r>
        <w:t xml:space="preserve">Consider providing students with the following definition: </w:t>
      </w:r>
      <w:r>
        <w:rPr>
          <w:i/>
        </w:rPr>
        <w:t>megalomania</w:t>
      </w:r>
      <w:r>
        <w:t xml:space="preserve"> means “</w:t>
      </w:r>
      <w:r w:rsidRPr="009B70BC">
        <w:t>a mental illness characterized by delusions of grandeur, power, wealth, etc.</w:t>
      </w:r>
      <w:r>
        <w:t>”</w:t>
      </w:r>
    </w:p>
    <w:p w:rsidR="009B70BC" w:rsidRDefault="009B70BC" w:rsidP="009B70BC">
      <w:pPr>
        <w:pStyle w:val="SA"/>
      </w:pPr>
      <w:r>
        <w:t xml:space="preserve">Students write the definition of </w:t>
      </w:r>
      <w:r>
        <w:rPr>
          <w:i/>
        </w:rPr>
        <w:t>megalomania</w:t>
      </w:r>
      <w:r>
        <w:t xml:space="preserve"> on their copy of the text or in a vocabulary journal.</w:t>
      </w:r>
    </w:p>
    <w:p w:rsidR="00FB7AF7" w:rsidRDefault="001B351F" w:rsidP="00E64881">
      <w:pPr>
        <w:pStyle w:val="Q"/>
      </w:pPr>
      <w:r>
        <w:t>How do</w:t>
      </w:r>
      <w:r w:rsidR="00E64881">
        <w:t>es</w:t>
      </w:r>
      <w:r w:rsidR="00D152D2">
        <w:t xml:space="preserve"> the word</w:t>
      </w:r>
      <w:r w:rsidR="00E64881">
        <w:t xml:space="preserve"> </w:t>
      </w:r>
      <w:r w:rsidR="00E64881">
        <w:rPr>
          <w:i/>
        </w:rPr>
        <w:t xml:space="preserve">megalomania </w:t>
      </w:r>
      <w:r w:rsidR="00E64881">
        <w:t>impact your understanding of Trujillo’s desire to “have a chest of medals”</w:t>
      </w:r>
      <w:r w:rsidR="00140E12">
        <w:t xml:space="preserve"> </w:t>
      </w:r>
      <w:r w:rsidR="00EC3B09">
        <w:t>(par. 7)</w:t>
      </w:r>
      <w:r w:rsidR="00E64881">
        <w:t>?</w:t>
      </w:r>
    </w:p>
    <w:p w:rsidR="00E64881" w:rsidRDefault="009B70BC" w:rsidP="00E64881">
      <w:pPr>
        <w:pStyle w:val="SR"/>
      </w:pPr>
      <w:r>
        <w:t>E</w:t>
      </w:r>
      <w:r w:rsidR="00E64881">
        <w:t>ven from a young age, Trujillo was obsessed with greatness and wanted to look like a military leader.</w:t>
      </w:r>
      <w:r w:rsidR="00F73179">
        <w:t xml:space="preserve"> </w:t>
      </w:r>
    </w:p>
    <w:p w:rsidR="004421B9" w:rsidRPr="00D54D12" w:rsidRDefault="004421B9" w:rsidP="004421B9">
      <w:pPr>
        <w:pStyle w:val="Q"/>
      </w:pPr>
      <w:r>
        <w:t>In paragraph 8, how does Alvarez support her statement, “My mother could go on and on”?</w:t>
      </w:r>
    </w:p>
    <w:p w:rsidR="004421B9" w:rsidRPr="00EC3B09" w:rsidRDefault="0050052B" w:rsidP="00654F62">
      <w:pPr>
        <w:pStyle w:val="SR"/>
      </w:pPr>
      <w:r w:rsidRPr="0050052B">
        <w:t>Alvarez writes long and repetitive lists to show how much her mother talked about Trujillo’s vanity, imitating how her mother “could go on and on”</w:t>
      </w:r>
      <w:r w:rsidR="009B70BC">
        <w:t xml:space="preserve"> (par. 8).</w:t>
      </w:r>
    </w:p>
    <w:p w:rsidR="005252C3" w:rsidRDefault="005252C3" w:rsidP="005252C3">
      <w:pPr>
        <w:pStyle w:val="Q"/>
      </w:pPr>
      <w:r>
        <w:t>What is Alvarez’s purpose in providing specific details about Trujillo’s clothing</w:t>
      </w:r>
      <w:r w:rsidR="007D034A">
        <w:t xml:space="preserve"> in paragraph 8</w:t>
      </w:r>
      <w:r>
        <w:t>?</w:t>
      </w:r>
      <w:r w:rsidR="00641079">
        <w:t xml:space="preserve"> How do these details impact your understanding of Trujillo?</w:t>
      </w:r>
    </w:p>
    <w:p w:rsidR="000A0E50" w:rsidRDefault="000A0E50" w:rsidP="00FB7AF7">
      <w:pPr>
        <w:pStyle w:val="SR"/>
      </w:pPr>
      <w:r>
        <w:t>Student responses may include:</w:t>
      </w:r>
    </w:p>
    <w:p w:rsidR="00505C56" w:rsidRDefault="005252C3">
      <w:pPr>
        <w:pStyle w:val="SASRBullet"/>
      </w:pPr>
      <w:r>
        <w:t>He</w:t>
      </w:r>
      <w:r w:rsidR="00FB7AF7">
        <w:t>r purpose is to illustrate how</w:t>
      </w:r>
      <w:r>
        <w:t xml:space="preserve"> Trujillo</w:t>
      </w:r>
      <w:r w:rsidR="00FB7AF7">
        <w:t>’s “vanity knew no bounds”</w:t>
      </w:r>
      <w:r>
        <w:t xml:space="preserve"> </w:t>
      </w:r>
      <w:r w:rsidR="00FB7AF7">
        <w:t>and the lengths he would go to in order to alter his appearance</w:t>
      </w:r>
      <w:r w:rsidR="00F42391">
        <w:t xml:space="preserve"> (par. 8)</w:t>
      </w:r>
      <w:r w:rsidR="00FB7AF7">
        <w:t>.</w:t>
      </w:r>
    </w:p>
    <w:p w:rsidR="000A0E50" w:rsidRDefault="000A0E50" w:rsidP="000A0E50">
      <w:pPr>
        <w:pStyle w:val="SASRBullet"/>
      </w:pPr>
      <w:r>
        <w:t>The details show how Trujillo was vain to the point of absurdity—he wore heavy uniforms “in a tropical country” and purchased weird, old clothing like “plumes for his Napoleonic hats”</w:t>
      </w:r>
      <w:r w:rsidR="00F42391">
        <w:t xml:space="preserve"> (par. 8).</w:t>
      </w:r>
    </w:p>
    <w:p w:rsidR="00707670" w:rsidRDefault="005252C3" w:rsidP="00FB7AF7">
      <w:pPr>
        <w:pStyle w:val="IN"/>
      </w:pPr>
      <w:r w:rsidRPr="00FB7AF7">
        <w:rPr>
          <w:b/>
        </w:rPr>
        <w:t xml:space="preserve">Differentiation Consideration: </w:t>
      </w:r>
      <w:r w:rsidR="003A1A7D">
        <w:t>If</w:t>
      </w:r>
      <w:r w:rsidR="00271389">
        <w:t xml:space="preserve"> students struggle, c</w:t>
      </w:r>
      <w:r w:rsidR="00F7218A">
        <w:t xml:space="preserve">onsider </w:t>
      </w:r>
      <w:r w:rsidR="00003024">
        <w:t>illustrating</w:t>
      </w:r>
      <w:r w:rsidR="000116A0">
        <w:t xml:space="preserve"> </w:t>
      </w:r>
      <w:r w:rsidR="00003024">
        <w:t xml:space="preserve">the </w:t>
      </w:r>
      <w:r w:rsidR="000116A0">
        <w:t>different parts of Trujillo’s uniform by posting or projecting pictures of plumed Napoleonic hats, tasseled military uniforms, epaulet</w:t>
      </w:r>
      <w:r w:rsidR="007D034A">
        <w:t>te</w:t>
      </w:r>
      <w:r w:rsidR="000116A0">
        <w:t xml:space="preserve">s, red sashes, and </w:t>
      </w:r>
      <w:r w:rsidR="00CB5440">
        <w:t xml:space="preserve">a </w:t>
      </w:r>
      <w:r w:rsidR="00003024">
        <w:t xml:space="preserve">military </w:t>
      </w:r>
      <w:r w:rsidR="00CB5440">
        <w:t>dress uniform with a ceremonial hat and white gloves</w:t>
      </w:r>
      <w:r w:rsidR="000E73B3">
        <w:t xml:space="preserve"> and explaining what they are</w:t>
      </w:r>
      <w:r w:rsidR="00CB5440">
        <w:t xml:space="preserve">. </w:t>
      </w:r>
      <w:r w:rsidR="00261E37">
        <w:t>Also, consider asking the following questions:</w:t>
      </w:r>
    </w:p>
    <w:p w:rsidR="00DF6A34" w:rsidRPr="00261E37" w:rsidRDefault="00DF6A34" w:rsidP="000E73B3">
      <w:pPr>
        <w:pStyle w:val="Q"/>
        <w:ind w:firstLine="360"/>
        <w:rPr>
          <w:color w:val="4F81BD" w:themeColor="accent1"/>
        </w:rPr>
      </w:pPr>
      <w:r w:rsidRPr="00261E37">
        <w:rPr>
          <w:color w:val="4F81BD" w:themeColor="accent1"/>
        </w:rPr>
        <w:t>What are guayaberas?</w:t>
      </w:r>
    </w:p>
    <w:p w:rsidR="00DF6A34" w:rsidRPr="00261E37" w:rsidRDefault="00DF6A34" w:rsidP="00DF6A34">
      <w:pPr>
        <w:pStyle w:val="SR"/>
        <w:rPr>
          <w:color w:val="4F81BD" w:themeColor="accent1"/>
        </w:rPr>
      </w:pPr>
      <w:r w:rsidRPr="00261E37">
        <w:rPr>
          <w:color w:val="4F81BD" w:themeColor="accent1"/>
        </w:rPr>
        <w:t>They are “short</w:t>
      </w:r>
      <w:r w:rsidR="007D034A">
        <w:rPr>
          <w:color w:val="4F81BD" w:themeColor="accent1"/>
        </w:rPr>
        <w:t>-</w:t>
      </w:r>
      <w:r w:rsidRPr="00261E37">
        <w:rPr>
          <w:color w:val="4F81BD" w:themeColor="accent1"/>
        </w:rPr>
        <w:t>sleeved shirts worn untucked</w:t>
      </w:r>
      <w:r w:rsidRPr="003A1A7D">
        <w:rPr>
          <w:color w:val="4F81BD" w:themeColor="accent1"/>
        </w:rPr>
        <w:t>”</w:t>
      </w:r>
      <w:r w:rsidR="003F2D91" w:rsidRPr="003A1A7D">
        <w:rPr>
          <w:color w:val="4F81BD" w:themeColor="accent1"/>
        </w:rPr>
        <w:t xml:space="preserve"> (par. 8).</w:t>
      </w:r>
    </w:p>
    <w:p w:rsidR="00DF6A34" w:rsidRPr="00261E37" w:rsidRDefault="00DF6A34" w:rsidP="000E73B3">
      <w:pPr>
        <w:pStyle w:val="Q"/>
        <w:ind w:left="360"/>
        <w:rPr>
          <w:color w:val="4F81BD" w:themeColor="accent1"/>
        </w:rPr>
      </w:pPr>
      <w:r w:rsidRPr="00261E37">
        <w:rPr>
          <w:color w:val="4F81BD" w:themeColor="accent1"/>
        </w:rPr>
        <w:t>How does the detail about how Dominican men wore their guayaberas “untucked so the body could be ventilated” impact your understanding of Trujillo’s “dress uniforms”?</w:t>
      </w:r>
    </w:p>
    <w:p w:rsidR="00DF6A34" w:rsidRDefault="000E73B3" w:rsidP="00DF6A34">
      <w:pPr>
        <w:pStyle w:val="SR"/>
        <w:rPr>
          <w:color w:val="4F81BD" w:themeColor="accent1"/>
        </w:rPr>
      </w:pPr>
      <w:r w:rsidRPr="00261E37">
        <w:rPr>
          <w:color w:val="4F81BD" w:themeColor="accent1"/>
        </w:rPr>
        <w:t>It shows how ridiculous it was to wear such heavy and elaborate clothing in a “tropical country”</w:t>
      </w:r>
      <w:r w:rsidR="00B81D45">
        <w:t xml:space="preserve"> </w:t>
      </w:r>
      <w:r w:rsidR="00B81D45" w:rsidRPr="003A1A7D">
        <w:rPr>
          <w:color w:val="4F81BD" w:themeColor="accent1"/>
        </w:rPr>
        <w:t>(par. 8).</w:t>
      </w:r>
    </w:p>
    <w:p w:rsidR="00654F62" w:rsidRDefault="00654F62" w:rsidP="000A0E50">
      <w:pPr>
        <w:pStyle w:val="Q"/>
      </w:pPr>
      <w:r>
        <w:t>How does paragraph 8 impact your understanding of Alvarez’s mother’s feelings about Trujillo in paragraph 6?</w:t>
      </w:r>
    </w:p>
    <w:p w:rsidR="00654F62" w:rsidRDefault="00654F62" w:rsidP="00654F62">
      <w:pPr>
        <w:pStyle w:val="SR"/>
      </w:pPr>
      <w:r>
        <w:t xml:space="preserve">The details and the way they are provided show how “Trujillo became something of an obsession” </w:t>
      </w:r>
      <w:r w:rsidR="007D7693">
        <w:t xml:space="preserve">(par. 6) </w:t>
      </w:r>
      <w:r>
        <w:t>for Alvarez’s mother, who could “go on and on”</w:t>
      </w:r>
      <w:r w:rsidR="00C17398">
        <w:t xml:space="preserve"> (par. 8)</w:t>
      </w:r>
      <w:r>
        <w:t xml:space="preserve"> in very specific detail about him.</w:t>
      </w:r>
    </w:p>
    <w:p w:rsidR="00A15BAB" w:rsidRDefault="00CB5B08">
      <w:pPr>
        <w:pStyle w:val="TA"/>
      </w:pPr>
      <w:r>
        <w:t>Lead a brief whole-class discussion of student responses.</w:t>
      </w:r>
    </w:p>
    <w:p w:rsidR="00A15BAB" w:rsidRDefault="00A15BAB">
      <w:pPr>
        <w:pStyle w:val="BR"/>
      </w:pPr>
    </w:p>
    <w:p w:rsidR="00A15BAB" w:rsidRDefault="0090300B">
      <w:pPr>
        <w:pStyle w:val="TA"/>
      </w:pPr>
      <w:r>
        <w:t>Ask students to consider both texts as they</w:t>
      </w:r>
      <w:r w:rsidR="00CB5B08">
        <w:t xml:space="preserve"> answer </w:t>
      </w:r>
      <w:r>
        <w:t xml:space="preserve">the following questions </w:t>
      </w:r>
      <w:r w:rsidR="00CB5B08">
        <w:t>in pairs</w:t>
      </w:r>
      <w:r w:rsidR="00052FCE">
        <w:t xml:space="preserve"> before sharing out with the class</w:t>
      </w:r>
      <w:r w:rsidR="00CB5B08">
        <w:t>.</w:t>
      </w:r>
    </w:p>
    <w:p w:rsidR="00B84913" w:rsidRDefault="000F77E6" w:rsidP="00B84913">
      <w:pPr>
        <w:pStyle w:val="Q"/>
      </w:pPr>
      <w:r>
        <w:t xml:space="preserve">Compare </w:t>
      </w:r>
      <w:r w:rsidR="00B84913">
        <w:t xml:space="preserve">paragraph 7 in “A Genetics of Justice” with </w:t>
      </w:r>
      <w:r>
        <w:t>paragraphs 1</w:t>
      </w:r>
      <w:r w:rsidR="00261E37">
        <w:t>–</w:t>
      </w:r>
      <w:r>
        <w:t>2</w:t>
      </w:r>
      <w:r w:rsidR="00B84913">
        <w:t xml:space="preserve"> of Memmott’s article. How do the details they provide impact the tone of each piece?</w:t>
      </w:r>
    </w:p>
    <w:p w:rsidR="00B84913" w:rsidRDefault="00B84913" w:rsidP="00B84913">
      <w:pPr>
        <w:pStyle w:val="SR"/>
      </w:pPr>
      <w:r>
        <w:t>Student responses may include:</w:t>
      </w:r>
    </w:p>
    <w:p w:rsidR="00B84913" w:rsidRDefault="000F77E6" w:rsidP="00B84913">
      <w:pPr>
        <w:pStyle w:val="SASRBullet"/>
      </w:pPr>
      <w:r>
        <w:t>Alvarez uses details about why her mother “use[d] [Trujillo’s] example as proof that character showed from the beginning,”</w:t>
      </w:r>
      <w:r w:rsidR="009B70BC">
        <w:t xml:space="preserve"> (par. 7)</w:t>
      </w:r>
      <w:r>
        <w:t xml:space="preserve"> and how Trujillo behaved a</w:t>
      </w:r>
      <w:r w:rsidR="009B70BC">
        <w:t>nd</w:t>
      </w:r>
      <w:r>
        <w:t xml:space="preserve"> what he wore. These details make Alvarez’s tone more narrative and personal.</w:t>
      </w:r>
    </w:p>
    <w:p w:rsidR="00A15BAB" w:rsidRDefault="000F77E6">
      <w:pPr>
        <w:pStyle w:val="SASRBullet"/>
      </w:pPr>
      <w:r>
        <w:t xml:space="preserve">Memmott’s details make his tone less narrative and personal, but more objective and reserved. He provides facts about the </w:t>
      </w:r>
      <w:r w:rsidR="0006599E">
        <w:t>“p</w:t>
      </w:r>
      <w:r>
        <w:t xml:space="preserve">arsley </w:t>
      </w:r>
      <w:r w:rsidR="0006599E">
        <w:t>m</w:t>
      </w:r>
      <w:r>
        <w:t>assacre</w:t>
      </w:r>
      <w:r w:rsidR="0006599E">
        <w:t>” (par.2)</w:t>
      </w:r>
      <w:r>
        <w:t xml:space="preserve"> </w:t>
      </w:r>
      <w:r w:rsidR="009C02DD">
        <w:t xml:space="preserve">and uses words like </w:t>
      </w:r>
      <w:r>
        <w:t>“brutal”</w:t>
      </w:r>
      <w:r w:rsidR="009C02DD">
        <w:t xml:space="preserve"> </w:t>
      </w:r>
      <w:r w:rsidR="009B70BC">
        <w:t xml:space="preserve">(par. </w:t>
      </w:r>
      <w:r w:rsidR="0006599E">
        <w:t>1</w:t>
      </w:r>
      <w:r w:rsidR="009B70BC">
        <w:t xml:space="preserve">) </w:t>
      </w:r>
      <w:r w:rsidR="009C02DD">
        <w:t>to describe Trujillo.</w:t>
      </w:r>
    </w:p>
    <w:p w:rsidR="00B84913" w:rsidRDefault="00B84913" w:rsidP="00B84913">
      <w:pPr>
        <w:pStyle w:val="Q"/>
      </w:pPr>
      <w:r>
        <w:t>How do Alvarez and Memmott’s word choices impact their respective tones when describing Trujillo?</w:t>
      </w:r>
    </w:p>
    <w:p w:rsidR="00B84913" w:rsidRDefault="00B84913" w:rsidP="00B84913">
      <w:pPr>
        <w:pStyle w:val="SR"/>
      </w:pPr>
      <w:r>
        <w:t>Student responses should include:</w:t>
      </w:r>
    </w:p>
    <w:p w:rsidR="00B84913" w:rsidRDefault="00B84913" w:rsidP="00B84913">
      <w:pPr>
        <w:pStyle w:val="SASRBullet"/>
      </w:pPr>
      <w:r>
        <w:t xml:space="preserve">Alvarez’s details describe Trujillo as a man whose </w:t>
      </w:r>
      <w:r w:rsidR="007D034A">
        <w:t>“</w:t>
      </w:r>
      <w:r>
        <w:t>vanity knew no bounds” and “costumed himself”</w:t>
      </w:r>
      <w:r w:rsidR="003315F0">
        <w:t xml:space="preserve"> (par. 8)</w:t>
      </w:r>
      <w:r>
        <w:t xml:space="preserve"> or as someone who displayed signs of “megalomania”</w:t>
      </w:r>
      <w:r w:rsidR="003315F0">
        <w:t xml:space="preserve"> (par. 7)</w:t>
      </w:r>
      <w:r>
        <w:t xml:space="preserve"> at a young age impact her tone by being more scathing and mocking of Trujillo’s character. It also creates a larger-than-life depiction of Trujillo.</w:t>
      </w:r>
    </w:p>
    <w:p w:rsidR="00B84913" w:rsidRDefault="00B84913" w:rsidP="00B84913">
      <w:pPr>
        <w:pStyle w:val="SASRBullet"/>
      </w:pPr>
      <w:r>
        <w:t xml:space="preserve">Memmott’s details describing Trujillo are limited and </w:t>
      </w:r>
      <w:r w:rsidR="00025BE5">
        <w:t>brief</w:t>
      </w:r>
      <w:r>
        <w:t xml:space="preserve">, for instance he </w:t>
      </w:r>
      <w:r w:rsidR="00025BE5">
        <w:t xml:space="preserve">simply </w:t>
      </w:r>
      <w:r>
        <w:t>describes him as “</w:t>
      </w:r>
      <w:r w:rsidR="00025BE5">
        <w:t xml:space="preserve">a </w:t>
      </w:r>
      <w:r>
        <w:t>brutal</w:t>
      </w:r>
      <w:r w:rsidR="00025BE5">
        <w:t xml:space="preserve"> dictator</w:t>
      </w:r>
      <w:r>
        <w:t>”</w:t>
      </w:r>
      <w:r w:rsidR="00025BE5">
        <w:t xml:space="preserve"> (par. 1) and lists his crimes.</w:t>
      </w:r>
      <w:r>
        <w:t xml:space="preserve"> Memmott’s tone is critical but more objective about Trujillo’s actions rather than his character.</w:t>
      </w:r>
    </w:p>
    <w:p w:rsidR="0040287B" w:rsidRPr="0040287B" w:rsidRDefault="00E64881" w:rsidP="001B7960">
      <w:pPr>
        <w:pStyle w:val="TA"/>
      </w:pPr>
      <w:r>
        <w:t>Lead a brief whole-class discussion of student responses.</w:t>
      </w:r>
    </w:p>
    <w:p w:rsidR="00707670" w:rsidRDefault="00707670" w:rsidP="00707670">
      <w:pPr>
        <w:pStyle w:val="LearningSequenceHeader"/>
      </w:pPr>
      <w:r>
        <w:t xml:space="preserve">Activity </w:t>
      </w:r>
      <w:r w:rsidR="00B248E5">
        <w:t>6</w:t>
      </w:r>
      <w:r w:rsidR="008E181E">
        <w:t>: Quick Write</w:t>
      </w:r>
      <w:r w:rsidR="008E181E">
        <w:tab/>
        <w:t>15</w:t>
      </w:r>
      <w:r w:rsidRPr="00707670">
        <w:t>%</w:t>
      </w:r>
    </w:p>
    <w:p w:rsidR="008E181E" w:rsidRDefault="008E181E" w:rsidP="008E181E">
      <w:pPr>
        <w:pStyle w:val="TA"/>
      </w:pPr>
      <w:r>
        <w:t>Instruct students to respond briefly in writing to the following prompt</w:t>
      </w:r>
      <w:r w:rsidR="004301BE">
        <w:t>:</w:t>
      </w:r>
    </w:p>
    <w:p w:rsidR="004301BE" w:rsidRDefault="004301BE" w:rsidP="004301BE">
      <w:pPr>
        <w:pStyle w:val="Q"/>
      </w:pPr>
      <w:r>
        <w:t xml:space="preserve">Describe the details </w:t>
      </w:r>
      <w:r w:rsidR="006B486C">
        <w:t>about Trujillo emphasized in Mark Memmott’s article and in paragraphs 7</w:t>
      </w:r>
      <w:r w:rsidR="00261E37">
        <w:t>–</w:t>
      </w:r>
      <w:r w:rsidR="006B486C">
        <w:t xml:space="preserve">8 of </w:t>
      </w:r>
      <w:proofErr w:type="gramStart"/>
      <w:r w:rsidR="006B486C">
        <w:t>“A Genetics</w:t>
      </w:r>
      <w:proofErr w:type="gramEnd"/>
      <w:r w:rsidR="006B486C">
        <w:t xml:space="preserve"> of Justice.” Which details does each writer emphasize and what impact does that emphasis have on their portrayals of Trujillo?</w:t>
      </w:r>
    </w:p>
    <w:p w:rsidR="008E181E" w:rsidRDefault="008E181E" w:rsidP="008E181E">
      <w:pPr>
        <w:pStyle w:val="TA"/>
      </w:pPr>
      <w:r>
        <w:t>Instruct students to look at their annotations to find evidence.</w:t>
      </w:r>
      <w:r w:rsidR="004301BE">
        <w:t xml:space="preserve"> Ask students to use this lesson’s vocabulary wherever possible in their written responses.</w:t>
      </w:r>
      <w:r>
        <w:t xml:space="preserve"> Remind students to use the Short Response Rubric</w:t>
      </w:r>
      <w:r w:rsidR="0006599E">
        <w:t xml:space="preserve"> and Checklist</w:t>
      </w:r>
      <w:r>
        <w:t xml:space="preserve"> to guide their written responses.</w:t>
      </w:r>
    </w:p>
    <w:p w:rsidR="008E181E" w:rsidRDefault="008E181E" w:rsidP="008E181E">
      <w:pPr>
        <w:pStyle w:val="SA"/>
      </w:pPr>
      <w:r>
        <w:t>Students listen and read the Quick Write prompt.</w:t>
      </w:r>
    </w:p>
    <w:p w:rsidR="008E181E" w:rsidRDefault="008E181E" w:rsidP="008E181E">
      <w:pPr>
        <w:pStyle w:val="IN"/>
      </w:pPr>
      <w:r>
        <w:t>Display the</w:t>
      </w:r>
      <w:r w:rsidRPr="002C38DB">
        <w:t xml:space="preserve"> prompt for students to see</w:t>
      </w:r>
      <w:r>
        <w:t>, or provide the prompt in</w:t>
      </w:r>
      <w:r w:rsidRPr="002C38DB">
        <w:t xml:space="preserve"> hard copy</w:t>
      </w:r>
      <w:r>
        <w:t>.</w:t>
      </w:r>
    </w:p>
    <w:p w:rsidR="008E181E" w:rsidRDefault="008E181E" w:rsidP="008E181E">
      <w:pPr>
        <w:pStyle w:val="TA"/>
        <w:rPr>
          <w:rFonts w:cs="Cambria"/>
        </w:rPr>
      </w:pPr>
      <w:proofErr w:type="gramStart"/>
      <w:r>
        <w:rPr>
          <w:rFonts w:cs="Cambria"/>
        </w:rPr>
        <w:t>Transition to the independent Quick Write.</w:t>
      </w:r>
      <w:proofErr w:type="gramEnd"/>
      <w:r w:rsidRPr="000149E8">
        <w:t xml:space="preserve"> </w:t>
      </w:r>
    </w:p>
    <w:p w:rsidR="008E181E" w:rsidRDefault="008E181E" w:rsidP="008E181E">
      <w:pPr>
        <w:pStyle w:val="SA"/>
      </w:pPr>
      <w:r>
        <w:t xml:space="preserve">Students independently answer the prompt, using evidence from the text. </w:t>
      </w:r>
    </w:p>
    <w:p w:rsidR="00707670" w:rsidRPr="00707670" w:rsidRDefault="008E181E" w:rsidP="0006599E">
      <w:pPr>
        <w:pStyle w:val="SR"/>
      </w:pPr>
      <w:r>
        <w:t>See the High Performance Response at the beginning of this lesson.</w:t>
      </w:r>
    </w:p>
    <w:p w:rsidR="009403AD" w:rsidRPr="00563CB8" w:rsidRDefault="00C5015B" w:rsidP="00CE2836">
      <w:pPr>
        <w:pStyle w:val="LearningSequenceHeader"/>
      </w:pPr>
      <w:r>
        <w:t xml:space="preserve">Activity </w:t>
      </w:r>
      <w:r w:rsidR="00B248E5">
        <w:t>7</w:t>
      </w:r>
      <w:r w:rsidR="009403AD" w:rsidRPr="00563CB8">
        <w:t xml:space="preserve">: </w:t>
      </w:r>
      <w:r w:rsidR="009403AD">
        <w:t>Closing</w:t>
      </w:r>
      <w:r w:rsidR="009403AD" w:rsidRPr="00563CB8">
        <w:tab/>
      </w:r>
      <w:r w:rsidR="009403AD">
        <w:t>5</w:t>
      </w:r>
      <w:r w:rsidR="009403AD" w:rsidRPr="00563CB8">
        <w:t>%</w:t>
      </w:r>
    </w:p>
    <w:p w:rsidR="00581CBE" w:rsidRPr="00581CBE" w:rsidRDefault="00140E12" w:rsidP="00707670">
      <w:pPr>
        <w:pStyle w:val="TA"/>
      </w:pPr>
      <w:r>
        <w:t xml:space="preserve">Display and distribute </w:t>
      </w:r>
      <w:r w:rsidR="0040287B">
        <w:t xml:space="preserve">the </w:t>
      </w:r>
      <w:r>
        <w:t xml:space="preserve">homework assignment. </w:t>
      </w:r>
      <w:r w:rsidR="008075D0">
        <w:rPr>
          <w:szCs w:val="20"/>
          <w:shd w:val="clear" w:color="auto" w:fill="FFFFFF"/>
        </w:rPr>
        <w:t>For</w:t>
      </w:r>
      <w:r w:rsidR="00581CBE">
        <w:t xml:space="preserve"> homework, students should continue to read their Accountable Independent Reading text through the lens of a focus standard of their choice and prepare for a 3–5 minute discussion of their text based on that standard. </w:t>
      </w:r>
    </w:p>
    <w:p w:rsidR="00581CBE" w:rsidRDefault="00581CBE" w:rsidP="00581CBE">
      <w:pPr>
        <w:pStyle w:val="SA"/>
      </w:pPr>
      <w:r>
        <w:t>Students follow along.</w:t>
      </w:r>
    </w:p>
    <w:p w:rsidR="00C4787C" w:rsidRDefault="00C4787C" w:rsidP="00E946A0">
      <w:pPr>
        <w:pStyle w:val="Heading1"/>
      </w:pPr>
      <w:r>
        <w:t>Homework</w:t>
      </w:r>
    </w:p>
    <w:p w:rsidR="00581CBE" w:rsidRPr="005837C5" w:rsidRDefault="008075D0" w:rsidP="00581CBE">
      <w:r>
        <w:t>Continue</w:t>
      </w:r>
      <w:r w:rsidR="00581CBE" w:rsidRPr="001B01DD">
        <w:t xml:space="preserve"> reading your Accountable Independent Reading text through the lens of </w:t>
      </w:r>
      <w:r w:rsidR="00581CBE">
        <w:t>a</w:t>
      </w:r>
      <w:r w:rsidR="00581CBE" w:rsidRPr="001B01DD">
        <w:t xml:space="preserve"> </w:t>
      </w:r>
      <w:r w:rsidR="00581CBE">
        <w:t>focus standard of your choice</w:t>
      </w:r>
      <w:r w:rsidR="00581CBE" w:rsidRPr="001B01DD">
        <w:t xml:space="preserve"> and prepare for a 3–5 minute discussion of your text based on that standar</w:t>
      </w:r>
      <w:r w:rsidR="00581CBE">
        <w:t>d.</w:t>
      </w:r>
      <w:bookmarkStart w:id="0" w:name="_GoBack"/>
      <w:bookmarkEnd w:id="0"/>
    </w:p>
    <w:sectPr w:rsidR="00581CBE" w:rsidRPr="005837C5" w:rsidSect="004713C2">
      <w:headerReference w:type="default" r:id="rId10"/>
      <w:footerReference w:type="even" r:id="rId11"/>
      <w:footerReference w:type="default" r:id="rId12"/>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709" w:rsidRDefault="00881709" w:rsidP="00E946A0">
      <w:r>
        <w:separator/>
      </w:r>
    </w:p>
    <w:p w:rsidR="00881709" w:rsidRDefault="00881709" w:rsidP="00E946A0"/>
  </w:endnote>
  <w:endnote w:type="continuationSeparator" w:id="0">
    <w:p w:rsidR="00881709" w:rsidRDefault="00881709" w:rsidP="00E946A0">
      <w:r>
        <w:continuationSeparator/>
      </w:r>
    </w:p>
    <w:p w:rsidR="00881709" w:rsidRDefault="00881709" w:rsidP="00E946A0"/>
  </w:endnote>
  <w:endnote w:type="continuationNotice" w:id="1">
    <w:p w:rsidR="00881709" w:rsidRDefault="00881709">
      <w:pPr>
        <w:spacing w:before="0"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embedRegular r:id="rId1" w:subsetted="1" w:fontKey="{CE6D121E-9F5B-4AD4-A50F-180C4FCD4369}"/>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embedRegular r:id="rId2" w:subsetted="1" w:fontKey="{3489D3FB-135A-4163-A8BF-5C86B2046FB7}"/>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0BC" w:rsidRDefault="00AF7EF0" w:rsidP="00E946A0">
    <w:pPr>
      <w:pStyle w:val="Footer"/>
      <w:rPr>
        <w:rStyle w:val="PageNumber"/>
        <w:rFonts w:ascii="Calibri" w:hAnsi="Calibri"/>
        <w:sz w:val="22"/>
      </w:rPr>
    </w:pPr>
    <w:r>
      <w:rPr>
        <w:rStyle w:val="PageNumber"/>
      </w:rPr>
      <w:fldChar w:fldCharType="begin"/>
    </w:r>
    <w:r w:rsidR="009B70BC">
      <w:rPr>
        <w:rStyle w:val="PageNumber"/>
      </w:rPr>
      <w:instrText xml:space="preserve">PAGE  </w:instrText>
    </w:r>
    <w:r>
      <w:rPr>
        <w:rStyle w:val="PageNumber"/>
      </w:rPr>
      <w:fldChar w:fldCharType="end"/>
    </w:r>
  </w:p>
  <w:p w:rsidR="009B70BC" w:rsidRDefault="009B70BC" w:rsidP="00E946A0">
    <w:pPr>
      <w:pStyle w:val="Footer"/>
    </w:pPr>
  </w:p>
  <w:p w:rsidR="009B70BC" w:rsidRDefault="009B70BC" w:rsidP="00E946A0"/>
  <w:p w:rsidR="009B70BC" w:rsidRDefault="009B70BC"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0BC" w:rsidRPr="00563CB8" w:rsidRDefault="009B70BC"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9B70BC">
      <w:trPr>
        <w:trHeight w:val="705"/>
      </w:trPr>
      <w:tc>
        <w:tcPr>
          <w:tcW w:w="4609" w:type="dxa"/>
          <w:shd w:val="clear" w:color="auto" w:fill="auto"/>
          <w:vAlign w:val="center"/>
        </w:tcPr>
        <w:p w:rsidR="009B70BC" w:rsidRPr="00DC786C" w:rsidRDefault="009B70BC" w:rsidP="004F2969">
          <w:pPr>
            <w:pStyle w:val="FooterText"/>
            <w:rPr>
              <w:rFonts w:asciiTheme="minorHAnsi" w:hAnsiTheme="minorHAnsi"/>
            </w:rPr>
          </w:pPr>
          <w:r w:rsidRPr="00DC786C">
            <w:rPr>
              <w:rFonts w:asciiTheme="minorHAnsi" w:hAnsiTheme="minorHAnsi"/>
            </w:rPr>
            <w:t>File:</w:t>
          </w:r>
          <w:r w:rsidRPr="00DC786C">
            <w:rPr>
              <w:rFonts w:asciiTheme="minorHAnsi" w:hAnsiTheme="minorHAnsi"/>
              <w:b w:val="0"/>
            </w:rPr>
            <w:t xml:space="preserve"> 10.2.2 Lesson 2</w:t>
          </w:r>
          <w:r w:rsidRPr="00DC786C">
            <w:rPr>
              <w:rFonts w:asciiTheme="minorHAnsi" w:hAnsiTheme="minorHAnsi"/>
            </w:rPr>
            <w:t xml:space="preserve"> Date:</w:t>
          </w:r>
          <w:r w:rsidRPr="00DC786C">
            <w:rPr>
              <w:rFonts w:asciiTheme="minorHAnsi" w:hAnsiTheme="minorHAnsi"/>
              <w:b w:val="0"/>
            </w:rPr>
            <w:t xml:space="preserve"> 4/1</w:t>
          </w:r>
          <w:r w:rsidR="006B4E2E">
            <w:rPr>
              <w:rFonts w:asciiTheme="minorHAnsi" w:hAnsiTheme="minorHAnsi"/>
              <w:b w:val="0"/>
            </w:rPr>
            <w:t>8</w:t>
          </w:r>
          <w:r w:rsidRPr="00DC786C">
            <w:rPr>
              <w:rFonts w:asciiTheme="minorHAnsi" w:hAnsiTheme="minorHAnsi"/>
              <w:b w:val="0"/>
            </w:rPr>
            <w:t xml:space="preserve">/14 </w:t>
          </w:r>
          <w:r w:rsidRPr="00DC786C">
            <w:rPr>
              <w:rFonts w:asciiTheme="minorHAnsi" w:hAnsiTheme="minorHAnsi"/>
            </w:rPr>
            <w:t>Classroom Use:</w:t>
          </w:r>
          <w:r w:rsidRPr="00DC786C">
            <w:rPr>
              <w:rFonts w:asciiTheme="minorHAnsi" w:hAnsiTheme="minorHAnsi"/>
              <w:b w:val="0"/>
            </w:rPr>
            <w:t xml:space="preserve"> Starting 4/2014 </w:t>
          </w:r>
        </w:p>
        <w:p w:rsidR="009B70BC" w:rsidRPr="00DC786C" w:rsidRDefault="009B70BC" w:rsidP="004F2969">
          <w:pPr>
            <w:pStyle w:val="FooterText"/>
            <w:rPr>
              <w:rFonts w:asciiTheme="minorHAnsi" w:hAnsiTheme="minorHAnsi"/>
              <w:b w:val="0"/>
              <w:i/>
              <w:sz w:val="12"/>
            </w:rPr>
          </w:pPr>
          <w:r w:rsidRPr="00DC786C">
            <w:rPr>
              <w:rFonts w:asciiTheme="minorHAnsi" w:hAnsiTheme="minorHAnsi"/>
              <w:b w:val="0"/>
              <w:sz w:val="12"/>
            </w:rPr>
            <w:t>© 2014 Public Consulting Group.</w:t>
          </w:r>
          <w:r w:rsidRPr="00DC786C">
            <w:rPr>
              <w:rFonts w:asciiTheme="minorHAnsi" w:hAnsiTheme="minorHAnsi"/>
              <w:b w:val="0"/>
              <w:i/>
              <w:sz w:val="12"/>
            </w:rPr>
            <w:t xml:space="preserve"> This work is licensed under a </w:t>
          </w:r>
        </w:p>
        <w:p w:rsidR="009B70BC" w:rsidRPr="00DC786C" w:rsidRDefault="009B70BC" w:rsidP="004F2969">
          <w:pPr>
            <w:pStyle w:val="FooterText"/>
            <w:rPr>
              <w:rFonts w:asciiTheme="minorHAnsi" w:hAnsiTheme="minorHAnsi"/>
              <w:b w:val="0"/>
              <w:i/>
            </w:rPr>
          </w:pPr>
          <w:r w:rsidRPr="00DC786C">
            <w:rPr>
              <w:rFonts w:asciiTheme="minorHAnsi" w:hAnsiTheme="minorHAnsi"/>
              <w:b w:val="0"/>
              <w:i/>
              <w:sz w:val="12"/>
            </w:rPr>
            <w:t>Creative Commons Attribution-NonCommercial-ShareAlike 3.0 Unported License</w:t>
          </w:r>
        </w:p>
        <w:p w:rsidR="009B70BC" w:rsidRPr="002E4C92" w:rsidRDefault="00AF7EF0" w:rsidP="004F2969">
          <w:pPr>
            <w:pStyle w:val="FooterText"/>
          </w:pPr>
          <w:hyperlink r:id="rId1" w:history="1">
            <w:r w:rsidR="009B70BC" w:rsidRPr="00DC786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9B70BC" w:rsidRPr="002E4C92" w:rsidRDefault="00AF7EF0"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9B70BC"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C74E83">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9B70BC" w:rsidRPr="002E4C92" w:rsidRDefault="009B70BC"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9B70BC" w:rsidRPr="0039525B" w:rsidRDefault="009B70BC" w:rsidP="0039525B">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709" w:rsidRDefault="00881709" w:rsidP="00E946A0">
      <w:r>
        <w:separator/>
      </w:r>
    </w:p>
    <w:p w:rsidR="00881709" w:rsidRDefault="00881709" w:rsidP="00E946A0"/>
  </w:footnote>
  <w:footnote w:type="continuationSeparator" w:id="0">
    <w:p w:rsidR="00881709" w:rsidRDefault="00881709" w:rsidP="00E946A0">
      <w:r>
        <w:continuationSeparator/>
      </w:r>
    </w:p>
    <w:p w:rsidR="00881709" w:rsidRDefault="00881709" w:rsidP="00E946A0"/>
  </w:footnote>
  <w:footnote w:type="continuationNotice" w:id="1">
    <w:p w:rsidR="00881709" w:rsidRDefault="00881709">
      <w:pPr>
        <w:spacing w:before="0"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9B70BC" w:rsidRPr="00563CB8">
      <w:tc>
        <w:tcPr>
          <w:tcW w:w="3708" w:type="dxa"/>
          <w:shd w:val="clear" w:color="auto" w:fill="auto"/>
        </w:tcPr>
        <w:p w:rsidR="009B70BC" w:rsidRPr="00563CB8" w:rsidRDefault="009B70BC"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9B70BC" w:rsidRPr="00563CB8" w:rsidRDefault="009B70BC" w:rsidP="00E946A0">
          <w:pPr>
            <w:jc w:val="center"/>
          </w:pPr>
          <w:r w:rsidRPr="00563CB8">
            <w:t>D R A F T</w:t>
          </w:r>
        </w:p>
      </w:tc>
      <w:tc>
        <w:tcPr>
          <w:tcW w:w="3438" w:type="dxa"/>
          <w:shd w:val="clear" w:color="auto" w:fill="auto"/>
        </w:tcPr>
        <w:p w:rsidR="009B70BC" w:rsidRPr="00E946A0" w:rsidRDefault="009B70BC" w:rsidP="00AC364E">
          <w:pPr>
            <w:pStyle w:val="PageHeader"/>
            <w:jc w:val="right"/>
            <w:rPr>
              <w:b w:val="0"/>
            </w:rPr>
          </w:pPr>
          <w:r>
            <w:rPr>
              <w:b w:val="0"/>
            </w:rPr>
            <w:t>Grade 10 • Module 2</w:t>
          </w:r>
          <w:r w:rsidRPr="00E946A0">
            <w:rPr>
              <w:b w:val="0"/>
            </w:rPr>
            <w:t xml:space="preserve"> • Unit </w:t>
          </w:r>
          <w:r>
            <w:rPr>
              <w:b w:val="0"/>
            </w:rPr>
            <w:t>2</w:t>
          </w:r>
          <w:r w:rsidRPr="00E946A0">
            <w:rPr>
              <w:b w:val="0"/>
            </w:rPr>
            <w:t xml:space="preserve"> • Lesson </w:t>
          </w:r>
          <w:r>
            <w:rPr>
              <w:b w:val="0"/>
            </w:rPr>
            <w:t>2</w:t>
          </w:r>
        </w:p>
      </w:tc>
    </w:tr>
  </w:tbl>
  <w:p w:rsidR="009B70BC" w:rsidRDefault="009B70BC"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B6467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11EE"/>
    <w:multiLevelType w:val="hybridMultilevel"/>
    <w:tmpl w:val="F236962E"/>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A6BE6548"/>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24CF5478"/>
    <w:multiLevelType w:val="hybridMultilevel"/>
    <w:tmpl w:val="5D5AAB5E"/>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3">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5AC57447"/>
    <w:multiLevelType w:val="hybridMultilevel"/>
    <w:tmpl w:val="27E038B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F4939C6"/>
    <w:multiLevelType w:val="hybridMultilevel"/>
    <w:tmpl w:val="FA009878"/>
    <w:lvl w:ilvl="0" w:tplc="66BEF364">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171F0E"/>
    <w:multiLevelType w:val="hybridMultilevel"/>
    <w:tmpl w:val="008EB8C2"/>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B34FA9"/>
    <w:multiLevelType w:val="hybridMultilevel"/>
    <w:tmpl w:val="AB068584"/>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C94EBC"/>
    <w:multiLevelType w:val="hybridMultilevel"/>
    <w:tmpl w:val="50E02636"/>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B1732A"/>
    <w:multiLevelType w:val="hybridMultilevel"/>
    <w:tmpl w:val="9978397A"/>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18"/>
  </w:num>
  <w:num w:numId="2">
    <w:abstractNumId w:val="3"/>
  </w:num>
  <w:num w:numId="3">
    <w:abstractNumId w:val="2"/>
  </w:num>
  <w:num w:numId="4">
    <w:abstractNumId w:val="9"/>
    <w:lvlOverride w:ilvl="0">
      <w:startOverride w:val="1"/>
    </w:lvlOverride>
  </w:num>
  <w:num w:numId="5">
    <w:abstractNumId w:val="8"/>
  </w:num>
  <w:num w:numId="6">
    <w:abstractNumId w:val="8"/>
  </w:num>
  <w:num w:numId="7">
    <w:abstractNumId w:val="8"/>
    <w:lvlOverride w:ilvl="0">
      <w:startOverride w:val="1"/>
    </w:lvlOverride>
  </w:num>
  <w:num w:numId="8">
    <w:abstractNumId w:val="9"/>
  </w:num>
  <w:num w:numId="9">
    <w:abstractNumId w:val="9"/>
    <w:lvlOverride w:ilvl="0">
      <w:startOverride w:val="1"/>
    </w:lvlOverride>
  </w:num>
  <w:num w:numId="10">
    <w:abstractNumId w:val="8"/>
    <w:lvlOverride w:ilvl="0">
      <w:startOverride w:val="1"/>
    </w:lvlOverride>
  </w:num>
  <w:num w:numId="11">
    <w:abstractNumId w:val="1"/>
  </w:num>
  <w:num w:numId="12">
    <w:abstractNumId w:val="29"/>
  </w:num>
  <w:num w:numId="13">
    <w:abstractNumId w:val="8"/>
    <w:lvlOverride w:ilvl="0">
      <w:startOverride w:val="1"/>
    </w:lvlOverride>
  </w:num>
  <w:num w:numId="14">
    <w:abstractNumId w:val="7"/>
  </w:num>
  <w:num w:numId="15">
    <w:abstractNumId w:val="4"/>
  </w:num>
  <w:num w:numId="16">
    <w:abstractNumId w:val="23"/>
  </w:num>
  <w:num w:numId="17">
    <w:abstractNumId w:val="14"/>
  </w:num>
  <w:num w:numId="18">
    <w:abstractNumId w:val="15"/>
  </w:num>
  <w:num w:numId="19">
    <w:abstractNumId w:val="12"/>
  </w:num>
  <w:num w:numId="20">
    <w:abstractNumId w:val="5"/>
  </w:num>
  <w:num w:numId="21">
    <w:abstractNumId w:val="9"/>
    <w:lvlOverride w:ilvl="0">
      <w:startOverride w:val="1"/>
    </w:lvlOverride>
  </w:num>
  <w:num w:numId="22">
    <w:abstractNumId w:val="2"/>
    <w:lvlOverride w:ilvl="0">
      <w:startOverride w:val="1"/>
    </w:lvlOverride>
  </w:num>
  <w:num w:numId="23">
    <w:abstractNumId w:val="26"/>
  </w:num>
  <w:num w:numId="24">
    <w:abstractNumId w:val="6"/>
  </w:num>
  <w:num w:numId="25">
    <w:abstractNumId w:val="22"/>
  </w:num>
  <w:num w:numId="26">
    <w:abstractNumId w:val="16"/>
  </w:num>
  <w:num w:numId="27">
    <w:abstractNumId w:val="3"/>
    <w:lvlOverride w:ilvl="0">
      <w:startOverride w:val="1"/>
    </w:lvlOverride>
  </w:num>
  <w:num w:numId="28">
    <w:abstractNumId w:val="19"/>
  </w:num>
  <w:num w:numId="29">
    <w:abstractNumId w:val="11"/>
  </w:num>
  <w:num w:numId="30">
    <w:abstractNumId w:val="17"/>
  </w:num>
  <w:num w:numId="31">
    <w:abstractNumId w:val="28"/>
  </w:num>
  <w:num w:numId="32">
    <w:abstractNumId w:val="20"/>
  </w:num>
  <w:num w:numId="33">
    <w:abstractNumId w:val="24"/>
  </w:num>
  <w:num w:numId="34">
    <w:abstractNumId w:val="9"/>
    <w:lvlOverride w:ilvl="0">
      <w:startOverride w:val="1"/>
    </w:lvlOverride>
  </w:num>
  <w:num w:numId="35">
    <w:abstractNumId w:val="21"/>
  </w:num>
  <w:num w:numId="36">
    <w:abstractNumId w:val="10"/>
  </w:num>
  <w:num w:numId="37">
    <w:abstractNumId w:val="13"/>
  </w:num>
  <w:num w:numId="38">
    <w:abstractNumId w:val="27"/>
  </w:num>
  <w:num w:numId="39">
    <w:abstractNumId w:val="0"/>
  </w:num>
  <w:num w:numId="40">
    <w:abstractNumId w:val="18"/>
  </w:num>
  <w:num w:numId="41">
    <w:abstractNumId w:val="2"/>
  </w:num>
  <w:num w:numId="42">
    <w:abstractNumId w:val="21"/>
  </w:num>
  <w:num w:numId="43">
    <w:abstractNumId w:val="9"/>
    <w:lvlOverride w:ilvl="0">
      <w:startOverride w:val="1"/>
    </w:lvlOverride>
  </w:num>
  <w:num w:numId="44">
    <w:abstractNumId w:val="24"/>
  </w:num>
  <w:num w:numId="45">
    <w:abstractNumId w:val="3"/>
  </w:num>
  <w:num w:numId="46">
    <w:abstractNumId w:val="20"/>
  </w:num>
  <w:num w:numId="47">
    <w:abstractNumId w:val="27"/>
  </w:num>
  <w:num w:numId="48">
    <w:abstractNumId w:val="2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TrueTypeFonts/>
  <w:embedSystemFonts/>
  <w:saveSubsetFonts/>
  <w:proofState w:grammar="clean"/>
  <w:doNotTrackMoves/>
  <w:defaultTabStop w:val="720"/>
  <w:drawingGridHorizontalSpacing w:val="110"/>
  <w:displayHorizontalDrawingGridEvery w:val="2"/>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A4688B"/>
    <w:rsid w:val="00003024"/>
    <w:rsid w:val="00007CBA"/>
    <w:rsid w:val="00007F67"/>
    <w:rsid w:val="000112DB"/>
    <w:rsid w:val="000116A0"/>
    <w:rsid w:val="00011E99"/>
    <w:rsid w:val="000134DA"/>
    <w:rsid w:val="000137C5"/>
    <w:rsid w:val="00014D5D"/>
    <w:rsid w:val="00020527"/>
    <w:rsid w:val="00021589"/>
    <w:rsid w:val="0002335F"/>
    <w:rsid w:val="00025BE5"/>
    <w:rsid w:val="00034778"/>
    <w:rsid w:val="00041D1E"/>
    <w:rsid w:val="00052FCE"/>
    <w:rsid w:val="00053088"/>
    <w:rsid w:val="00062291"/>
    <w:rsid w:val="0006233C"/>
    <w:rsid w:val="00064850"/>
    <w:rsid w:val="0006599E"/>
    <w:rsid w:val="00066102"/>
    <w:rsid w:val="00066123"/>
    <w:rsid w:val="000664D7"/>
    <w:rsid w:val="000665C5"/>
    <w:rsid w:val="00067088"/>
    <w:rsid w:val="0006754C"/>
    <w:rsid w:val="0006776C"/>
    <w:rsid w:val="00071174"/>
    <w:rsid w:val="00071936"/>
    <w:rsid w:val="00072749"/>
    <w:rsid w:val="000742AA"/>
    <w:rsid w:val="000746C9"/>
    <w:rsid w:val="00075649"/>
    <w:rsid w:val="00080A8A"/>
    <w:rsid w:val="00083125"/>
    <w:rsid w:val="000848B2"/>
    <w:rsid w:val="00085992"/>
    <w:rsid w:val="00086A06"/>
    <w:rsid w:val="00090200"/>
    <w:rsid w:val="00092730"/>
    <w:rsid w:val="00092C82"/>
    <w:rsid w:val="00095BBA"/>
    <w:rsid w:val="00096A06"/>
    <w:rsid w:val="000A0E50"/>
    <w:rsid w:val="000A1206"/>
    <w:rsid w:val="000A26A7"/>
    <w:rsid w:val="000A3640"/>
    <w:rsid w:val="000A3A00"/>
    <w:rsid w:val="000A5CDB"/>
    <w:rsid w:val="000A6D82"/>
    <w:rsid w:val="000B1882"/>
    <w:rsid w:val="000B2D56"/>
    <w:rsid w:val="000B3015"/>
    <w:rsid w:val="000B3836"/>
    <w:rsid w:val="000B6EA7"/>
    <w:rsid w:val="000C0112"/>
    <w:rsid w:val="000C169A"/>
    <w:rsid w:val="000C277F"/>
    <w:rsid w:val="000C4439"/>
    <w:rsid w:val="000C4813"/>
    <w:rsid w:val="000C5656"/>
    <w:rsid w:val="000C5893"/>
    <w:rsid w:val="000D0F3D"/>
    <w:rsid w:val="000D0FAE"/>
    <w:rsid w:val="000D5A7B"/>
    <w:rsid w:val="000E0B69"/>
    <w:rsid w:val="000E4DBA"/>
    <w:rsid w:val="000E4E1E"/>
    <w:rsid w:val="000E73B3"/>
    <w:rsid w:val="000F192C"/>
    <w:rsid w:val="000F2414"/>
    <w:rsid w:val="000F77E6"/>
    <w:rsid w:val="000F79D9"/>
    <w:rsid w:val="000F7D35"/>
    <w:rsid w:val="000F7F56"/>
    <w:rsid w:val="00101E3F"/>
    <w:rsid w:val="0010235F"/>
    <w:rsid w:val="00105690"/>
    <w:rsid w:val="00110A04"/>
    <w:rsid w:val="00111A39"/>
    <w:rsid w:val="001126B0"/>
    <w:rsid w:val="00113501"/>
    <w:rsid w:val="001144FE"/>
    <w:rsid w:val="001159C2"/>
    <w:rsid w:val="0012118E"/>
    <w:rsid w:val="001215F2"/>
    <w:rsid w:val="00121C27"/>
    <w:rsid w:val="00121F96"/>
    <w:rsid w:val="00124133"/>
    <w:rsid w:val="001258FD"/>
    <w:rsid w:val="00133528"/>
    <w:rsid w:val="001352AE"/>
    <w:rsid w:val="001355EF"/>
    <w:rsid w:val="001362D4"/>
    <w:rsid w:val="00137440"/>
    <w:rsid w:val="00140413"/>
    <w:rsid w:val="00140E12"/>
    <w:rsid w:val="00145449"/>
    <w:rsid w:val="001509EC"/>
    <w:rsid w:val="0015118C"/>
    <w:rsid w:val="001537FD"/>
    <w:rsid w:val="0015487D"/>
    <w:rsid w:val="00155D91"/>
    <w:rsid w:val="00156124"/>
    <w:rsid w:val="0016148B"/>
    <w:rsid w:val="00165616"/>
    <w:rsid w:val="001657A6"/>
    <w:rsid w:val="001708C2"/>
    <w:rsid w:val="001723D5"/>
    <w:rsid w:val="00175B00"/>
    <w:rsid w:val="00176A7F"/>
    <w:rsid w:val="0018630D"/>
    <w:rsid w:val="00186355"/>
    <w:rsid w:val="001864E6"/>
    <w:rsid w:val="00186FDA"/>
    <w:rsid w:val="0018762C"/>
    <w:rsid w:val="00193558"/>
    <w:rsid w:val="001945FA"/>
    <w:rsid w:val="00194F1D"/>
    <w:rsid w:val="001A1431"/>
    <w:rsid w:val="001A4AEC"/>
    <w:rsid w:val="001A5133"/>
    <w:rsid w:val="001A5D75"/>
    <w:rsid w:val="001A61B4"/>
    <w:rsid w:val="001B0794"/>
    <w:rsid w:val="001B1487"/>
    <w:rsid w:val="001B351F"/>
    <w:rsid w:val="001B7960"/>
    <w:rsid w:val="001C1C99"/>
    <w:rsid w:val="001C2731"/>
    <w:rsid w:val="001C35E3"/>
    <w:rsid w:val="001C45F4"/>
    <w:rsid w:val="001C5188"/>
    <w:rsid w:val="001C6788"/>
    <w:rsid w:val="001C6B70"/>
    <w:rsid w:val="001D047B"/>
    <w:rsid w:val="001D0518"/>
    <w:rsid w:val="001D641A"/>
    <w:rsid w:val="001E189E"/>
    <w:rsid w:val="001E21DF"/>
    <w:rsid w:val="001E31DB"/>
    <w:rsid w:val="001E6B7F"/>
    <w:rsid w:val="001F0991"/>
    <w:rsid w:val="001F0E36"/>
    <w:rsid w:val="001F3A07"/>
    <w:rsid w:val="001F4BAA"/>
    <w:rsid w:val="001F6C4F"/>
    <w:rsid w:val="002009F7"/>
    <w:rsid w:val="0020138A"/>
    <w:rsid w:val="0020244E"/>
    <w:rsid w:val="002041CD"/>
    <w:rsid w:val="002069F1"/>
    <w:rsid w:val="00207C8B"/>
    <w:rsid w:val="00211212"/>
    <w:rsid w:val="002152CD"/>
    <w:rsid w:val="002162EF"/>
    <w:rsid w:val="002167A6"/>
    <w:rsid w:val="00224590"/>
    <w:rsid w:val="00225448"/>
    <w:rsid w:val="002306FF"/>
    <w:rsid w:val="00231919"/>
    <w:rsid w:val="00231B0A"/>
    <w:rsid w:val="00233362"/>
    <w:rsid w:val="0023424C"/>
    <w:rsid w:val="00235526"/>
    <w:rsid w:val="00240FF7"/>
    <w:rsid w:val="00241013"/>
    <w:rsid w:val="00242897"/>
    <w:rsid w:val="0024557C"/>
    <w:rsid w:val="00245B86"/>
    <w:rsid w:val="00246DD3"/>
    <w:rsid w:val="002474F3"/>
    <w:rsid w:val="002516D4"/>
    <w:rsid w:val="00251A7C"/>
    <w:rsid w:val="00251DAB"/>
    <w:rsid w:val="00252D78"/>
    <w:rsid w:val="002561D7"/>
    <w:rsid w:val="002619B1"/>
    <w:rsid w:val="00261E37"/>
    <w:rsid w:val="002635F4"/>
    <w:rsid w:val="00263AF5"/>
    <w:rsid w:val="002661A8"/>
    <w:rsid w:val="00271389"/>
    <w:rsid w:val="002748DB"/>
    <w:rsid w:val="00274FEB"/>
    <w:rsid w:val="002754F2"/>
    <w:rsid w:val="00276DB9"/>
    <w:rsid w:val="00276F7A"/>
    <w:rsid w:val="00277980"/>
    <w:rsid w:val="0028184C"/>
    <w:rsid w:val="00284B9E"/>
    <w:rsid w:val="00284FC0"/>
    <w:rsid w:val="0028512D"/>
    <w:rsid w:val="00287C70"/>
    <w:rsid w:val="00290F88"/>
    <w:rsid w:val="00294C57"/>
    <w:rsid w:val="0029527C"/>
    <w:rsid w:val="0029612E"/>
    <w:rsid w:val="00297DC5"/>
    <w:rsid w:val="002A21DE"/>
    <w:rsid w:val="002A2EA5"/>
    <w:rsid w:val="002A5337"/>
    <w:rsid w:val="002A5494"/>
    <w:rsid w:val="002A7739"/>
    <w:rsid w:val="002C0245"/>
    <w:rsid w:val="002C02FB"/>
    <w:rsid w:val="002C5F0D"/>
    <w:rsid w:val="002D3F06"/>
    <w:rsid w:val="002D5EB9"/>
    <w:rsid w:val="002D632F"/>
    <w:rsid w:val="002E27AE"/>
    <w:rsid w:val="002E4C92"/>
    <w:rsid w:val="002F03D2"/>
    <w:rsid w:val="002F3D65"/>
    <w:rsid w:val="00300AB8"/>
    <w:rsid w:val="00301B7D"/>
    <w:rsid w:val="00303647"/>
    <w:rsid w:val="003067BF"/>
    <w:rsid w:val="00311A06"/>
    <w:rsid w:val="00311E81"/>
    <w:rsid w:val="00316B6D"/>
    <w:rsid w:val="00317306"/>
    <w:rsid w:val="003201AC"/>
    <w:rsid w:val="0032239A"/>
    <w:rsid w:val="003244D1"/>
    <w:rsid w:val="00326919"/>
    <w:rsid w:val="00326920"/>
    <w:rsid w:val="003315F0"/>
    <w:rsid w:val="00335168"/>
    <w:rsid w:val="003368BF"/>
    <w:rsid w:val="003440A9"/>
    <w:rsid w:val="00347761"/>
    <w:rsid w:val="00347DD9"/>
    <w:rsid w:val="00350B03"/>
    <w:rsid w:val="00351804"/>
    <w:rsid w:val="00351F18"/>
    <w:rsid w:val="00352361"/>
    <w:rsid w:val="00353081"/>
    <w:rsid w:val="003553DE"/>
    <w:rsid w:val="00355B9E"/>
    <w:rsid w:val="00356656"/>
    <w:rsid w:val="00362010"/>
    <w:rsid w:val="00364CD8"/>
    <w:rsid w:val="00364E83"/>
    <w:rsid w:val="00370C53"/>
    <w:rsid w:val="00372441"/>
    <w:rsid w:val="0037258B"/>
    <w:rsid w:val="00374C35"/>
    <w:rsid w:val="00376DBB"/>
    <w:rsid w:val="0038063E"/>
    <w:rsid w:val="003822E1"/>
    <w:rsid w:val="003826B0"/>
    <w:rsid w:val="0038382F"/>
    <w:rsid w:val="00383A2A"/>
    <w:rsid w:val="003851B2"/>
    <w:rsid w:val="00385419"/>
    <w:rsid w:val="003854D3"/>
    <w:rsid w:val="0038635E"/>
    <w:rsid w:val="003908D2"/>
    <w:rsid w:val="003924D0"/>
    <w:rsid w:val="0039525B"/>
    <w:rsid w:val="003960A2"/>
    <w:rsid w:val="00396A0E"/>
    <w:rsid w:val="003A1A7D"/>
    <w:rsid w:val="003A2A1F"/>
    <w:rsid w:val="003A3AB0"/>
    <w:rsid w:val="003A6785"/>
    <w:rsid w:val="003B0FF9"/>
    <w:rsid w:val="003B3DB9"/>
    <w:rsid w:val="003B6138"/>
    <w:rsid w:val="003B7708"/>
    <w:rsid w:val="003B7BE5"/>
    <w:rsid w:val="003C2022"/>
    <w:rsid w:val="003C24AD"/>
    <w:rsid w:val="003D2601"/>
    <w:rsid w:val="003D27E3"/>
    <w:rsid w:val="003D28E6"/>
    <w:rsid w:val="003D3A8B"/>
    <w:rsid w:val="003D3E48"/>
    <w:rsid w:val="003D7469"/>
    <w:rsid w:val="003E2C04"/>
    <w:rsid w:val="003E3757"/>
    <w:rsid w:val="003E693A"/>
    <w:rsid w:val="003F2833"/>
    <w:rsid w:val="003F2D91"/>
    <w:rsid w:val="003F39A0"/>
    <w:rsid w:val="003F3D65"/>
    <w:rsid w:val="003F4A91"/>
    <w:rsid w:val="003F52A2"/>
    <w:rsid w:val="0040287B"/>
    <w:rsid w:val="00405198"/>
    <w:rsid w:val="00412A7D"/>
    <w:rsid w:val="004179FD"/>
    <w:rsid w:val="00421157"/>
    <w:rsid w:val="0042474E"/>
    <w:rsid w:val="00425E32"/>
    <w:rsid w:val="004301BE"/>
    <w:rsid w:val="00432D7F"/>
    <w:rsid w:val="0043558F"/>
    <w:rsid w:val="00435C41"/>
    <w:rsid w:val="00436909"/>
    <w:rsid w:val="00437FD0"/>
    <w:rsid w:val="004402AC"/>
    <w:rsid w:val="004403EE"/>
    <w:rsid w:val="00440948"/>
    <w:rsid w:val="004421B9"/>
    <w:rsid w:val="004449B8"/>
    <w:rsid w:val="004452D5"/>
    <w:rsid w:val="00446AFD"/>
    <w:rsid w:val="00451CC3"/>
    <w:rsid w:val="004528AF"/>
    <w:rsid w:val="004536D7"/>
    <w:rsid w:val="00455FC4"/>
    <w:rsid w:val="00456F88"/>
    <w:rsid w:val="0045725F"/>
    <w:rsid w:val="00457F98"/>
    <w:rsid w:val="00467B07"/>
    <w:rsid w:val="00470E93"/>
    <w:rsid w:val="004713C2"/>
    <w:rsid w:val="004720C2"/>
    <w:rsid w:val="00472F34"/>
    <w:rsid w:val="0047469B"/>
    <w:rsid w:val="00477B3D"/>
    <w:rsid w:val="00482C15"/>
    <w:rsid w:val="004838D9"/>
    <w:rsid w:val="00484822"/>
    <w:rsid w:val="00485D55"/>
    <w:rsid w:val="00491F5B"/>
    <w:rsid w:val="0049409E"/>
    <w:rsid w:val="004A3F30"/>
    <w:rsid w:val="004B1545"/>
    <w:rsid w:val="004B22B8"/>
    <w:rsid w:val="004B3E41"/>
    <w:rsid w:val="004B4C06"/>
    <w:rsid w:val="004B552B"/>
    <w:rsid w:val="004B7C07"/>
    <w:rsid w:val="004C457A"/>
    <w:rsid w:val="004C602D"/>
    <w:rsid w:val="004C6CD8"/>
    <w:rsid w:val="004D1CED"/>
    <w:rsid w:val="004D487C"/>
    <w:rsid w:val="004D5473"/>
    <w:rsid w:val="004D7029"/>
    <w:rsid w:val="004E1B0E"/>
    <w:rsid w:val="004F2363"/>
    <w:rsid w:val="004F2969"/>
    <w:rsid w:val="004F353F"/>
    <w:rsid w:val="004F62CC"/>
    <w:rsid w:val="004F62CF"/>
    <w:rsid w:val="0050052B"/>
    <w:rsid w:val="00502FAD"/>
    <w:rsid w:val="00505C56"/>
    <w:rsid w:val="00507DF5"/>
    <w:rsid w:val="005121D2"/>
    <w:rsid w:val="00513C73"/>
    <w:rsid w:val="00513E84"/>
    <w:rsid w:val="00517918"/>
    <w:rsid w:val="0052385B"/>
    <w:rsid w:val="0052413A"/>
    <w:rsid w:val="005252C3"/>
    <w:rsid w:val="0052748A"/>
    <w:rsid w:val="0052769A"/>
    <w:rsid w:val="00527DE8"/>
    <w:rsid w:val="005324A5"/>
    <w:rsid w:val="00541A6A"/>
    <w:rsid w:val="00542523"/>
    <w:rsid w:val="005432B0"/>
    <w:rsid w:val="00546D71"/>
    <w:rsid w:val="0054791C"/>
    <w:rsid w:val="0055340D"/>
    <w:rsid w:val="0055385D"/>
    <w:rsid w:val="00553ACA"/>
    <w:rsid w:val="00553E27"/>
    <w:rsid w:val="005551DA"/>
    <w:rsid w:val="00556271"/>
    <w:rsid w:val="00561640"/>
    <w:rsid w:val="00563CB8"/>
    <w:rsid w:val="00563DC9"/>
    <w:rsid w:val="005641F5"/>
    <w:rsid w:val="00565871"/>
    <w:rsid w:val="00565E40"/>
    <w:rsid w:val="00567E85"/>
    <w:rsid w:val="00570901"/>
    <w:rsid w:val="005741D0"/>
    <w:rsid w:val="00576E4A"/>
    <w:rsid w:val="00576F11"/>
    <w:rsid w:val="00581401"/>
    <w:rsid w:val="00581CBE"/>
    <w:rsid w:val="005837C5"/>
    <w:rsid w:val="00583FF7"/>
    <w:rsid w:val="00585771"/>
    <w:rsid w:val="00585A0D"/>
    <w:rsid w:val="00585F75"/>
    <w:rsid w:val="005875D8"/>
    <w:rsid w:val="00592D68"/>
    <w:rsid w:val="00593697"/>
    <w:rsid w:val="005956EF"/>
    <w:rsid w:val="00595905"/>
    <w:rsid w:val="005960E3"/>
    <w:rsid w:val="00597F00"/>
    <w:rsid w:val="005A0052"/>
    <w:rsid w:val="005A29B5"/>
    <w:rsid w:val="005A3BDC"/>
    <w:rsid w:val="005A7968"/>
    <w:rsid w:val="005B22B2"/>
    <w:rsid w:val="005B38B5"/>
    <w:rsid w:val="005B3D78"/>
    <w:rsid w:val="005B573E"/>
    <w:rsid w:val="005B60F0"/>
    <w:rsid w:val="005B62FB"/>
    <w:rsid w:val="005B7E6E"/>
    <w:rsid w:val="005C014C"/>
    <w:rsid w:val="005C1A62"/>
    <w:rsid w:val="005C4572"/>
    <w:rsid w:val="005C7B5F"/>
    <w:rsid w:val="005D1EE3"/>
    <w:rsid w:val="005D52D1"/>
    <w:rsid w:val="005D7AF8"/>
    <w:rsid w:val="005D7C72"/>
    <w:rsid w:val="005E2E87"/>
    <w:rsid w:val="005F147C"/>
    <w:rsid w:val="005F5D35"/>
    <w:rsid w:val="005F657A"/>
    <w:rsid w:val="00603970"/>
    <w:rsid w:val="006044CD"/>
    <w:rsid w:val="00607856"/>
    <w:rsid w:val="006124D5"/>
    <w:rsid w:val="0062277B"/>
    <w:rsid w:val="006261E1"/>
    <w:rsid w:val="00626E4A"/>
    <w:rsid w:val="0063653C"/>
    <w:rsid w:val="006375AF"/>
    <w:rsid w:val="00641079"/>
    <w:rsid w:val="00641DC5"/>
    <w:rsid w:val="00643550"/>
    <w:rsid w:val="00644540"/>
    <w:rsid w:val="00645C3F"/>
    <w:rsid w:val="00646088"/>
    <w:rsid w:val="00651092"/>
    <w:rsid w:val="00653ABB"/>
    <w:rsid w:val="00654F62"/>
    <w:rsid w:val="00657D2A"/>
    <w:rsid w:val="0066211A"/>
    <w:rsid w:val="00663A00"/>
    <w:rsid w:val="006661AE"/>
    <w:rsid w:val="006667A3"/>
    <w:rsid w:val="0068018C"/>
    <w:rsid w:val="00684179"/>
    <w:rsid w:val="0069247E"/>
    <w:rsid w:val="006934D8"/>
    <w:rsid w:val="00696173"/>
    <w:rsid w:val="00697A64"/>
    <w:rsid w:val="00697E2A"/>
    <w:rsid w:val="006A09D6"/>
    <w:rsid w:val="006A3594"/>
    <w:rsid w:val="006B0965"/>
    <w:rsid w:val="006B486C"/>
    <w:rsid w:val="006B4E2E"/>
    <w:rsid w:val="006B61DD"/>
    <w:rsid w:val="006B7CCB"/>
    <w:rsid w:val="006D5208"/>
    <w:rsid w:val="006D67AA"/>
    <w:rsid w:val="006E4C84"/>
    <w:rsid w:val="006E7A67"/>
    <w:rsid w:val="006E7D3C"/>
    <w:rsid w:val="006F3BD7"/>
    <w:rsid w:val="006F7B73"/>
    <w:rsid w:val="00705E4A"/>
    <w:rsid w:val="00706F60"/>
    <w:rsid w:val="00706F7A"/>
    <w:rsid w:val="00707670"/>
    <w:rsid w:val="0071568E"/>
    <w:rsid w:val="0071602C"/>
    <w:rsid w:val="0072440D"/>
    <w:rsid w:val="00724760"/>
    <w:rsid w:val="00730123"/>
    <w:rsid w:val="00730DA8"/>
    <w:rsid w:val="007311FB"/>
    <w:rsid w:val="0073192F"/>
    <w:rsid w:val="00733C74"/>
    <w:rsid w:val="00737EE7"/>
    <w:rsid w:val="00741955"/>
    <w:rsid w:val="00743847"/>
    <w:rsid w:val="007461E3"/>
    <w:rsid w:val="00746FC6"/>
    <w:rsid w:val="007529C1"/>
    <w:rsid w:val="007551CF"/>
    <w:rsid w:val="00755380"/>
    <w:rsid w:val="007614C7"/>
    <w:rsid w:val="007623AE"/>
    <w:rsid w:val="0076269D"/>
    <w:rsid w:val="00766336"/>
    <w:rsid w:val="0076658E"/>
    <w:rsid w:val="007665FD"/>
    <w:rsid w:val="00766891"/>
    <w:rsid w:val="00767641"/>
    <w:rsid w:val="00772135"/>
    <w:rsid w:val="00772FCA"/>
    <w:rsid w:val="0077398D"/>
    <w:rsid w:val="007762C0"/>
    <w:rsid w:val="00792F12"/>
    <w:rsid w:val="007944E1"/>
    <w:rsid w:val="00796D57"/>
    <w:rsid w:val="00797281"/>
    <w:rsid w:val="007B0EDD"/>
    <w:rsid w:val="007B1597"/>
    <w:rsid w:val="007B293E"/>
    <w:rsid w:val="007B764B"/>
    <w:rsid w:val="007C14C1"/>
    <w:rsid w:val="007C210C"/>
    <w:rsid w:val="007C7DB0"/>
    <w:rsid w:val="007D034A"/>
    <w:rsid w:val="007D1715"/>
    <w:rsid w:val="007D2013"/>
    <w:rsid w:val="007D2F12"/>
    <w:rsid w:val="007D3941"/>
    <w:rsid w:val="007D6399"/>
    <w:rsid w:val="007D7693"/>
    <w:rsid w:val="007E0D2E"/>
    <w:rsid w:val="007E463A"/>
    <w:rsid w:val="007E4E86"/>
    <w:rsid w:val="007E7665"/>
    <w:rsid w:val="007F5C9B"/>
    <w:rsid w:val="007F76FC"/>
    <w:rsid w:val="00800DC3"/>
    <w:rsid w:val="00804C62"/>
    <w:rsid w:val="008075D0"/>
    <w:rsid w:val="00807C6B"/>
    <w:rsid w:val="0081315D"/>
    <w:rsid w:val="008139A0"/>
    <w:rsid w:val="00814498"/>
    <w:rsid w:val="008151E5"/>
    <w:rsid w:val="00820EF9"/>
    <w:rsid w:val="0082210F"/>
    <w:rsid w:val="008228CD"/>
    <w:rsid w:val="008244AC"/>
    <w:rsid w:val="008261D2"/>
    <w:rsid w:val="0082652B"/>
    <w:rsid w:val="00831B4C"/>
    <w:rsid w:val="008336BE"/>
    <w:rsid w:val="00835495"/>
    <w:rsid w:val="008434A6"/>
    <w:rsid w:val="0084358E"/>
    <w:rsid w:val="00847A03"/>
    <w:rsid w:val="00847A97"/>
    <w:rsid w:val="00850CE6"/>
    <w:rsid w:val="00853CF3"/>
    <w:rsid w:val="008572B2"/>
    <w:rsid w:val="00860A88"/>
    <w:rsid w:val="00864A80"/>
    <w:rsid w:val="00872393"/>
    <w:rsid w:val="008732CC"/>
    <w:rsid w:val="00874015"/>
    <w:rsid w:val="00874AF4"/>
    <w:rsid w:val="00875D0A"/>
    <w:rsid w:val="00876632"/>
    <w:rsid w:val="00880AAD"/>
    <w:rsid w:val="00881709"/>
    <w:rsid w:val="00883761"/>
    <w:rsid w:val="00884AB6"/>
    <w:rsid w:val="00884FA7"/>
    <w:rsid w:val="008907FE"/>
    <w:rsid w:val="00892773"/>
    <w:rsid w:val="00893930"/>
    <w:rsid w:val="00893A85"/>
    <w:rsid w:val="00895E87"/>
    <w:rsid w:val="00897E18"/>
    <w:rsid w:val="008A0F55"/>
    <w:rsid w:val="008A1774"/>
    <w:rsid w:val="008A2DA8"/>
    <w:rsid w:val="008A5010"/>
    <w:rsid w:val="008A7263"/>
    <w:rsid w:val="008B1311"/>
    <w:rsid w:val="008B31CC"/>
    <w:rsid w:val="008B456C"/>
    <w:rsid w:val="008B5DE1"/>
    <w:rsid w:val="008C1826"/>
    <w:rsid w:val="008C430D"/>
    <w:rsid w:val="008C7679"/>
    <w:rsid w:val="008D0396"/>
    <w:rsid w:val="008D2B8B"/>
    <w:rsid w:val="008D3566"/>
    <w:rsid w:val="008D3BC0"/>
    <w:rsid w:val="008D5D6B"/>
    <w:rsid w:val="008E181E"/>
    <w:rsid w:val="008E2674"/>
    <w:rsid w:val="009000C9"/>
    <w:rsid w:val="0090300B"/>
    <w:rsid w:val="00903656"/>
    <w:rsid w:val="009062ED"/>
    <w:rsid w:val="0090775D"/>
    <w:rsid w:val="00910D8E"/>
    <w:rsid w:val="00912FC0"/>
    <w:rsid w:val="009135A8"/>
    <w:rsid w:val="0091722D"/>
    <w:rsid w:val="009224F6"/>
    <w:rsid w:val="00922E34"/>
    <w:rsid w:val="00923A78"/>
    <w:rsid w:val="00933100"/>
    <w:rsid w:val="009403AD"/>
    <w:rsid w:val="00940631"/>
    <w:rsid w:val="0094277B"/>
    <w:rsid w:val="0095676F"/>
    <w:rsid w:val="0096199D"/>
    <w:rsid w:val="009622D8"/>
    <w:rsid w:val="00962802"/>
    <w:rsid w:val="00963CDE"/>
    <w:rsid w:val="00966D72"/>
    <w:rsid w:val="00967678"/>
    <w:rsid w:val="00967F67"/>
    <w:rsid w:val="0097223B"/>
    <w:rsid w:val="009732BA"/>
    <w:rsid w:val="009767EB"/>
    <w:rsid w:val="00977E3A"/>
    <w:rsid w:val="0098148A"/>
    <w:rsid w:val="009816D2"/>
    <w:rsid w:val="00982ED4"/>
    <w:rsid w:val="009859E7"/>
    <w:rsid w:val="00986D11"/>
    <w:rsid w:val="00997638"/>
    <w:rsid w:val="009A0137"/>
    <w:rsid w:val="009A0390"/>
    <w:rsid w:val="009A3159"/>
    <w:rsid w:val="009B0F30"/>
    <w:rsid w:val="009B12D0"/>
    <w:rsid w:val="009B14FE"/>
    <w:rsid w:val="009B4FE2"/>
    <w:rsid w:val="009B59FA"/>
    <w:rsid w:val="009B5BA1"/>
    <w:rsid w:val="009B70BC"/>
    <w:rsid w:val="009B7417"/>
    <w:rsid w:val="009B7C85"/>
    <w:rsid w:val="009C02DD"/>
    <w:rsid w:val="009C0391"/>
    <w:rsid w:val="009C2014"/>
    <w:rsid w:val="009C3C09"/>
    <w:rsid w:val="009D0B7A"/>
    <w:rsid w:val="009D12CD"/>
    <w:rsid w:val="009D2572"/>
    <w:rsid w:val="009D43CE"/>
    <w:rsid w:val="009E05C6"/>
    <w:rsid w:val="009E07D2"/>
    <w:rsid w:val="009E39D6"/>
    <w:rsid w:val="009E4E3C"/>
    <w:rsid w:val="009E5E4B"/>
    <w:rsid w:val="009E734D"/>
    <w:rsid w:val="009E7694"/>
    <w:rsid w:val="009F1F59"/>
    <w:rsid w:val="009F31D9"/>
    <w:rsid w:val="009F3652"/>
    <w:rsid w:val="009F5124"/>
    <w:rsid w:val="00A0163A"/>
    <w:rsid w:val="00A07A4E"/>
    <w:rsid w:val="00A10608"/>
    <w:rsid w:val="00A14F0A"/>
    <w:rsid w:val="00A15BAB"/>
    <w:rsid w:val="00A24DAB"/>
    <w:rsid w:val="00A253EA"/>
    <w:rsid w:val="00A27AC6"/>
    <w:rsid w:val="00A3149D"/>
    <w:rsid w:val="00A32E00"/>
    <w:rsid w:val="00A432EE"/>
    <w:rsid w:val="00A4462B"/>
    <w:rsid w:val="00A4688B"/>
    <w:rsid w:val="00A60289"/>
    <w:rsid w:val="00A60711"/>
    <w:rsid w:val="00A6184A"/>
    <w:rsid w:val="00A629E3"/>
    <w:rsid w:val="00A64B09"/>
    <w:rsid w:val="00A65FF8"/>
    <w:rsid w:val="00A66F58"/>
    <w:rsid w:val="00A73F04"/>
    <w:rsid w:val="00A75116"/>
    <w:rsid w:val="00A7646A"/>
    <w:rsid w:val="00A77308"/>
    <w:rsid w:val="00A779CF"/>
    <w:rsid w:val="00A878EC"/>
    <w:rsid w:val="00A908AC"/>
    <w:rsid w:val="00A94089"/>
    <w:rsid w:val="00A948B3"/>
    <w:rsid w:val="00A95E92"/>
    <w:rsid w:val="00A968CA"/>
    <w:rsid w:val="00A96D66"/>
    <w:rsid w:val="00AA0831"/>
    <w:rsid w:val="00AA171D"/>
    <w:rsid w:val="00AA1DC0"/>
    <w:rsid w:val="00AA20E6"/>
    <w:rsid w:val="00AA5F43"/>
    <w:rsid w:val="00AA67CF"/>
    <w:rsid w:val="00AC1DE5"/>
    <w:rsid w:val="00AC1F67"/>
    <w:rsid w:val="00AC2AB4"/>
    <w:rsid w:val="00AC364E"/>
    <w:rsid w:val="00AC6562"/>
    <w:rsid w:val="00AD26BF"/>
    <w:rsid w:val="00AD2E2E"/>
    <w:rsid w:val="00AD36D0"/>
    <w:rsid w:val="00AD440D"/>
    <w:rsid w:val="00AD77A0"/>
    <w:rsid w:val="00AE01CA"/>
    <w:rsid w:val="00AE14E2"/>
    <w:rsid w:val="00AE3076"/>
    <w:rsid w:val="00AE3549"/>
    <w:rsid w:val="00AE4BEA"/>
    <w:rsid w:val="00AE4D4C"/>
    <w:rsid w:val="00AF1F26"/>
    <w:rsid w:val="00AF3526"/>
    <w:rsid w:val="00AF4DC4"/>
    <w:rsid w:val="00AF5A63"/>
    <w:rsid w:val="00AF6C0A"/>
    <w:rsid w:val="00AF7EF0"/>
    <w:rsid w:val="00B00346"/>
    <w:rsid w:val="00B01708"/>
    <w:rsid w:val="00B01ED2"/>
    <w:rsid w:val="00B044E7"/>
    <w:rsid w:val="00B07798"/>
    <w:rsid w:val="00B10BF2"/>
    <w:rsid w:val="00B11F4F"/>
    <w:rsid w:val="00B1409A"/>
    <w:rsid w:val="00B205E1"/>
    <w:rsid w:val="00B20B90"/>
    <w:rsid w:val="00B231AA"/>
    <w:rsid w:val="00B23AD5"/>
    <w:rsid w:val="00B248E5"/>
    <w:rsid w:val="00B25806"/>
    <w:rsid w:val="00B26B21"/>
    <w:rsid w:val="00B27639"/>
    <w:rsid w:val="00B30BF5"/>
    <w:rsid w:val="00B31BA2"/>
    <w:rsid w:val="00B33A77"/>
    <w:rsid w:val="00B46C45"/>
    <w:rsid w:val="00B5282C"/>
    <w:rsid w:val="00B562CB"/>
    <w:rsid w:val="00B57A9F"/>
    <w:rsid w:val="00B6092B"/>
    <w:rsid w:val="00B66DB7"/>
    <w:rsid w:val="00B71188"/>
    <w:rsid w:val="00B7194E"/>
    <w:rsid w:val="00B75489"/>
    <w:rsid w:val="00B76D5E"/>
    <w:rsid w:val="00B777B7"/>
    <w:rsid w:val="00B80621"/>
    <w:rsid w:val="00B81D45"/>
    <w:rsid w:val="00B84913"/>
    <w:rsid w:val="00BA15C4"/>
    <w:rsid w:val="00BA4548"/>
    <w:rsid w:val="00BA46CB"/>
    <w:rsid w:val="00BA536E"/>
    <w:rsid w:val="00BA6CB2"/>
    <w:rsid w:val="00BA6E05"/>
    <w:rsid w:val="00BA7D7C"/>
    <w:rsid w:val="00BA7F1C"/>
    <w:rsid w:val="00BB0FA6"/>
    <w:rsid w:val="00BB27BA"/>
    <w:rsid w:val="00BB3487"/>
    <w:rsid w:val="00BB459A"/>
    <w:rsid w:val="00BB4709"/>
    <w:rsid w:val="00BB6E1E"/>
    <w:rsid w:val="00BC03A9"/>
    <w:rsid w:val="00BC0E84"/>
    <w:rsid w:val="00BC1873"/>
    <w:rsid w:val="00BC3361"/>
    <w:rsid w:val="00BC3880"/>
    <w:rsid w:val="00BC4ADE"/>
    <w:rsid w:val="00BC54A9"/>
    <w:rsid w:val="00BC55AA"/>
    <w:rsid w:val="00BD1B15"/>
    <w:rsid w:val="00BD28C9"/>
    <w:rsid w:val="00BD2D39"/>
    <w:rsid w:val="00BD65F4"/>
    <w:rsid w:val="00BD7AD4"/>
    <w:rsid w:val="00BD7B6F"/>
    <w:rsid w:val="00BE4EBD"/>
    <w:rsid w:val="00BE6EFE"/>
    <w:rsid w:val="00BF3918"/>
    <w:rsid w:val="00BF6DF5"/>
    <w:rsid w:val="00C027B4"/>
    <w:rsid w:val="00C02E75"/>
    <w:rsid w:val="00C02EC2"/>
    <w:rsid w:val="00C03E58"/>
    <w:rsid w:val="00C07D88"/>
    <w:rsid w:val="00C07DD1"/>
    <w:rsid w:val="00C151B9"/>
    <w:rsid w:val="00C17398"/>
    <w:rsid w:val="00C17AF0"/>
    <w:rsid w:val="00C208EA"/>
    <w:rsid w:val="00C2283A"/>
    <w:rsid w:val="00C24234"/>
    <w:rsid w:val="00C252EF"/>
    <w:rsid w:val="00C25C43"/>
    <w:rsid w:val="00C27E34"/>
    <w:rsid w:val="00C34B83"/>
    <w:rsid w:val="00C40579"/>
    <w:rsid w:val="00C40E9D"/>
    <w:rsid w:val="00C419B4"/>
    <w:rsid w:val="00C424C5"/>
    <w:rsid w:val="00C42C58"/>
    <w:rsid w:val="00C441BE"/>
    <w:rsid w:val="00C4787C"/>
    <w:rsid w:val="00C5015B"/>
    <w:rsid w:val="00C512D6"/>
    <w:rsid w:val="00C52BD6"/>
    <w:rsid w:val="00C52FD6"/>
    <w:rsid w:val="00C54A3F"/>
    <w:rsid w:val="00C6116D"/>
    <w:rsid w:val="00C6208A"/>
    <w:rsid w:val="00C67A4E"/>
    <w:rsid w:val="00C7162F"/>
    <w:rsid w:val="00C72049"/>
    <w:rsid w:val="00C745E1"/>
    <w:rsid w:val="00C74E83"/>
    <w:rsid w:val="00C9084D"/>
    <w:rsid w:val="00C91668"/>
    <w:rsid w:val="00C920BB"/>
    <w:rsid w:val="00C9221B"/>
    <w:rsid w:val="00C9359E"/>
    <w:rsid w:val="00C94AC5"/>
    <w:rsid w:val="00C9623A"/>
    <w:rsid w:val="00CA53F8"/>
    <w:rsid w:val="00CA6CC7"/>
    <w:rsid w:val="00CA7F52"/>
    <w:rsid w:val="00CB19C2"/>
    <w:rsid w:val="00CB2EDC"/>
    <w:rsid w:val="00CB401C"/>
    <w:rsid w:val="00CB4795"/>
    <w:rsid w:val="00CB5440"/>
    <w:rsid w:val="00CB5B08"/>
    <w:rsid w:val="00CB7FE0"/>
    <w:rsid w:val="00CC1BF8"/>
    <w:rsid w:val="00CC2982"/>
    <w:rsid w:val="00CC3B88"/>
    <w:rsid w:val="00CC3C40"/>
    <w:rsid w:val="00CC605E"/>
    <w:rsid w:val="00CC6E60"/>
    <w:rsid w:val="00CD1A34"/>
    <w:rsid w:val="00CD3A81"/>
    <w:rsid w:val="00CD4793"/>
    <w:rsid w:val="00CD61D0"/>
    <w:rsid w:val="00CE0D9A"/>
    <w:rsid w:val="00CE2836"/>
    <w:rsid w:val="00CE5BEA"/>
    <w:rsid w:val="00CE6C54"/>
    <w:rsid w:val="00CF08C2"/>
    <w:rsid w:val="00CF2582"/>
    <w:rsid w:val="00CF2986"/>
    <w:rsid w:val="00CF498D"/>
    <w:rsid w:val="00CF7561"/>
    <w:rsid w:val="00D031FA"/>
    <w:rsid w:val="00D066C5"/>
    <w:rsid w:val="00D11959"/>
    <w:rsid w:val="00D146F9"/>
    <w:rsid w:val="00D152D2"/>
    <w:rsid w:val="00D17D56"/>
    <w:rsid w:val="00D22B12"/>
    <w:rsid w:val="00D2326D"/>
    <w:rsid w:val="00D23966"/>
    <w:rsid w:val="00D257AC"/>
    <w:rsid w:val="00D3179C"/>
    <w:rsid w:val="00D31C4D"/>
    <w:rsid w:val="00D33A1A"/>
    <w:rsid w:val="00D3492E"/>
    <w:rsid w:val="00D36C11"/>
    <w:rsid w:val="00D374A9"/>
    <w:rsid w:val="00D41B54"/>
    <w:rsid w:val="00D4259D"/>
    <w:rsid w:val="00D44710"/>
    <w:rsid w:val="00D4700C"/>
    <w:rsid w:val="00D479EE"/>
    <w:rsid w:val="00D52801"/>
    <w:rsid w:val="00D5676B"/>
    <w:rsid w:val="00D57066"/>
    <w:rsid w:val="00D613B8"/>
    <w:rsid w:val="00D64832"/>
    <w:rsid w:val="00D65FEC"/>
    <w:rsid w:val="00D76D90"/>
    <w:rsid w:val="00D858EE"/>
    <w:rsid w:val="00D9145B"/>
    <w:rsid w:val="00D91C65"/>
    <w:rsid w:val="00D91D48"/>
    <w:rsid w:val="00D920A6"/>
    <w:rsid w:val="00D9328F"/>
    <w:rsid w:val="00D94FAB"/>
    <w:rsid w:val="00D95A65"/>
    <w:rsid w:val="00DA030E"/>
    <w:rsid w:val="00DA15FC"/>
    <w:rsid w:val="00DB34C3"/>
    <w:rsid w:val="00DB3C98"/>
    <w:rsid w:val="00DC0419"/>
    <w:rsid w:val="00DC0591"/>
    <w:rsid w:val="00DC387D"/>
    <w:rsid w:val="00DC7604"/>
    <w:rsid w:val="00DC786C"/>
    <w:rsid w:val="00DD207B"/>
    <w:rsid w:val="00DD6609"/>
    <w:rsid w:val="00DD6BA0"/>
    <w:rsid w:val="00DF2F75"/>
    <w:rsid w:val="00DF374B"/>
    <w:rsid w:val="00DF3D1C"/>
    <w:rsid w:val="00DF5111"/>
    <w:rsid w:val="00DF5EA2"/>
    <w:rsid w:val="00DF6A34"/>
    <w:rsid w:val="00E020E8"/>
    <w:rsid w:val="00E0286B"/>
    <w:rsid w:val="00E03B98"/>
    <w:rsid w:val="00E16070"/>
    <w:rsid w:val="00E173B3"/>
    <w:rsid w:val="00E223DA"/>
    <w:rsid w:val="00E229EA"/>
    <w:rsid w:val="00E22A24"/>
    <w:rsid w:val="00E26A26"/>
    <w:rsid w:val="00E31D9D"/>
    <w:rsid w:val="00E3245A"/>
    <w:rsid w:val="00E4202F"/>
    <w:rsid w:val="00E424EE"/>
    <w:rsid w:val="00E45753"/>
    <w:rsid w:val="00E46711"/>
    <w:rsid w:val="00E53E91"/>
    <w:rsid w:val="00E560AD"/>
    <w:rsid w:val="00E56C25"/>
    <w:rsid w:val="00E6036C"/>
    <w:rsid w:val="00E60525"/>
    <w:rsid w:val="00E618D5"/>
    <w:rsid w:val="00E63363"/>
    <w:rsid w:val="00E64881"/>
    <w:rsid w:val="00E6588C"/>
    <w:rsid w:val="00E65C14"/>
    <w:rsid w:val="00E7559A"/>
    <w:rsid w:val="00E764F2"/>
    <w:rsid w:val="00E7754E"/>
    <w:rsid w:val="00E873C5"/>
    <w:rsid w:val="00E90236"/>
    <w:rsid w:val="00E9190E"/>
    <w:rsid w:val="00E93803"/>
    <w:rsid w:val="00E946A0"/>
    <w:rsid w:val="00E97CFF"/>
    <w:rsid w:val="00EA0852"/>
    <w:rsid w:val="00EA0C17"/>
    <w:rsid w:val="00EA3693"/>
    <w:rsid w:val="00EA44C5"/>
    <w:rsid w:val="00EA635D"/>
    <w:rsid w:val="00EA6578"/>
    <w:rsid w:val="00EA74B5"/>
    <w:rsid w:val="00EB4655"/>
    <w:rsid w:val="00EB4AAC"/>
    <w:rsid w:val="00EB6A6F"/>
    <w:rsid w:val="00EB6D24"/>
    <w:rsid w:val="00EB782B"/>
    <w:rsid w:val="00EC15E4"/>
    <w:rsid w:val="00EC1912"/>
    <w:rsid w:val="00EC1BA3"/>
    <w:rsid w:val="00EC1E30"/>
    <w:rsid w:val="00EC238E"/>
    <w:rsid w:val="00EC3B09"/>
    <w:rsid w:val="00EC3F22"/>
    <w:rsid w:val="00EC722D"/>
    <w:rsid w:val="00ED0044"/>
    <w:rsid w:val="00ED34EC"/>
    <w:rsid w:val="00ED491F"/>
    <w:rsid w:val="00EE360E"/>
    <w:rsid w:val="00EE5F60"/>
    <w:rsid w:val="00EE66B9"/>
    <w:rsid w:val="00EF12C5"/>
    <w:rsid w:val="00EF67F5"/>
    <w:rsid w:val="00F0244E"/>
    <w:rsid w:val="00F07B41"/>
    <w:rsid w:val="00F10E78"/>
    <w:rsid w:val="00F10E87"/>
    <w:rsid w:val="00F12958"/>
    <w:rsid w:val="00F12CD3"/>
    <w:rsid w:val="00F143C7"/>
    <w:rsid w:val="00F21511"/>
    <w:rsid w:val="00F21CD9"/>
    <w:rsid w:val="00F226F8"/>
    <w:rsid w:val="00F25056"/>
    <w:rsid w:val="00F255F5"/>
    <w:rsid w:val="00F308FF"/>
    <w:rsid w:val="00F3216F"/>
    <w:rsid w:val="00F355C2"/>
    <w:rsid w:val="00F35B4B"/>
    <w:rsid w:val="00F36D38"/>
    <w:rsid w:val="00F37818"/>
    <w:rsid w:val="00F37F20"/>
    <w:rsid w:val="00F4136B"/>
    <w:rsid w:val="00F41D88"/>
    <w:rsid w:val="00F42391"/>
    <w:rsid w:val="00F4290F"/>
    <w:rsid w:val="00F43401"/>
    <w:rsid w:val="00F43553"/>
    <w:rsid w:val="00F4386A"/>
    <w:rsid w:val="00F44637"/>
    <w:rsid w:val="00F4480D"/>
    <w:rsid w:val="00F457A9"/>
    <w:rsid w:val="00F50A1B"/>
    <w:rsid w:val="00F52488"/>
    <w:rsid w:val="00F544D9"/>
    <w:rsid w:val="00F55F78"/>
    <w:rsid w:val="00F60C57"/>
    <w:rsid w:val="00F63EF5"/>
    <w:rsid w:val="00F64807"/>
    <w:rsid w:val="00F6568B"/>
    <w:rsid w:val="00F658D3"/>
    <w:rsid w:val="00F7218A"/>
    <w:rsid w:val="00F73179"/>
    <w:rsid w:val="00F75FD6"/>
    <w:rsid w:val="00F814D5"/>
    <w:rsid w:val="00F8573C"/>
    <w:rsid w:val="00F87643"/>
    <w:rsid w:val="00F9270C"/>
    <w:rsid w:val="00F92CB6"/>
    <w:rsid w:val="00F942C8"/>
    <w:rsid w:val="00F943D4"/>
    <w:rsid w:val="00FA0A05"/>
    <w:rsid w:val="00FA3204"/>
    <w:rsid w:val="00FA3976"/>
    <w:rsid w:val="00FA69E4"/>
    <w:rsid w:val="00FB2878"/>
    <w:rsid w:val="00FB75ED"/>
    <w:rsid w:val="00FB7AF7"/>
    <w:rsid w:val="00FB7C69"/>
    <w:rsid w:val="00FC1B6D"/>
    <w:rsid w:val="00FC349F"/>
    <w:rsid w:val="00FC714C"/>
    <w:rsid w:val="00FD275D"/>
    <w:rsid w:val="00FD6A91"/>
    <w:rsid w:val="00FE06D2"/>
    <w:rsid w:val="00FE12D4"/>
    <w:rsid w:val="00FE28A3"/>
    <w:rsid w:val="00FE2A44"/>
    <w:rsid w:val="00FE662D"/>
    <w:rsid w:val="00FF02DE"/>
    <w:rsid w:val="00FF1FA1"/>
    <w:rsid w:val="00FF3C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DC786C"/>
    <w:pPr>
      <w:pBdr>
        <w:bottom w:val="single" w:sz="12" w:space="1" w:color="9BBB59" w:themeColor="accent3"/>
      </w:pBdr>
      <w:tabs>
        <w:tab w:val="right" w:pos="9360"/>
      </w:tabs>
      <w:spacing w:before="480"/>
    </w:pPr>
    <w:rPr>
      <w:rFonts w:asciiTheme="minorHAnsi" w:eastAsia="Times New Roman"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DC786C"/>
    <w:rPr>
      <w:rFonts w:asciiTheme="minorHAnsi" w:eastAsia="Times New Roman" w:hAnsiTheme="minorHAnsi" w:cs="Times New Roman"/>
      <w:b/>
      <w:bCs/>
      <w:i w:val="0"/>
      <w:color w:val="4F81BD"/>
      <w:sz w:val="28"/>
      <w:szCs w:val="26"/>
    </w:rPr>
  </w:style>
  <w:style w:type="paragraph" w:customStyle="1" w:styleId="TA">
    <w:name w:val="*TA*"/>
    <w:link w:val="TAChar"/>
    <w:qFormat/>
    <w:rsid w:val="00DC786C"/>
    <w:pPr>
      <w:spacing w:before="180" w:after="180"/>
    </w:pPr>
    <w:rPr>
      <w:sz w:val="22"/>
      <w:szCs w:val="22"/>
    </w:rPr>
  </w:style>
  <w:style w:type="character" w:customStyle="1" w:styleId="TAChar">
    <w:name w:val="*TA* Char"/>
    <w:basedOn w:val="DefaultParagraphFont"/>
    <w:link w:val="TA"/>
    <w:rsid w:val="00DC786C"/>
    <w:rPr>
      <w:sz w:val="22"/>
      <w:szCs w:val="22"/>
    </w:rPr>
  </w:style>
  <w:style w:type="paragraph" w:customStyle="1" w:styleId="IN">
    <w:name w:val="*IN*"/>
    <w:link w:val="INChar"/>
    <w:qFormat/>
    <w:rsid w:val="00DC786C"/>
    <w:pPr>
      <w:numPr>
        <w:numId w:val="41"/>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DC786C"/>
    <w:pPr>
      <w:numPr>
        <w:numId w:val="40"/>
      </w:numPr>
      <w:spacing w:before="60" w:after="60" w:line="276" w:lineRule="auto"/>
      <w:ind w:left="360"/>
    </w:pPr>
    <w:rPr>
      <w:sz w:val="22"/>
      <w:szCs w:val="22"/>
    </w:rPr>
  </w:style>
  <w:style w:type="character" w:customStyle="1" w:styleId="INChar">
    <w:name w:val="*IN* Char"/>
    <w:basedOn w:val="DefaultParagraphFont"/>
    <w:link w:val="IN"/>
    <w:rsid w:val="00DC786C"/>
    <w:rPr>
      <w:color w:val="4F81BD" w:themeColor="accent1"/>
      <w:sz w:val="22"/>
      <w:szCs w:val="22"/>
    </w:rPr>
  </w:style>
  <w:style w:type="paragraph" w:customStyle="1" w:styleId="NumberedList">
    <w:name w:val="*Numbered List"/>
    <w:link w:val="NumberedListChar"/>
    <w:qFormat/>
    <w:rsid w:val="00DC786C"/>
    <w:pPr>
      <w:numPr>
        <w:numId w:val="43"/>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DC786C"/>
    <w:rPr>
      <w:sz w:val="22"/>
      <w:szCs w:val="22"/>
    </w:rPr>
  </w:style>
  <w:style w:type="paragraph" w:customStyle="1" w:styleId="TableHeaders">
    <w:name w:val="*TableHeaders"/>
    <w:basedOn w:val="Normal"/>
    <w:link w:val="TableHeadersChar"/>
    <w:qFormat/>
    <w:rsid w:val="00DC786C"/>
    <w:pPr>
      <w:spacing w:before="40" w:after="40" w:line="240" w:lineRule="auto"/>
    </w:pPr>
    <w:rPr>
      <w:b/>
      <w:color w:val="FFFFFF" w:themeColor="background1"/>
    </w:rPr>
  </w:style>
  <w:style w:type="character" w:customStyle="1" w:styleId="NumberedListChar">
    <w:name w:val="*Numbered List Char"/>
    <w:basedOn w:val="BulletedListChar"/>
    <w:link w:val="NumberedList"/>
    <w:rsid w:val="00DC786C"/>
    <w:rPr>
      <w:sz w:val="22"/>
      <w:szCs w:val="22"/>
    </w:rPr>
  </w:style>
  <w:style w:type="paragraph" w:customStyle="1" w:styleId="PageHeader">
    <w:name w:val="*PageHeader"/>
    <w:link w:val="PageHeaderChar"/>
    <w:qFormat/>
    <w:rsid w:val="00DC786C"/>
    <w:pPr>
      <w:spacing w:before="120"/>
    </w:pPr>
    <w:rPr>
      <w:rFonts w:cs="Calibri"/>
      <w:b/>
      <w:sz w:val="18"/>
      <w:szCs w:val="22"/>
    </w:rPr>
  </w:style>
  <w:style w:type="character" w:customStyle="1" w:styleId="TableHeadersChar">
    <w:name w:val="*TableHeaders Char"/>
    <w:basedOn w:val="DefaultParagraphFont"/>
    <w:link w:val="TableHeaders"/>
    <w:rsid w:val="00DC786C"/>
    <w:rPr>
      <w:b/>
      <w:color w:val="FFFFFF" w:themeColor="background1"/>
      <w:sz w:val="22"/>
      <w:szCs w:val="22"/>
    </w:rPr>
  </w:style>
  <w:style w:type="paragraph" w:customStyle="1" w:styleId="Q">
    <w:name w:val="*Q*"/>
    <w:link w:val="QChar"/>
    <w:qFormat/>
    <w:rsid w:val="00DC786C"/>
    <w:pPr>
      <w:spacing w:before="240" w:line="276" w:lineRule="auto"/>
    </w:pPr>
    <w:rPr>
      <w:rFonts w:eastAsia="Times New Roman"/>
      <w:b/>
      <w:sz w:val="22"/>
      <w:szCs w:val="22"/>
    </w:rPr>
  </w:style>
  <w:style w:type="character" w:customStyle="1" w:styleId="PageHeaderChar">
    <w:name w:val="*PageHeader Char"/>
    <w:basedOn w:val="BodyTextChar"/>
    <w:link w:val="PageHeader"/>
    <w:rsid w:val="00DC786C"/>
    <w:rPr>
      <w:rFonts w:cs="Calibri"/>
      <w:b/>
      <w:sz w:val="18"/>
      <w:szCs w:val="22"/>
    </w:rPr>
  </w:style>
  <w:style w:type="character" w:customStyle="1" w:styleId="QChar">
    <w:name w:val="*Q* Char"/>
    <w:basedOn w:val="ListParagraphChar"/>
    <w:link w:val="Q"/>
    <w:rsid w:val="00DC786C"/>
    <w:rPr>
      <w:rFonts w:eastAsia="Times New Roman"/>
      <w:b/>
      <w:sz w:val="22"/>
      <w:szCs w:val="22"/>
    </w:rPr>
  </w:style>
  <w:style w:type="paragraph" w:customStyle="1" w:styleId="SASRBullet">
    <w:name w:val="*SA/SR Bullet"/>
    <w:basedOn w:val="Normal"/>
    <w:link w:val="SASRBulletChar"/>
    <w:qFormat/>
    <w:rsid w:val="00DC786C"/>
    <w:pPr>
      <w:numPr>
        <w:ilvl w:val="1"/>
        <w:numId w:val="45"/>
      </w:numPr>
      <w:spacing w:before="120"/>
      <w:ind w:left="1080"/>
      <w:contextualSpacing/>
    </w:pPr>
  </w:style>
  <w:style w:type="paragraph" w:customStyle="1" w:styleId="INBullet">
    <w:name w:val="*IN* Bullet"/>
    <w:link w:val="INBulletChar"/>
    <w:qFormat/>
    <w:rsid w:val="00DC786C"/>
    <w:pPr>
      <w:numPr>
        <w:numId w:val="42"/>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DC786C"/>
    <w:rPr>
      <w:sz w:val="22"/>
      <w:szCs w:val="22"/>
    </w:rPr>
  </w:style>
  <w:style w:type="character" w:customStyle="1" w:styleId="INBulletChar">
    <w:name w:val="*IN* Bullet Char"/>
    <w:basedOn w:val="BulletedListChar"/>
    <w:link w:val="INBullet"/>
    <w:rsid w:val="00DC786C"/>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DC786C"/>
    <w:pPr>
      <w:numPr>
        <w:numId w:val="44"/>
      </w:numPr>
      <w:spacing w:before="120" w:line="276" w:lineRule="auto"/>
    </w:pPr>
    <w:rPr>
      <w:rFonts w:eastAsia="Times New Roman"/>
      <w:sz w:val="22"/>
      <w:szCs w:val="22"/>
    </w:rPr>
  </w:style>
  <w:style w:type="paragraph" w:customStyle="1" w:styleId="SR">
    <w:name w:val="*SR*"/>
    <w:link w:val="SRChar"/>
    <w:qFormat/>
    <w:rsid w:val="00DC786C"/>
    <w:pPr>
      <w:numPr>
        <w:numId w:val="46"/>
      </w:numPr>
      <w:spacing w:before="120" w:line="276" w:lineRule="auto"/>
      <w:ind w:left="720"/>
    </w:pPr>
    <w:rPr>
      <w:rFonts w:eastAsia="Times New Roman"/>
      <w:sz w:val="22"/>
      <w:szCs w:val="22"/>
    </w:rPr>
  </w:style>
  <w:style w:type="character" w:customStyle="1" w:styleId="SAChar">
    <w:name w:val="*SA* Char"/>
    <w:basedOn w:val="ListParagraphChar"/>
    <w:link w:val="SA"/>
    <w:rsid w:val="00DC786C"/>
    <w:rPr>
      <w:rFonts w:eastAsia="Times New Roman"/>
      <w:sz w:val="22"/>
      <w:szCs w:val="22"/>
    </w:rPr>
  </w:style>
  <w:style w:type="character" w:customStyle="1" w:styleId="SRChar">
    <w:name w:val="*SR* Char"/>
    <w:basedOn w:val="ListParagraphChar"/>
    <w:link w:val="SR"/>
    <w:rsid w:val="00DC786C"/>
    <w:rPr>
      <w:rFonts w:eastAsia="Times New Roman"/>
      <w:sz w:val="22"/>
      <w:szCs w:val="22"/>
    </w:rPr>
  </w:style>
  <w:style w:type="paragraph" w:customStyle="1" w:styleId="BR">
    <w:name w:val="*BR*"/>
    <w:link w:val="BRChar"/>
    <w:qFormat/>
    <w:rsid w:val="00DC786C"/>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DC786C"/>
    <w:pPr>
      <w:spacing w:line="200" w:lineRule="exact"/>
    </w:pPr>
    <w:rPr>
      <w:rFonts w:ascii="Verdana" w:eastAsia="Verdana" w:hAnsi="Verdana" w:cs="Calibri"/>
      <w:b/>
      <w:color w:val="595959"/>
      <w:sz w:val="14"/>
      <w:szCs w:val="22"/>
    </w:rPr>
  </w:style>
  <w:style w:type="character" w:customStyle="1" w:styleId="BRChar">
    <w:name w:val="*BR* Char"/>
    <w:basedOn w:val="DefaultParagraphFont"/>
    <w:link w:val="BR"/>
    <w:rsid w:val="00DC786C"/>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DC786C"/>
    <w:rPr>
      <w:rFonts w:ascii="Verdana" w:eastAsia="Verdana" w:hAnsi="Verdana" w:cs="Calibri"/>
      <w:b/>
      <w:color w:val="595959"/>
      <w:sz w:val="14"/>
      <w:szCs w:val="22"/>
    </w:rPr>
  </w:style>
  <w:style w:type="paragraph" w:customStyle="1" w:styleId="TableText">
    <w:name w:val="*TableText"/>
    <w:link w:val="TableTextChar"/>
    <w:qFormat/>
    <w:rsid w:val="00DC786C"/>
    <w:pPr>
      <w:spacing w:before="40" w:after="40" w:line="276" w:lineRule="auto"/>
    </w:pPr>
    <w:rPr>
      <w:sz w:val="22"/>
      <w:szCs w:val="22"/>
    </w:rPr>
  </w:style>
  <w:style w:type="character" w:customStyle="1" w:styleId="TableTextChar">
    <w:name w:val="*TableText Char"/>
    <w:basedOn w:val="DefaultParagraphFont"/>
    <w:link w:val="TableText"/>
    <w:rsid w:val="00DC786C"/>
    <w:rPr>
      <w:sz w:val="22"/>
      <w:szCs w:val="22"/>
    </w:rPr>
  </w:style>
  <w:style w:type="paragraph" w:customStyle="1" w:styleId="ToolHeader">
    <w:name w:val="*ToolHeader"/>
    <w:qFormat/>
    <w:rsid w:val="00DC786C"/>
    <w:pPr>
      <w:spacing w:after="120"/>
    </w:pPr>
    <w:rPr>
      <w:rFonts w:asciiTheme="minorHAnsi" w:hAnsiTheme="minorHAnsi"/>
      <w:b/>
      <w:bCs/>
      <w:color w:val="365F91"/>
      <w:sz w:val="32"/>
      <w:szCs w:val="28"/>
    </w:rPr>
  </w:style>
  <w:style w:type="paragraph" w:customStyle="1" w:styleId="ToolTableText">
    <w:name w:val="*ToolTableText"/>
    <w:qFormat/>
    <w:rsid w:val="00DC786C"/>
    <w:pPr>
      <w:spacing w:before="40" w:after="120"/>
    </w:pPr>
    <w:rPr>
      <w:sz w:val="22"/>
      <w:szCs w:val="22"/>
    </w:rPr>
  </w:style>
  <w:style w:type="paragraph" w:customStyle="1" w:styleId="ExcerptTitle">
    <w:name w:val="*ExcerptTitle"/>
    <w:basedOn w:val="Normal"/>
    <w:link w:val="ExcerptTitleChar"/>
    <w:qFormat/>
    <w:rsid w:val="00DC786C"/>
    <w:pPr>
      <w:jc w:val="center"/>
    </w:pPr>
    <w:rPr>
      <w:rFonts w:asciiTheme="majorHAnsi" w:hAnsiTheme="majorHAnsi"/>
      <w:b/>
      <w:smallCaps/>
      <w:sz w:val="32"/>
    </w:rPr>
  </w:style>
  <w:style w:type="paragraph" w:customStyle="1" w:styleId="ExcerptAuthor">
    <w:name w:val="*ExcerptAuthor"/>
    <w:basedOn w:val="Normal"/>
    <w:link w:val="ExcerptAuthorChar"/>
    <w:qFormat/>
    <w:rsid w:val="00DC786C"/>
    <w:pPr>
      <w:jc w:val="center"/>
    </w:pPr>
    <w:rPr>
      <w:rFonts w:asciiTheme="majorHAnsi" w:hAnsiTheme="majorHAnsi"/>
      <w:b/>
    </w:rPr>
  </w:style>
  <w:style w:type="character" w:customStyle="1" w:styleId="ExcerptTitleChar">
    <w:name w:val="*ExcerptTitle Char"/>
    <w:basedOn w:val="DefaultParagraphFont"/>
    <w:link w:val="ExcerptTitle"/>
    <w:rsid w:val="00DC786C"/>
    <w:rPr>
      <w:rFonts w:asciiTheme="majorHAnsi" w:hAnsiTheme="majorHAnsi"/>
      <w:b/>
      <w:smallCaps/>
      <w:sz w:val="32"/>
      <w:szCs w:val="22"/>
    </w:rPr>
  </w:style>
  <w:style w:type="paragraph" w:customStyle="1" w:styleId="ExcerptBody">
    <w:name w:val="*ExcerptBody"/>
    <w:basedOn w:val="Normal"/>
    <w:link w:val="ExcerptBodyChar"/>
    <w:qFormat/>
    <w:rsid w:val="00DC786C"/>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DC786C"/>
    <w:rPr>
      <w:rFonts w:asciiTheme="majorHAnsi" w:hAnsiTheme="majorHAnsi"/>
      <w:b/>
      <w:sz w:val="22"/>
      <w:szCs w:val="22"/>
    </w:rPr>
  </w:style>
  <w:style w:type="character" w:customStyle="1" w:styleId="ExcerptBodyChar">
    <w:name w:val="*ExcerptBody Char"/>
    <w:basedOn w:val="DefaultParagraphFont"/>
    <w:link w:val="ExcerptBody"/>
    <w:rsid w:val="00DC786C"/>
    <w:rPr>
      <w:rFonts w:ascii="Times New Roman" w:eastAsia="Times New Roman" w:hAnsi="Times New Roman"/>
      <w:color w:val="000000"/>
      <w:szCs w:val="17"/>
    </w:rPr>
  </w:style>
  <w:style w:type="paragraph" w:customStyle="1" w:styleId="SubStandard">
    <w:name w:val="*SubStandard"/>
    <w:basedOn w:val="TableText"/>
    <w:link w:val="SubStandardChar"/>
    <w:qFormat/>
    <w:rsid w:val="00DC786C"/>
    <w:pPr>
      <w:numPr>
        <w:numId w:val="47"/>
      </w:numPr>
    </w:pPr>
  </w:style>
  <w:style w:type="character" w:customStyle="1" w:styleId="SubStandardChar">
    <w:name w:val="*SubStandard Char"/>
    <w:basedOn w:val="TableTextChar"/>
    <w:link w:val="SubStandard"/>
    <w:rsid w:val="00DC786C"/>
    <w:rPr>
      <w:sz w:val="22"/>
      <w:szCs w:val="22"/>
    </w:rPr>
  </w:style>
  <w:style w:type="paragraph" w:styleId="Revision">
    <w:name w:val="Revision"/>
    <w:hidden/>
    <w:uiPriority w:val="71"/>
    <w:rsid w:val="00F9270C"/>
    <w:rPr>
      <w:sz w:val="22"/>
      <w:szCs w:val="22"/>
    </w:rPr>
  </w:style>
</w:styles>
</file>

<file path=word/webSettings.xml><?xml version="1.0" encoding="utf-8"?>
<w:webSettings xmlns:r="http://schemas.openxmlformats.org/officeDocument/2006/relationships" xmlns:w="http://schemas.openxmlformats.org/wordprocessingml/2006/main">
  <w:divs>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599029770">
      <w:bodyDiv w:val="1"/>
      <w:marLeft w:val="0"/>
      <w:marRight w:val="0"/>
      <w:marTop w:val="0"/>
      <w:marBottom w:val="0"/>
      <w:divBdr>
        <w:top w:val="none" w:sz="0" w:space="0" w:color="auto"/>
        <w:left w:val="none" w:sz="0" w:space="0" w:color="auto"/>
        <w:bottom w:val="none" w:sz="0" w:space="0" w:color="auto"/>
        <w:right w:val="none" w:sz="0" w:space="0" w:color="auto"/>
      </w:divBdr>
    </w:div>
    <w:div w:id="660692168">
      <w:bodyDiv w:val="1"/>
      <w:marLeft w:val="0"/>
      <w:marRight w:val="0"/>
      <w:marTop w:val="0"/>
      <w:marBottom w:val="0"/>
      <w:divBdr>
        <w:top w:val="none" w:sz="0" w:space="0" w:color="auto"/>
        <w:left w:val="none" w:sz="0" w:space="0" w:color="auto"/>
        <w:bottom w:val="none" w:sz="0" w:space="0" w:color="auto"/>
        <w:right w:val="none" w:sz="0" w:space="0" w:color="auto"/>
      </w:divBdr>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386642310">
      <w:bodyDiv w:val="1"/>
      <w:marLeft w:val="0"/>
      <w:marRight w:val="0"/>
      <w:marTop w:val="0"/>
      <w:marBottom w:val="0"/>
      <w:divBdr>
        <w:top w:val="none" w:sz="0" w:space="0" w:color="auto"/>
        <w:left w:val="none" w:sz="0" w:space="0" w:color="auto"/>
        <w:bottom w:val="none" w:sz="0" w:space="0" w:color="auto"/>
        <w:right w:val="none" w:sz="0" w:space="0" w:color="auto"/>
      </w:divBdr>
    </w:div>
    <w:div w:id="1469972930">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npr.org/blogs/thetwo-way/2012/10/01/162092252/remembering-to-never-forget-dominican-republics-parsley-massacre"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F5B9A-B3F4-4657-A77D-5D6EE504075C}">
  <ds:schemaRefs>
    <ds:schemaRef ds:uri="http://schemas.openxmlformats.org/officeDocument/2006/bibliography"/>
  </ds:schemaRefs>
</ds:datastoreItem>
</file>

<file path=customXml/itemProps2.xml><?xml version="1.0" encoding="utf-8"?>
<ds:datastoreItem xmlns:ds="http://schemas.openxmlformats.org/officeDocument/2006/customXml" ds:itemID="{F0D340B9-C8E4-42E6-85BD-35B5FC330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2857</Words>
  <Characters>16290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19109</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dcterms:created xsi:type="dcterms:W3CDTF">2014-04-17T23:24:00Z</dcterms:created>
  <dcterms:modified xsi:type="dcterms:W3CDTF">2014-04-17T23:24:00Z</dcterms:modified>
</cp:coreProperties>
</file>