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1913BF"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Lesson</w:t>
            </w:r>
            <w:r w:rsidR="001913BF">
              <w:rPr>
                <w:rFonts w:asciiTheme="minorHAnsi" w:hAnsiTheme="minorHAnsi"/>
              </w:rPr>
              <w:t xml:space="preserve"> 1</w:t>
            </w:r>
          </w:p>
        </w:tc>
      </w:tr>
    </w:tbl>
    <w:p w:rsidR="005C4572" w:rsidRDefault="00C4787C" w:rsidP="00E946A0">
      <w:pPr>
        <w:pStyle w:val="Heading1"/>
      </w:pPr>
      <w:r w:rsidRPr="00263AF5">
        <w:t>Introduction</w:t>
      </w:r>
    </w:p>
    <w:p w:rsidR="0005678F" w:rsidRDefault="0005678F" w:rsidP="00912B69">
      <w:r>
        <w:t>In this first lesson of the unit, students read and analyze paragraphs 1–6</w:t>
      </w:r>
      <w:r w:rsidR="0096039D">
        <w:t xml:space="preserve"> </w:t>
      </w:r>
      <w:r>
        <w:t>of Julia Alvarez’s “A Genetics of Justice” (from “Perhaps because I was spared</w:t>
      </w:r>
      <w:r w:rsidR="00E975EE">
        <w:t>, at ten</w:t>
      </w:r>
      <w:r>
        <w:t xml:space="preserve">” to “in many of my mother’s cautionary tales”), in which Alvarez begins to provide her reason for writing the essay and to explain </w:t>
      </w:r>
      <w:r w:rsidR="002160E2">
        <w:t xml:space="preserve">the dictator Rafael Trujillo’s impact on </w:t>
      </w:r>
      <w:r>
        <w:t xml:space="preserve">her mother. Students engage in small group discussions and analyze how Alvarez </w:t>
      </w:r>
      <w:r w:rsidR="00B30D0E">
        <w:t>unfolds Trujillo’s impact on her mother’s life</w:t>
      </w:r>
      <w:r>
        <w:t xml:space="preserve"> in her essay. Student learning culminates in a Quick Write </w:t>
      </w:r>
      <w:r w:rsidR="00182979">
        <w:t xml:space="preserve">on the following prompt: </w:t>
      </w:r>
      <w:r w:rsidR="00182979" w:rsidRPr="00182979">
        <w:t>Analyze how Alvarez unfolds Trujillo’s impact on her mother in paragraphs 1–6.</w:t>
      </w:r>
    </w:p>
    <w:p w:rsidR="003356C1" w:rsidRPr="00912B69" w:rsidRDefault="0005678F" w:rsidP="00912B69">
      <w:r>
        <w:t>For homework, students read</w:t>
      </w:r>
      <w:r w:rsidR="00D83957">
        <w:t xml:space="preserve"> Mark </w:t>
      </w:r>
      <w:proofErr w:type="spellStart"/>
      <w:r w:rsidR="00D83957">
        <w:t>Memmott’s</w:t>
      </w:r>
      <w:proofErr w:type="spellEnd"/>
      <w:r w:rsidR="00D83957">
        <w:t xml:space="preserve"> article</w:t>
      </w:r>
      <w:r>
        <w:t xml:space="preserve"> “Remembering </w:t>
      </w:r>
      <w:r w:rsidR="00EE2AE8">
        <w:t xml:space="preserve">To </w:t>
      </w:r>
      <w:r>
        <w:t>Never Forget” and develop their own questions about Rafael Trujillo and then conduct a brief search for information to answer those questions</w:t>
      </w:r>
      <w:r>
        <w:rPr>
          <w:rStyle w:val="CommentReference"/>
        </w:rPr>
        <w:t>.</w:t>
      </w:r>
      <w:r w:rsidR="000D0C0D" w:rsidRPr="000D0C0D">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05678F" w:rsidRPr="0053542D">
        <w:tc>
          <w:tcPr>
            <w:tcW w:w="1344" w:type="dxa"/>
          </w:tcPr>
          <w:p w:rsidR="0005678F" w:rsidRDefault="0005678F" w:rsidP="0005678F">
            <w:pPr>
              <w:pStyle w:val="TableText"/>
            </w:pPr>
            <w:r>
              <w:t>RI.9-10.3</w:t>
            </w:r>
          </w:p>
        </w:tc>
        <w:tc>
          <w:tcPr>
            <w:tcW w:w="8124" w:type="dxa"/>
          </w:tcPr>
          <w:p w:rsidR="0005678F" w:rsidRDefault="0005678F" w:rsidP="0005678F">
            <w:pPr>
              <w:pStyle w:val="TableText"/>
            </w:pPr>
            <w:r w:rsidRPr="00662A37">
              <w:t>Analyze how the author unfolds an analysis or series of ideas or events, including the order in which the points are made, how they are introduced and developed</w:t>
            </w:r>
            <w:r w:rsidR="00440092">
              <w:t>,</w:t>
            </w:r>
            <w:r w:rsidRPr="00662A37">
              <w:t xml:space="preserve"> and the connections that are draw</w:t>
            </w:r>
            <w:r w:rsidR="00440092">
              <w:t>n</w:t>
            </w:r>
            <w:r w:rsidRPr="00662A37">
              <w:t xml:space="preserve"> between them.</w:t>
            </w:r>
          </w:p>
        </w:tc>
      </w:tr>
      <w:tr w:rsidR="0005678F" w:rsidRPr="00CF2582">
        <w:tc>
          <w:tcPr>
            <w:tcW w:w="9468" w:type="dxa"/>
            <w:gridSpan w:val="2"/>
            <w:shd w:val="clear" w:color="auto" w:fill="76923C"/>
          </w:tcPr>
          <w:p w:rsidR="0005678F" w:rsidRPr="00CF2582" w:rsidRDefault="0005678F" w:rsidP="00B00346">
            <w:pPr>
              <w:pStyle w:val="TableHeaders"/>
            </w:pPr>
            <w:r w:rsidRPr="00CF2582">
              <w:t>Addressed Standard</w:t>
            </w:r>
            <w:r>
              <w:t>(s)</w:t>
            </w:r>
          </w:p>
        </w:tc>
      </w:tr>
      <w:tr w:rsidR="00E5031A" w:rsidRPr="0053542D">
        <w:tc>
          <w:tcPr>
            <w:tcW w:w="1344" w:type="dxa"/>
          </w:tcPr>
          <w:p w:rsidR="00E5031A" w:rsidRDefault="00E5031A" w:rsidP="00E5031A">
            <w:pPr>
              <w:pStyle w:val="TableText"/>
            </w:pPr>
            <w:r>
              <w:t>L.9-10.4.a</w:t>
            </w:r>
          </w:p>
        </w:tc>
        <w:tc>
          <w:tcPr>
            <w:tcW w:w="8124" w:type="dxa"/>
          </w:tcPr>
          <w:p w:rsidR="00E5031A" w:rsidRDefault="00E5031A" w:rsidP="00E5031A">
            <w:pPr>
              <w:pStyle w:val="TableText"/>
            </w:pPr>
            <w:r>
              <w:t xml:space="preserve">Determine or clarify the meaning of unknown and multiple-meaning words and phrases based on </w:t>
            </w:r>
            <w:r>
              <w:rPr>
                <w:i/>
              </w:rPr>
              <w:t>grades</w:t>
            </w:r>
            <w:r w:rsidR="002160E2">
              <w:rPr>
                <w:i/>
              </w:rPr>
              <w:t xml:space="preserve"> </w:t>
            </w:r>
            <w:r>
              <w:rPr>
                <w:i/>
              </w:rPr>
              <w:t>9</w:t>
            </w:r>
            <w:r w:rsidR="00440092">
              <w:rPr>
                <w:i/>
              </w:rPr>
              <w:t>–</w:t>
            </w:r>
            <w:r>
              <w:rPr>
                <w:i/>
              </w:rPr>
              <w:t>10 reading and content,</w:t>
            </w:r>
            <w:r>
              <w:t xml:space="preserve"> choosing flexibly from a range of strategies.</w:t>
            </w:r>
          </w:p>
          <w:p w:rsidR="00E5031A" w:rsidRDefault="00E5031A" w:rsidP="00440092">
            <w:pPr>
              <w:pStyle w:val="SubStandard"/>
            </w:pPr>
            <w:r>
              <w:t>Use context (e.g., the overall meaning of a sentence, paragraph, or text; a word’s position or function in a sentence) as a clue to the meaning of a word or phrase.</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E5031A" w:rsidRPr="006D5695" w:rsidRDefault="00E5031A" w:rsidP="00E5031A">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rsidR="00E5031A" w:rsidRDefault="00E5031A" w:rsidP="00E5031A">
            <w:pPr>
              <w:pStyle w:val="BulletedList"/>
            </w:pPr>
            <w:r w:rsidRPr="00290396">
              <w:lastRenderedPageBreak/>
              <w:t>Analyze how Alvarez unfolds Trujillo’s impact on her mother</w:t>
            </w:r>
            <w:r>
              <w:t xml:space="preserve"> in paragraphs 1–6.</w:t>
            </w:r>
          </w:p>
          <w:p w:rsidR="00B231AA" w:rsidRPr="003908D2" w:rsidRDefault="00E5031A" w:rsidP="00E5031A">
            <w:pPr>
              <w:pStyle w:val="IN"/>
            </w:pPr>
            <w:r>
              <w:t>Throughout this unit, Quick Writes will be evaluated using the Short Response Rubric.</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E5031A" w:rsidRDefault="00E5031A" w:rsidP="00E5031A">
            <w:pPr>
              <w:pStyle w:val="TableText"/>
            </w:pPr>
            <w:r>
              <w:t>A High Performance Response should:</w:t>
            </w:r>
          </w:p>
          <w:p w:rsidR="00E5031A" w:rsidRDefault="00E5031A" w:rsidP="00E5031A">
            <w:pPr>
              <w:pStyle w:val="BulletedList"/>
            </w:pPr>
            <w:r>
              <w:t>Establish Trujillo’s impact on Alvarez’s mother</w:t>
            </w:r>
            <w:r w:rsidR="0054663D">
              <w:t xml:space="preserve"> (e.g.</w:t>
            </w:r>
            <w:r w:rsidR="009218BB">
              <w:t>,</w:t>
            </w:r>
            <w:r w:rsidR="0054663D">
              <w:t xml:space="preserve"> When Alvarez’s mother was a girl she daydreamed about him when she would fantasize about</w:t>
            </w:r>
            <w:r w:rsidR="00443237">
              <w:t xml:space="preserve"> </w:t>
            </w:r>
            <w:r w:rsidR="0054663D">
              <w:t>“meeting the great love of her life.” Once she found out the truth about Trujillo and his dictatorship she became “doubly revolted” by him and Trujillo became an obsession for her once she was in exile)</w:t>
            </w:r>
            <w:r w:rsidR="00440092">
              <w:t>.</w:t>
            </w:r>
          </w:p>
          <w:p w:rsidR="00D920A6" w:rsidRPr="003908D2" w:rsidRDefault="00E5031A" w:rsidP="00440092">
            <w:pPr>
              <w:pStyle w:val="BulletedList"/>
            </w:pPr>
            <w:r>
              <w:t>Analyze how Alvarez unfolds this impact</w:t>
            </w:r>
            <w:r w:rsidR="0054663D">
              <w:t xml:space="preserve"> (e.g.</w:t>
            </w:r>
            <w:r w:rsidR="009218BB">
              <w:t>,</w:t>
            </w:r>
            <w:r w:rsidR="0054663D">
              <w:t xml:space="preserve"> Alvarez unfolds Trujillo’s impact on her mother by showing how</w:t>
            </w:r>
            <w:r w:rsidR="00F6373A">
              <w:t xml:space="preserve"> and why</w:t>
            </w:r>
            <w:r w:rsidR="0054663D">
              <w:t xml:space="preserve"> Alvarez’s mother’s understanding of Trujillo changed over time, from “want[</w:t>
            </w:r>
            <w:proofErr w:type="spellStart"/>
            <w:r w:rsidR="0054663D">
              <w:t>ing</w:t>
            </w:r>
            <w:proofErr w:type="spellEnd"/>
            <w:r w:rsidR="0054663D">
              <w:t>] to meet the great man” because she did not know Trujillo’s “true nature</w:t>
            </w:r>
            <w:r w:rsidR="00F6373A">
              <w:t>,” to being “doubly revolted” by and obsessed with “this cold-blooded monster” once she learns the truth about Trujillo</w:t>
            </w:r>
            <w:r w:rsidR="009218BB">
              <w:t>)</w:t>
            </w:r>
            <w:r w:rsidR="00440092">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E5031A" w:rsidRDefault="00E5031A" w:rsidP="00E5031A">
            <w:pPr>
              <w:pStyle w:val="BulletedList"/>
            </w:pPr>
            <w:proofErr w:type="spellStart"/>
            <w:r>
              <w:t>Generalísimo</w:t>
            </w:r>
            <w:proofErr w:type="spellEnd"/>
            <w:r>
              <w:t xml:space="preserve"> (n.) – the commander of a combined military force consisting of army, navy, and air force units</w:t>
            </w:r>
          </w:p>
          <w:p w:rsidR="00283ACE" w:rsidRDefault="00283ACE" w:rsidP="00E5031A">
            <w:pPr>
              <w:pStyle w:val="BulletedList"/>
            </w:pPr>
            <w:r>
              <w:t xml:space="preserve">regime (n.) – </w:t>
            </w:r>
            <w:r w:rsidR="0024648F">
              <w:t>a system of rule or government</w:t>
            </w:r>
          </w:p>
          <w:p w:rsidR="00E5031A" w:rsidRDefault="00E5031A" w:rsidP="00E5031A">
            <w:pPr>
              <w:pStyle w:val="BulletedList"/>
            </w:pPr>
            <w:r>
              <w:t xml:space="preserve">El </w:t>
            </w:r>
            <w:proofErr w:type="spellStart"/>
            <w:r>
              <w:t>Jefe</w:t>
            </w:r>
            <w:proofErr w:type="spellEnd"/>
            <w:r>
              <w:t xml:space="preserve"> (n.) – “the Chief” or “the Boss”</w:t>
            </w:r>
          </w:p>
          <w:p w:rsidR="00E5031A" w:rsidRDefault="00E5031A" w:rsidP="00E5031A">
            <w:pPr>
              <w:pStyle w:val="BulletedList"/>
            </w:pPr>
            <w:r>
              <w:t xml:space="preserve">la </w:t>
            </w:r>
            <w:proofErr w:type="spellStart"/>
            <w:r>
              <w:t>Virgencita</w:t>
            </w:r>
            <w:proofErr w:type="spellEnd"/>
            <w:r>
              <w:t xml:space="preserve"> (n.) – the Virgin Mary, Jesus’ Mother, from the Bible</w:t>
            </w:r>
          </w:p>
          <w:p w:rsidR="000B2D56" w:rsidRDefault="00E5031A" w:rsidP="00E5031A">
            <w:pPr>
              <w:pStyle w:val="BulletedList"/>
            </w:pPr>
            <w:proofErr w:type="spellStart"/>
            <w:r>
              <w:t>bicorne</w:t>
            </w:r>
            <w:proofErr w:type="spellEnd"/>
            <w:r>
              <w:t xml:space="preserve"> (n.) – a two-cornered cocked hat worn especially in the </w:t>
            </w:r>
            <w:r w:rsidR="00440092">
              <w:t>eighteenth</w:t>
            </w:r>
            <w:r>
              <w:t xml:space="preserve"> and early </w:t>
            </w:r>
            <w:r w:rsidR="00440092">
              <w:t>nineteenth</w:t>
            </w:r>
            <w:r>
              <w:t xml:space="preserve"> centuries</w:t>
            </w:r>
          </w:p>
          <w:p w:rsidR="001F2829" w:rsidRPr="00B231AA" w:rsidRDefault="001F2829" w:rsidP="00E5031A">
            <w:pPr>
              <w:pStyle w:val="BulletedList"/>
            </w:pPr>
            <w:r>
              <w:t>beneficently (adv.) – kindly in action or in purpose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7F5486" w:rsidRDefault="00F36FD8">
            <w:pPr>
              <w:pStyle w:val="BulletedList"/>
            </w:pPr>
            <w:r>
              <w:t>genetics (n.) – the study of inherited characteristics</w:t>
            </w:r>
          </w:p>
        </w:tc>
      </w:tr>
    </w:tbl>
    <w:p w:rsidR="00C4787C" w:rsidRDefault="00D83957" w:rsidP="002C6115">
      <w:pPr>
        <w:pStyle w:val="Heading1"/>
      </w:pPr>
      <w:r>
        <w:br w:type="page"/>
      </w:r>
      <w:r w:rsidR="00C4787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E5031A">
              <w:t>RI.9-10.3, L.9-10.4.a</w:t>
            </w:r>
          </w:p>
          <w:p w:rsidR="00730123" w:rsidRDefault="004B7C07" w:rsidP="00B94A61">
            <w:pPr>
              <w:pStyle w:val="BulletedList"/>
            </w:pPr>
            <w:r>
              <w:t xml:space="preserve">Text: </w:t>
            </w:r>
            <w:r w:rsidR="00E5031A">
              <w:t>“A Genetics of Justice” by Julia Alvarez, paragraphs 1</w:t>
            </w:r>
            <w:r w:rsidR="00B94A61">
              <w:t>–</w:t>
            </w:r>
            <w:r w:rsidR="00E5031A">
              <w:t>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E5031A" w:rsidP="00546D71">
            <w:pPr>
              <w:pStyle w:val="NumberedList"/>
            </w:pPr>
            <w:r>
              <w:t>Masterful Reading</w:t>
            </w:r>
          </w:p>
          <w:p w:rsidR="009C225E" w:rsidRDefault="009C225E" w:rsidP="00546D71">
            <w:pPr>
              <w:pStyle w:val="NumberedList"/>
            </w:pPr>
            <w:r>
              <w:t>Homework Accountability</w:t>
            </w:r>
          </w:p>
          <w:p w:rsidR="00546D71" w:rsidRDefault="00E5031A" w:rsidP="00546D71">
            <w:pPr>
              <w:pStyle w:val="NumberedList"/>
            </w:pPr>
            <w:r>
              <w:t>Reading and Discussion</w:t>
            </w:r>
          </w:p>
          <w:p w:rsidR="00546D71" w:rsidRDefault="00E5031A" w:rsidP="00E5031A">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9C225E" w:rsidP="00546D71">
            <w:pPr>
              <w:pStyle w:val="NumberedList"/>
            </w:pPr>
            <w:r>
              <w:t>40</w:t>
            </w:r>
            <w:r w:rsidR="00546D71">
              <w:t>%</w:t>
            </w:r>
          </w:p>
          <w:p w:rsidR="009C225E" w:rsidRDefault="009C225E" w:rsidP="00546D71">
            <w:pPr>
              <w:pStyle w:val="NumberedList"/>
            </w:pPr>
            <w:r>
              <w:t>10%</w:t>
            </w:r>
          </w:p>
          <w:p w:rsidR="00546D71" w:rsidRDefault="009C225E" w:rsidP="00546D71">
            <w:pPr>
              <w:pStyle w:val="NumberedList"/>
            </w:pPr>
            <w:r>
              <w:t>25</w:t>
            </w:r>
            <w:r w:rsidR="00546D71">
              <w:t>%</w:t>
            </w:r>
          </w:p>
          <w:p w:rsidR="00546D71" w:rsidRDefault="00E5031A" w:rsidP="00E5031A">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B94A61" w:rsidRPr="0005678F" w:rsidRDefault="00B94A61" w:rsidP="00B94A61">
      <w:pPr>
        <w:pStyle w:val="BulletedList"/>
      </w:pPr>
      <w:r>
        <w:t>Copies of “A Genetics of Justice” for each student (with the paragraphs numbered 1–31)</w:t>
      </w:r>
    </w:p>
    <w:p w:rsidR="0005678F" w:rsidRPr="006E7D3C" w:rsidRDefault="005E748A" w:rsidP="0005678F">
      <w:pPr>
        <w:pStyle w:val="BulletedList"/>
      </w:pPr>
      <w:r>
        <w:t>C</w:t>
      </w:r>
      <w:r w:rsidR="00501CA3">
        <w:t xml:space="preserve">opies </w:t>
      </w:r>
      <w:r w:rsidR="0005678F">
        <w:t>of the</w:t>
      </w:r>
      <w:r w:rsidR="00501CA3">
        <w:t xml:space="preserve"> Central</w:t>
      </w:r>
      <w:r w:rsidR="0005678F">
        <w:t xml:space="preserve"> Ideas Tracking Tool</w:t>
      </w:r>
      <w:r>
        <w:t xml:space="preserve"> for each student</w:t>
      </w:r>
      <w:r w:rsidR="0005678F">
        <w:t xml:space="preserve"> </w:t>
      </w:r>
      <w:r w:rsidR="00501CA3">
        <w:t>(refer to 10.2.1 Lesson 5)</w:t>
      </w:r>
      <w:r w:rsidR="0033375D" w:rsidRPr="0033375D">
        <w:t xml:space="preserve">—Students </w:t>
      </w:r>
      <w:r w:rsidR="0033375D">
        <w:t>will</w:t>
      </w:r>
      <w:r w:rsidR="0033375D" w:rsidRPr="0033375D">
        <w:t xml:space="preserve"> need blank copies of the tool </w:t>
      </w:r>
      <w:r w:rsidR="0033375D">
        <w:t>for this lesson</w:t>
      </w:r>
      <w:r w:rsidR="0033375D" w:rsidRPr="0033375D">
        <w:t>.</w:t>
      </w:r>
    </w:p>
    <w:p w:rsidR="00D419CC" w:rsidRDefault="0005678F" w:rsidP="0005678F">
      <w:pPr>
        <w:pStyle w:val="BulletedList"/>
      </w:pPr>
      <w:r>
        <w:t>Student copies of the Short Response Rubric and Checklist (refer to 10.2.1 Lesson 1)</w:t>
      </w:r>
    </w:p>
    <w:p w:rsidR="0005678F" w:rsidRDefault="00D419CC" w:rsidP="00D419CC">
      <w:pPr>
        <w:pStyle w:val="IN"/>
      </w:pPr>
      <w:r>
        <w:t xml:space="preserve">Consider numbering the paragraphs of “A Genetics of Justice” before </w:t>
      </w:r>
      <w:r w:rsidR="002C6115">
        <w:t>the lesson</w:t>
      </w:r>
      <w:r>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37123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37123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371237">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371237">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371237">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371237">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371237">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37123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05678F" w:rsidRDefault="0005678F" w:rsidP="0005678F">
      <w:pPr>
        <w:pStyle w:val="TA"/>
      </w:pPr>
      <w:r>
        <w:t>Begin by reviewing the agenda and the assessed standards for this lesson: R</w:t>
      </w:r>
      <w:r w:rsidR="00E07E83">
        <w:t>I.9-10.3</w:t>
      </w:r>
      <w:r>
        <w:t xml:space="preserve">. In this lesson, students analyze how Alvarez unfolds </w:t>
      </w:r>
      <w:r w:rsidR="002844AE">
        <w:t>Trujillo’s impact on her mother</w:t>
      </w:r>
      <w:r>
        <w:t xml:space="preserve"> in </w:t>
      </w:r>
      <w:r w:rsidR="00301342">
        <w:t>paragraphs</w:t>
      </w:r>
      <w:r>
        <w:t xml:space="preserve"> </w:t>
      </w:r>
      <w:r w:rsidR="00301342">
        <w:t>1</w:t>
      </w:r>
      <w:r>
        <w:t>–</w:t>
      </w:r>
      <w:r w:rsidR="00301342">
        <w:t>6</w:t>
      </w:r>
      <w:r>
        <w:t xml:space="preserve">. Students engage in evidence-based discussion </w:t>
      </w:r>
      <w:r w:rsidR="00440092">
        <w:t>and</w:t>
      </w:r>
      <w:r>
        <w:t xml:space="preserve"> complete a brief writing assignment to close the lesson.</w:t>
      </w:r>
    </w:p>
    <w:p w:rsidR="00912B69" w:rsidRPr="00FA247F" w:rsidRDefault="0005678F" w:rsidP="00FA247F">
      <w:pPr>
        <w:pStyle w:val="SA"/>
      </w:pPr>
      <w:r>
        <w:t xml:space="preserve">Students </w:t>
      </w:r>
      <w:r w:rsidR="00440092">
        <w:t>look at the agenda</w:t>
      </w:r>
      <w:r>
        <w:t>.</w:t>
      </w:r>
    </w:p>
    <w:p w:rsidR="000B2D56" w:rsidRDefault="000B2D56" w:rsidP="00CE2836">
      <w:pPr>
        <w:pStyle w:val="LearningSequenceHeader"/>
      </w:pPr>
      <w:r w:rsidRPr="000B2D56">
        <w:t xml:space="preserve">Activity </w:t>
      </w:r>
      <w:r w:rsidR="00CF5059">
        <w:t>2</w:t>
      </w:r>
      <w:r w:rsidRPr="000B2D56">
        <w:t xml:space="preserve">: </w:t>
      </w:r>
      <w:r w:rsidR="0005678F">
        <w:t>Mas</w:t>
      </w:r>
      <w:r w:rsidR="009C225E">
        <w:t>terful Reading</w:t>
      </w:r>
      <w:r w:rsidR="009C225E">
        <w:tab/>
        <w:t>40</w:t>
      </w:r>
      <w:r w:rsidRPr="000B2D56">
        <w:t>%</w:t>
      </w:r>
    </w:p>
    <w:p w:rsidR="0005678F" w:rsidRDefault="0005678F" w:rsidP="0005678F">
      <w:pPr>
        <w:pStyle w:val="TA"/>
      </w:pPr>
      <w:r>
        <w:t>Distribute copies of “A Genetics of Justice” to each stud</w:t>
      </w:r>
      <w:r w:rsidR="00E04E9C">
        <w:t>ent. Have students listen to a Masterful R</w:t>
      </w:r>
      <w:r>
        <w:t>eading of all 31 paragraphs</w:t>
      </w:r>
      <w:r w:rsidR="00C465C7">
        <w:t>.</w:t>
      </w:r>
      <w:r>
        <w:t xml:space="preserve"> Inform students that they will pause at six points during the </w:t>
      </w:r>
      <w:r w:rsidR="001A4037">
        <w:t xml:space="preserve">essay </w:t>
      </w:r>
      <w:r>
        <w:t>(after paragraphs 5, 11, 18, 21,</w:t>
      </w:r>
      <w:r w:rsidR="00D83957">
        <w:t xml:space="preserve"> and</w:t>
      </w:r>
      <w:r>
        <w:t xml:space="preserve"> 25) to write down their initial questions and reactions to the text.</w:t>
      </w:r>
    </w:p>
    <w:p w:rsidR="0005678F" w:rsidRDefault="0005678F" w:rsidP="0005678F">
      <w:pPr>
        <w:pStyle w:val="SA"/>
      </w:pPr>
      <w:r>
        <w:t>Students follow along, reading silently then writing</w:t>
      </w:r>
      <w:r w:rsidR="00C465C7">
        <w:t xml:space="preserve"> their</w:t>
      </w:r>
      <w:r>
        <w:t xml:space="preserve"> initial reactions and questions.</w:t>
      </w:r>
    </w:p>
    <w:p w:rsidR="00707670" w:rsidRDefault="0005678F" w:rsidP="00707670">
      <w:pPr>
        <w:pStyle w:val="TA"/>
      </w:pPr>
      <w:r>
        <w:t>Lead a brief class share out of students’ initial reactions and questions. Remind students that as they analyze the text throughout the unit, they will answer many of these initial questions.</w:t>
      </w:r>
    </w:p>
    <w:p w:rsidR="009C225E" w:rsidRDefault="009C225E" w:rsidP="009C225E">
      <w:pPr>
        <w:pStyle w:val="LearningSequenceHeader"/>
      </w:pPr>
      <w:r>
        <w:t>Activity 3</w:t>
      </w:r>
      <w:r w:rsidRPr="000B2D56">
        <w:t xml:space="preserve">: </w:t>
      </w:r>
      <w:r>
        <w:t>Homework Accountability</w:t>
      </w:r>
      <w:r>
        <w:tab/>
        <w:t>10</w:t>
      </w:r>
      <w:r w:rsidRPr="000B2D56">
        <w:t>%</w:t>
      </w:r>
    </w:p>
    <w:p w:rsidR="009C225E" w:rsidRPr="00C60D94" w:rsidRDefault="009C225E" w:rsidP="009C225E">
      <w:pPr>
        <w:pStyle w:val="TA"/>
      </w:pPr>
      <w:r w:rsidRPr="00C60D94">
        <w:t>Instruct students to talk in pairs about how they applied their focus standard to their text. Lead a brief share out on the previous le</w:t>
      </w:r>
      <w:r>
        <w:t xml:space="preserve">sson’s AIR homework assignment. </w:t>
      </w:r>
      <w:r w:rsidRPr="00C60D94">
        <w:t>Select several students (or student pairs) to explain how they applied their focus standard to their AIR text.</w:t>
      </w:r>
    </w:p>
    <w:p w:rsidR="009C225E" w:rsidRDefault="009C225E" w:rsidP="009C225E">
      <w:pPr>
        <w:pStyle w:val="SA"/>
      </w:pPr>
      <w:r>
        <w:t>Students (or student pairs) discuss and share how they applied their focus standard to their AIR text.</w:t>
      </w:r>
    </w:p>
    <w:p w:rsidR="00707670" w:rsidRDefault="00CF5059" w:rsidP="00707670">
      <w:pPr>
        <w:pStyle w:val="LearningSequenceHeader"/>
      </w:pPr>
      <w:r>
        <w:t xml:space="preserve">Activity </w:t>
      </w:r>
      <w:r w:rsidR="009C225E">
        <w:t>4</w:t>
      </w:r>
      <w:r w:rsidR="00707670" w:rsidRPr="00707670">
        <w:t xml:space="preserve">: </w:t>
      </w:r>
      <w:r w:rsidR="00371237">
        <w:t>Reading and Discussion</w:t>
      </w:r>
      <w:r w:rsidR="0005678F">
        <w:tab/>
      </w:r>
      <w:r w:rsidR="009C225E">
        <w:t>25</w:t>
      </w:r>
      <w:r w:rsidR="00707670" w:rsidRPr="00707670">
        <w:t>%</w:t>
      </w:r>
    </w:p>
    <w:p w:rsidR="00371237" w:rsidRPr="00317C8E" w:rsidRDefault="00F6373A" w:rsidP="00371237">
      <w:pPr>
        <w:pStyle w:val="TA"/>
      </w:pPr>
      <w:r>
        <w:t>Provide students with</w:t>
      </w:r>
      <w:r w:rsidR="00371237">
        <w:t xml:space="preserve"> the following definitions: </w:t>
      </w:r>
      <w:proofErr w:type="spellStart"/>
      <w:r w:rsidR="00371237" w:rsidRPr="00317C8E">
        <w:rPr>
          <w:i/>
        </w:rPr>
        <w:t>Generalíssimo</w:t>
      </w:r>
      <w:proofErr w:type="spellEnd"/>
      <w:r w:rsidR="00371237">
        <w:t xml:space="preserve"> means “the commander of a combined military force consisting of army, navy, and air force units,” </w:t>
      </w:r>
      <w:r w:rsidR="0024648F">
        <w:rPr>
          <w:i/>
        </w:rPr>
        <w:t>regime</w:t>
      </w:r>
      <w:r w:rsidR="0024648F">
        <w:t xml:space="preserve"> means “a system of rule or government,” </w:t>
      </w:r>
      <w:r w:rsidR="00371237" w:rsidRPr="00A94CB1">
        <w:rPr>
          <w:i/>
        </w:rPr>
        <w:t xml:space="preserve">El </w:t>
      </w:r>
      <w:proofErr w:type="spellStart"/>
      <w:r w:rsidR="00371237" w:rsidRPr="00A94CB1">
        <w:rPr>
          <w:i/>
        </w:rPr>
        <w:t>Jefe</w:t>
      </w:r>
      <w:proofErr w:type="spellEnd"/>
      <w:r w:rsidR="00371237">
        <w:t xml:space="preserve"> means “the Chief or the Boss</w:t>
      </w:r>
      <w:r w:rsidR="0024648F">
        <w:t>,</w:t>
      </w:r>
      <w:r w:rsidR="00371237">
        <w:t>”</w:t>
      </w:r>
      <w:r w:rsidR="0024648F">
        <w:t xml:space="preserve"> </w:t>
      </w:r>
      <w:r w:rsidR="0024648F">
        <w:rPr>
          <w:i/>
        </w:rPr>
        <w:t xml:space="preserve">La </w:t>
      </w:r>
      <w:proofErr w:type="spellStart"/>
      <w:r w:rsidR="0024648F">
        <w:rPr>
          <w:i/>
        </w:rPr>
        <w:t>Virgencita</w:t>
      </w:r>
      <w:proofErr w:type="spellEnd"/>
      <w:r w:rsidR="0024648F">
        <w:t xml:space="preserve"> means “</w:t>
      </w:r>
      <w:r w:rsidR="0024648F" w:rsidRPr="0024648F">
        <w:t>the Virgin Mary, Jesus’ Mother, from the Bible</w:t>
      </w:r>
      <w:r w:rsidR="0024648F">
        <w:t xml:space="preserve">,” </w:t>
      </w:r>
      <w:proofErr w:type="spellStart"/>
      <w:r w:rsidR="0024648F">
        <w:rPr>
          <w:i/>
        </w:rPr>
        <w:t>bicorne</w:t>
      </w:r>
      <w:proofErr w:type="spellEnd"/>
      <w:r w:rsidR="0024648F">
        <w:rPr>
          <w:i/>
        </w:rPr>
        <w:t xml:space="preserve"> </w:t>
      </w:r>
      <w:r w:rsidR="0024648F">
        <w:t xml:space="preserve">means “a two-cornered cocked hat worn especially in the </w:t>
      </w:r>
      <w:r w:rsidR="00440092">
        <w:t>eighteenth</w:t>
      </w:r>
      <w:r w:rsidR="0024648F">
        <w:t xml:space="preserve"> and early </w:t>
      </w:r>
      <w:r w:rsidR="00440092">
        <w:t>nineteenth</w:t>
      </w:r>
      <w:r w:rsidR="0024648F">
        <w:t xml:space="preserve"> centuries” and </w:t>
      </w:r>
      <w:r w:rsidR="0024648F">
        <w:rPr>
          <w:i/>
        </w:rPr>
        <w:t xml:space="preserve">beneficently </w:t>
      </w:r>
      <w:r w:rsidR="0024648F">
        <w:t>means “kindly in action or in purpose.”</w:t>
      </w:r>
      <w:r w:rsidR="00443237">
        <w:t xml:space="preserve"> </w:t>
      </w:r>
    </w:p>
    <w:p w:rsidR="003356C1" w:rsidRDefault="00371237">
      <w:pPr>
        <w:pStyle w:val="SA"/>
      </w:pPr>
      <w:r>
        <w:t xml:space="preserve">Students write the definitions of </w:t>
      </w:r>
      <w:proofErr w:type="spellStart"/>
      <w:r>
        <w:rPr>
          <w:i/>
        </w:rPr>
        <w:t>Generalíssimo</w:t>
      </w:r>
      <w:proofErr w:type="spellEnd"/>
      <w:r>
        <w:rPr>
          <w:i/>
        </w:rPr>
        <w:t xml:space="preserve">, </w:t>
      </w:r>
      <w:r w:rsidR="0024648F">
        <w:rPr>
          <w:i/>
        </w:rPr>
        <w:t xml:space="preserve">regime, </w:t>
      </w:r>
      <w:r>
        <w:rPr>
          <w:i/>
        </w:rPr>
        <w:t xml:space="preserve">El </w:t>
      </w:r>
      <w:proofErr w:type="spellStart"/>
      <w:r>
        <w:rPr>
          <w:i/>
        </w:rPr>
        <w:t>Jefe</w:t>
      </w:r>
      <w:proofErr w:type="spellEnd"/>
      <w:r>
        <w:rPr>
          <w:i/>
        </w:rPr>
        <w:t xml:space="preserve">, la </w:t>
      </w:r>
      <w:proofErr w:type="spellStart"/>
      <w:r>
        <w:rPr>
          <w:i/>
        </w:rPr>
        <w:t>Virgencita</w:t>
      </w:r>
      <w:proofErr w:type="spellEnd"/>
      <w:r>
        <w:rPr>
          <w:i/>
        </w:rPr>
        <w:t xml:space="preserve">, </w:t>
      </w:r>
      <w:proofErr w:type="spellStart"/>
      <w:r>
        <w:rPr>
          <w:i/>
        </w:rPr>
        <w:t>bicorne</w:t>
      </w:r>
      <w:proofErr w:type="spellEnd"/>
      <w:r w:rsidR="0024648F">
        <w:rPr>
          <w:i/>
        </w:rPr>
        <w:t xml:space="preserve">, </w:t>
      </w:r>
      <w:r w:rsidR="0024648F">
        <w:t xml:space="preserve">and </w:t>
      </w:r>
      <w:r w:rsidR="0024648F">
        <w:rPr>
          <w:i/>
        </w:rPr>
        <w:t>beneficently</w:t>
      </w:r>
      <w:r>
        <w:t xml:space="preserve"> on their copy of the text or in a vocabulary</w:t>
      </w:r>
      <w:r w:rsidR="00145D65">
        <w:t xml:space="preserve"> </w:t>
      </w:r>
      <w:r w:rsidR="0096039D">
        <w:t>journal</w:t>
      </w:r>
      <w:r>
        <w:t>.</w:t>
      </w:r>
    </w:p>
    <w:p w:rsidR="00440092" w:rsidRDefault="00440092" w:rsidP="00371237">
      <w:pPr>
        <w:pStyle w:val="TA"/>
      </w:pPr>
      <w:r>
        <w:t xml:space="preserve">Instruct students to form small groups. Post or project each set of questions </w:t>
      </w:r>
      <w:r w:rsidR="00CC36B6">
        <w:t xml:space="preserve">below </w:t>
      </w:r>
      <w:r>
        <w:t>for students to</w:t>
      </w:r>
      <w:r w:rsidR="00CC36B6">
        <w:t xml:space="preserve"> discuss</w:t>
      </w:r>
      <w:r>
        <w:t>.</w:t>
      </w:r>
      <w:r w:rsidR="00A0428B">
        <w:t xml:space="preserve"> Distribute the Central Ideas Tracking Tool so that students may track central ideas.</w:t>
      </w:r>
    </w:p>
    <w:p w:rsidR="008D64AC" w:rsidRDefault="00CC36B6" w:rsidP="00371237">
      <w:pPr>
        <w:pStyle w:val="TA"/>
      </w:pPr>
      <w:r>
        <w:lastRenderedPageBreak/>
        <w:t>Instruct student</w:t>
      </w:r>
      <w:r w:rsidR="00371237">
        <w:t xml:space="preserve"> groups</w:t>
      </w:r>
      <w:r w:rsidR="00C51685">
        <w:t xml:space="preserve"> </w:t>
      </w:r>
      <w:r w:rsidR="00371237">
        <w:t>to reread paragraphs 1–4</w:t>
      </w:r>
      <w:r w:rsidR="00145D65">
        <w:t xml:space="preserve"> (from “Perhaps because I was spared” to “my mother could not know the portrait was heav</w:t>
      </w:r>
      <w:r>
        <w:t>ily retouched”) and answer the following questions in groups before sharing out with the class</w:t>
      </w:r>
      <w:r w:rsidR="00A0428B">
        <w:t>.</w:t>
      </w:r>
    </w:p>
    <w:p w:rsidR="00371237" w:rsidRDefault="00371237" w:rsidP="00371237">
      <w:pPr>
        <w:pStyle w:val="Q"/>
      </w:pPr>
      <w:r>
        <w:t>How does Alvarez begin her essay?</w:t>
      </w:r>
    </w:p>
    <w:p w:rsidR="00371237" w:rsidRDefault="00371237" w:rsidP="00371237">
      <w:pPr>
        <w:pStyle w:val="SR"/>
      </w:pPr>
      <w:r>
        <w:t xml:space="preserve">She begins her essay by speculating </w:t>
      </w:r>
      <w:r w:rsidR="001A4037">
        <w:t>about</w:t>
      </w:r>
      <w:r>
        <w:t xml:space="preserve"> why she “often imagine[s]” her parents</w:t>
      </w:r>
      <w:r w:rsidR="001A4037">
        <w:t>’</w:t>
      </w:r>
      <w:r>
        <w:t xml:space="preserve"> lives</w:t>
      </w:r>
      <w:r w:rsidR="001A4037">
        <w:t xml:space="preserve">, particularly her mother’s, </w:t>
      </w:r>
      <w:r>
        <w:t xml:space="preserve">“growing up under the absolute rule of </w:t>
      </w:r>
      <w:proofErr w:type="spellStart"/>
      <w:r>
        <w:t>Generalísimo</w:t>
      </w:r>
      <w:proofErr w:type="spellEnd"/>
      <w:r>
        <w:t xml:space="preserve"> Rafael Trujillo”</w:t>
      </w:r>
      <w:r w:rsidR="009A5D7C">
        <w:t xml:space="preserve"> (par. 1)</w:t>
      </w:r>
      <w:r w:rsidR="00CC36B6">
        <w:t>.</w:t>
      </w:r>
    </w:p>
    <w:p w:rsidR="00371237" w:rsidRDefault="00371237" w:rsidP="00371237">
      <w:pPr>
        <w:pStyle w:val="Q"/>
      </w:pPr>
      <w:r>
        <w:t xml:space="preserve">How does this beginning inform your understanding of the word </w:t>
      </w:r>
      <w:r>
        <w:rPr>
          <w:i/>
        </w:rPr>
        <w:t>genetics</w:t>
      </w:r>
      <w:r>
        <w:t xml:space="preserve"> in the title?</w:t>
      </w:r>
    </w:p>
    <w:p w:rsidR="00371237" w:rsidRDefault="00CC36B6" w:rsidP="00371237">
      <w:pPr>
        <w:pStyle w:val="SR"/>
      </w:pPr>
      <w:r>
        <w:rPr>
          <w:i/>
        </w:rPr>
        <w:t>G</w:t>
      </w:r>
      <w:r w:rsidR="00371237">
        <w:rPr>
          <w:i/>
        </w:rPr>
        <w:t>enetics</w:t>
      </w:r>
      <w:r w:rsidR="00371237">
        <w:t xml:space="preserve"> has to do with family, heritage, and inheritance.</w:t>
      </w:r>
    </w:p>
    <w:p w:rsidR="007F5486" w:rsidRDefault="0019213B">
      <w:pPr>
        <w:pStyle w:val="IN"/>
      </w:pPr>
      <w:r w:rsidRPr="00043F7A">
        <w:t>Consider drawing students’ attention to th</w:t>
      </w:r>
      <w:r>
        <w:t>eir application of standard L.9-10</w:t>
      </w:r>
      <w:r w:rsidRPr="00043F7A">
        <w:t xml:space="preserve">.4.a through the process of using context to </w:t>
      </w:r>
      <w:r>
        <w:t>determine</w:t>
      </w:r>
      <w:r w:rsidRPr="00043F7A">
        <w:t xml:space="preserve"> meaning.</w:t>
      </w:r>
    </w:p>
    <w:p w:rsidR="00371237" w:rsidRDefault="00371237" w:rsidP="00371237">
      <w:pPr>
        <w:pStyle w:val="Q"/>
      </w:pPr>
      <w:r>
        <w:t>Given your answer to the previous question, what might Alvarez mean by “A Genetics of Justice”?</w:t>
      </w:r>
    </w:p>
    <w:p w:rsidR="00371237" w:rsidRDefault="00371237" w:rsidP="00371237">
      <w:pPr>
        <w:pStyle w:val="SR"/>
      </w:pPr>
      <w:r>
        <w:t>She might mean a justice that</w:t>
      </w:r>
      <w:r w:rsidR="009A5D7C">
        <w:t xml:space="preserve"> i</w:t>
      </w:r>
      <w:r>
        <w:t>s inherited from one generation to the next.</w:t>
      </w:r>
    </w:p>
    <w:p w:rsidR="00371237" w:rsidRDefault="00371237" w:rsidP="00371237">
      <w:pPr>
        <w:pStyle w:val="IN"/>
      </w:pPr>
      <w:r>
        <w:rPr>
          <w:b/>
        </w:rPr>
        <w:t xml:space="preserve">Differentiation Consideration: </w:t>
      </w:r>
      <w:r>
        <w:t xml:space="preserve">If students struggle, consider </w:t>
      </w:r>
      <w:r w:rsidR="00CC36B6">
        <w:t xml:space="preserve">providing them with the following definition: </w:t>
      </w:r>
      <w:r w:rsidRPr="00317C8E">
        <w:rPr>
          <w:i/>
        </w:rPr>
        <w:t>genetics</w:t>
      </w:r>
      <w:r>
        <w:t xml:space="preserve"> </w:t>
      </w:r>
      <w:r w:rsidR="00CC36B6">
        <w:t>means “</w:t>
      </w:r>
      <w:r w:rsidR="00CC36B6" w:rsidRPr="00CC36B6">
        <w:t>the study of inherited characteristics</w:t>
      </w:r>
      <w:r>
        <w:t>.</w:t>
      </w:r>
      <w:r w:rsidR="00CC36B6">
        <w:t>”</w:t>
      </w:r>
      <w:r>
        <w:t xml:space="preserve"> Also, explain to students that they will revisit the title at the end of reading the </w:t>
      </w:r>
      <w:r w:rsidR="009A5D7C">
        <w:t>essay</w:t>
      </w:r>
      <w:r>
        <w:t>.</w:t>
      </w:r>
    </w:p>
    <w:p w:rsidR="00CC36B6" w:rsidRDefault="00CC36B6" w:rsidP="00CC36B6">
      <w:pPr>
        <w:pStyle w:val="SA"/>
      </w:pPr>
      <w:r>
        <w:t xml:space="preserve">Students write the definition of </w:t>
      </w:r>
      <w:r>
        <w:rPr>
          <w:i/>
        </w:rPr>
        <w:t xml:space="preserve">genetics </w:t>
      </w:r>
      <w:r>
        <w:t>on their copy of the text or a vocabulary journal.</w:t>
      </w:r>
    </w:p>
    <w:p w:rsidR="00DE5C56" w:rsidRDefault="00DE5C56" w:rsidP="00DE5C56">
      <w:pPr>
        <w:pStyle w:val="Q"/>
      </w:pPr>
      <w:r>
        <w:t>What reason does Alvarez provide to explain why she “often imagine[s]” her parents’ lives under Trujillo</w:t>
      </w:r>
      <w:r w:rsidR="00E975EE">
        <w:t xml:space="preserve"> in paragraph 1</w:t>
      </w:r>
      <w:r>
        <w:t>?</w:t>
      </w:r>
    </w:p>
    <w:p w:rsidR="00DE5C56" w:rsidRDefault="00DE5C56" w:rsidP="00DE5C56">
      <w:pPr>
        <w:pStyle w:val="SR"/>
      </w:pPr>
      <w:r>
        <w:t>She believes she imagines their lives because she was spared from having to live under Trujillo’s dictatorship.</w:t>
      </w:r>
    </w:p>
    <w:p w:rsidR="00DE5C56" w:rsidRDefault="00DE5C56" w:rsidP="00DE5C56">
      <w:pPr>
        <w:pStyle w:val="Q"/>
      </w:pPr>
      <w:r>
        <w:t>Why does Alvarez “especially” imagine her mother’s life</w:t>
      </w:r>
      <w:r w:rsidR="00E975EE">
        <w:t xml:space="preserve"> in paragraph 2</w:t>
      </w:r>
      <w:r>
        <w:t>?</w:t>
      </w:r>
    </w:p>
    <w:p w:rsidR="00DE5C56" w:rsidRDefault="00DE5C56" w:rsidP="00DE5C56">
      <w:pPr>
        <w:pStyle w:val="SR"/>
      </w:pPr>
      <w:r>
        <w:t>She especially imagines her mother’s life as a young girl because “Trujillo was known to have an appetite for pretty young girls</w:t>
      </w:r>
      <w:r w:rsidR="00710FF4">
        <w:t xml:space="preserve"> . . . </w:t>
      </w:r>
      <w:r>
        <w:t>there was no refusing him</w:t>
      </w:r>
      <w:r w:rsidR="009A5D7C">
        <w:t>,</w:t>
      </w:r>
      <w:r>
        <w:t>” so as a young girl, her mother was in the most danger of being taken by Trujillo</w:t>
      </w:r>
      <w:r w:rsidR="009A5D7C">
        <w:t xml:space="preserve"> (par. 2)</w:t>
      </w:r>
      <w:r>
        <w:t>.</w:t>
      </w:r>
    </w:p>
    <w:p w:rsidR="00DE5C56" w:rsidRDefault="00DE5C56" w:rsidP="00DE5C56">
      <w:pPr>
        <w:pStyle w:val="IN"/>
      </w:pPr>
      <w:r>
        <w:rPr>
          <w:b/>
        </w:rPr>
        <w:t xml:space="preserve">Differentiation Consideration: </w:t>
      </w:r>
      <w:r>
        <w:t>If students struggle, consider asking the following question:</w:t>
      </w:r>
    </w:p>
    <w:p w:rsidR="00DE5C56" w:rsidRPr="00D4367F" w:rsidRDefault="00DE5C56" w:rsidP="00DE5C56">
      <w:pPr>
        <w:pStyle w:val="Q"/>
        <w:ind w:firstLine="360"/>
        <w:rPr>
          <w:color w:val="4F81BD" w:themeColor="accent1"/>
        </w:rPr>
      </w:pPr>
      <w:r w:rsidRPr="00D4367F">
        <w:rPr>
          <w:color w:val="4F81BD" w:themeColor="accent1"/>
        </w:rPr>
        <w:t xml:space="preserve">How does Alvarez use specific </w:t>
      </w:r>
      <w:r w:rsidR="000D0C0D" w:rsidRPr="000D0C0D">
        <w:rPr>
          <w:color w:val="4F81BD" w:themeColor="accent1"/>
        </w:rPr>
        <w:t xml:space="preserve">word </w:t>
      </w:r>
      <w:r w:rsidRPr="00D4367F">
        <w:rPr>
          <w:color w:val="4F81BD" w:themeColor="accent1"/>
        </w:rPr>
        <w:t>choices to deepen your understanding of Trujillo?</w:t>
      </w:r>
    </w:p>
    <w:p w:rsidR="00DE5C56" w:rsidRPr="00D4367F" w:rsidRDefault="00DE5C56" w:rsidP="00DE5C56">
      <w:pPr>
        <w:pStyle w:val="SR"/>
        <w:rPr>
          <w:color w:val="4F81BD" w:themeColor="accent1"/>
        </w:rPr>
      </w:pPr>
      <w:r w:rsidRPr="00D4367F">
        <w:rPr>
          <w:color w:val="4F81BD" w:themeColor="accent1"/>
        </w:rPr>
        <w:t>Alvarez uses descriptive words and phrases like “appetite” and “his eye was caught” to describe Trujillo’s interest in “pretty girls”</w:t>
      </w:r>
      <w:r w:rsidR="009A5D7C">
        <w:rPr>
          <w:color w:val="4F81BD" w:themeColor="accent1"/>
        </w:rPr>
        <w:t xml:space="preserve"> (par. 2).</w:t>
      </w:r>
    </w:p>
    <w:p w:rsidR="00F74D28" w:rsidRPr="00D013D9" w:rsidRDefault="00F74D28" w:rsidP="00D013D9">
      <w:pPr>
        <w:pStyle w:val="Q"/>
      </w:pPr>
      <w:r w:rsidRPr="00D013D9">
        <w:lastRenderedPageBreak/>
        <w:t xml:space="preserve">Why are Alvarez’s </w:t>
      </w:r>
      <w:r w:rsidR="007F5486">
        <w:t>grand</w:t>
      </w:r>
      <w:r w:rsidRPr="00D013D9">
        <w:t>parents “afraid to say anything—even to their own children” about Trujillo</w:t>
      </w:r>
      <w:r w:rsidR="00C64860">
        <w:t>’s regime</w:t>
      </w:r>
      <w:r w:rsidR="00E975EE">
        <w:t xml:space="preserve"> in paragraph 3</w:t>
      </w:r>
      <w:r w:rsidRPr="00D013D9">
        <w:t>?</w:t>
      </w:r>
    </w:p>
    <w:p w:rsidR="00F74D28" w:rsidRPr="00D013D9" w:rsidRDefault="00F74D28" w:rsidP="00D013D9">
      <w:pPr>
        <w:pStyle w:val="SR"/>
      </w:pPr>
      <w:r w:rsidRPr="00D013D9">
        <w:t>They are afraid because Tr</w:t>
      </w:r>
      <w:r w:rsidR="0043577D" w:rsidRPr="00D013D9">
        <w:t xml:space="preserve">ujillo </w:t>
      </w:r>
      <w:r w:rsidR="007F5486">
        <w:t xml:space="preserve">has </w:t>
      </w:r>
      <w:r w:rsidR="0043577D" w:rsidRPr="00D013D9">
        <w:t>committed “horrid crimes</w:t>
      </w:r>
      <w:r w:rsidRPr="00D013D9">
        <w:t>”</w:t>
      </w:r>
      <w:r w:rsidR="007F5486">
        <w:t xml:space="preserve"> and might do so to them or their children,</w:t>
      </w:r>
      <w:r w:rsidR="0043577D" w:rsidRPr="00D013D9">
        <w:t xml:space="preserve"> so they stay silent</w:t>
      </w:r>
      <w:r w:rsidR="009A5D7C">
        <w:t xml:space="preserve"> (par. 3)</w:t>
      </w:r>
      <w:r w:rsidR="0043577D" w:rsidRPr="00D013D9">
        <w:t>.</w:t>
      </w:r>
    </w:p>
    <w:p w:rsidR="0043577D" w:rsidRDefault="0043577D" w:rsidP="0043577D">
      <w:pPr>
        <w:pStyle w:val="IN"/>
      </w:pPr>
      <w:r>
        <w:t xml:space="preserve">Consider giving students the </w:t>
      </w:r>
      <w:r w:rsidR="007F5486">
        <w:t xml:space="preserve">word </w:t>
      </w:r>
      <w:r>
        <w:rPr>
          <w:i/>
        </w:rPr>
        <w:t xml:space="preserve">silence </w:t>
      </w:r>
      <w:r>
        <w:t xml:space="preserve">as a way to discuss Trujillo’s control over the people, as silence develops as a central idea </w:t>
      </w:r>
      <w:r w:rsidR="0055607C">
        <w:t>throughout</w:t>
      </w:r>
      <w:r>
        <w:t xml:space="preserve"> the text. </w:t>
      </w:r>
    </w:p>
    <w:p w:rsidR="00F74D28" w:rsidRDefault="00F74D28" w:rsidP="00F74D28">
      <w:pPr>
        <w:pStyle w:val="Q"/>
      </w:pPr>
      <w:r>
        <w:t xml:space="preserve">How does Alvarez’s grandparents’ fear of Trujillo </w:t>
      </w:r>
      <w:r w:rsidR="009E4319">
        <w:t xml:space="preserve">affect </w:t>
      </w:r>
      <w:r>
        <w:t>Alvarez’s mother in paragraphs 2</w:t>
      </w:r>
      <w:r w:rsidR="00D013D9">
        <w:t>–</w:t>
      </w:r>
      <w:r>
        <w:t>3?</w:t>
      </w:r>
    </w:p>
    <w:p w:rsidR="00C64860" w:rsidRPr="00C64860" w:rsidRDefault="00536AD6" w:rsidP="00C64860">
      <w:pPr>
        <w:pStyle w:val="SR"/>
      </w:pPr>
      <w:r>
        <w:t>Because Alvarez’s mother is kept “out of the public eye”</w:t>
      </w:r>
      <w:r w:rsidR="009A5D7C">
        <w:t xml:space="preserve"> (par. 2)</w:t>
      </w:r>
      <w:r>
        <w:t xml:space="preserve"> and because Alvarez’s grandparents are afraid of Trujillo, Alvarez’s mother “knew nothing of the horrid crimes of the dictatorship”</w:t>
      </w:r>
      <w:r w:rsidR="009A5D7C">
        <w:t xml:space="preserve"> (par. 3).</w:t>
      </w:r>
      <w:r>
        <w:t xml:space="preserve"> </w:t>
      </w:r>
    </w:p>
    <w:p w:rsidR="00C64860" w:rsidRDefault="00C64860" w:rsidP="00F74D28">
      <w:pPr>
        <w:pStyle w:val="Q"/>
      </w:pPr>
      <w:r>
        <w:t xml:space="preserve">What is the impact of Alvarez’s repetition of “must have” in paragraph 3? </w:t>
      </w:r>
    </w:p>
    <w:p w:rsidR="007F5486" w:rsidRDefault="00C64860">
      <w:pPr>
        <w:pStyle w:val="SR"/>
      </w:pPr>
      <w:r>
        <w:t xml:space="preserve">Alvarez shows that she is not sure what her mother thought of </w:t>
      </w:r>
      <w:r w:rsidR="00EF0C1D">
        <w:t>Trujillo.</w:t>
      </w:r>
    </w:p>
    <w:p w:rsidR="00EF0C1D" w:rsidRDefault="00EF0C1D" w:rsidP="00F74D28">
      <w:pPr>
        <w:pStyle w:val="Q"/>
      </w:pPr>
      <w:r>
        <w:t>How does the statement, “She knew nothing of the horrid crimes of the dictatorship” refine your understanding of Alvarez’s use of “must have” to describe her mother’s opinion of Trujillo</w:t>
      </w:r>
      <w:r w:rsidR="00CC36B6">
        <w:t xml:space="preserve"> </w:t>
      </w:r>
      <w:r w:rsidR="00E975EE">
        <w:t>in paragraph 3</w:t>
      </w:r>
      <w:r>
        <w:t xml:space="preserve">? </w:t>
      </w:r>
    </w:p>
    <w:p w:rsidR="007F5486" w:rsidRDefault="00EF0C1D">
      <w:pPr>
        <w:pStyle w:val="SR"/>
      </w:pPr>
      <w:r>
        <w:t xml:space="preserve">Alvarez speculates that her mother “must have been intrigued” or thought of Trujillo as a “movie star” or “wanted to meet the great man” because her mother did not know that he was a </w:t>
      </w:r>
      <w:r w:rsidR="00865913">
        <w:t xml:space="preserve">violent </w:t>
      </w:r>
      <w:r>
        <w:t>criminal</w:t>
      </w:r>
      <w:r w:rsidR="009A5D7C">
        <w:t xml:space="preserve"> (par. 3)</w:t>
      </w:r>
      <w:r>
        <w:t>.</w:t>
      </w:r>
    </w:p>
    <w:p w:rsidR="007F5486" w:rsidRDefault="00EF0C1D">
      <w:pPr>
        <w:pStyle w:val="Q"/>
      </w:pPr>
      <w:r w:rsidRPr="00E04E9C">
        <w:rPr>
          <w:spacing w:val="-2"/>
        </w:rPr>
        <w:t>How does the evidence Alvarez provides in paragraph 4 support her use of “must have” in paragraph 3</w:t>
      </w:r>
      <w:r>
        <w:t>?</w:t>
      </w:r>
    </w:p>
    <w:p w:rsidR="007F5486" w:rsidRDefault="00EF0C1D">
      <w:pPr>
        <w:pStyle w:val="SR"/>
      </w:pPr>
      <w:r>
        <w:t xml:space="preserve">Student responses may include: </w:t>
      </w:r>
    </w:p>
    <w:p w:rsidR="003356C1" w:rsidRDefault="009E4319">
      <w:pPr>
        <w:pStyle w:val="SASRBullet"/>
      </w:pPr>
      <w:r>
        <w:t xml:space="preserve">Alvarez shows that her mother did daydream about Trujillo, imagining that he “looked down </w:t>
      </w:r>
      <w:r w:rsidR="000D0C0D" w:rsidRPr="000D0C0D">
        <w:t>beneficently</w:t>
      </w:r>
      <w:r>
        <w:t xml:space="preserve"> at [her] as she read her romantic novellas and dreamed of meeting the great love of her life</w:t>
      </w:r>
      <w:r w:rsidR="009A5D7C">
        <w:t>” (par. 4).</w:t>
      </w:r>
    </w:p>
    <w:p w:rsidR="003356C1" w:rsidRDefault="009E4319">
      <w:pPr>
        <w:pStyle w:val="SASRBullet"/>
      </w:pPr>
      <w:r>
        <w:t>Alvarez continues, “Sometimes in her daydreams, he</w:t>
      </w:r>
      <w:r w:rsidR="00CC36B6">
        <w:t>r</w:t>
      </w:r>
      <w:r>
        <w:t xml:space="preserve"> great love wore the handsome young dictator’s face,” to show Trujillo’s influence on her mother</w:t>
      </w:r>
      <w:r w:rsidR="009A5D7C">
        <w:t xml:space="preserve"> (par. 4)</w:t>
      </w:r>
      <w:r>
        <w:t xml:space="preserve">. </w:t>
      </w:r>
    </w:p>
    <w:p w:rsidR="00D013D9" w:rsidRDefault="00277A45" w:rsidP="00D013D9">
      <w:pPr>
        <w:pStyle w:val="TA"/>
      </w:pPr>
      <w:r>
        <w:t>Lead a brief whole-class discussion of student responses.</w:t>
      </w:r>
      <w:r w:rsidR="0093079C">
        <w:t xml:space="preserve"> </w:t>
      </w:r>
      <w:r w:rsidR="00A0428B">
        <w:t xml:space="preserve">Instruct students to </w:t>
      </w:r>
      <w:r w:rsidR="00D013D9">
        <w:t>track central idea</w:t>
      </w:r>
      <w:r w:rsidR="009A5D7C">
        <w:t>s</w:t>
      </w:r>
      <w:r w:rsidR="00D013D9">
        <w:t xml:space="preserve"> throughout paragraphs 1–</w:t>
      </w:r>
      <w:r w:rsidR="00362F1B">
        <w:t>4</w:t>
      </w:r>
      <w:r w:rsidR="00D013D9">
        <w:t>.</w:t>
      </w:r>
    </w:p>
    <w:p w:rsidR="003356C1" w:rsidRDefault="003356C1">
      <w:pPr>
        <w:pStyle w:val="BR"/>
      </w:pPr>
    </w:p>
    <w:p w:rsidR="00277A45" w:rsidRDefault="00277A45" w:rsidP="00277A45">
      <w:pPr>
        <w:pStyle w:val="TA"/>
      </w:pPr>
      <w:r>
        <w:t>Instruct students to reread paragraphs 5</w:t>
      </w:r>
      <w:r w:rsidR="00C51685">
        <w:t>–</w:t>
      </w:r>
      <w:r>
        <w:t>6</w:t>
      </w:r>
      <w:r w:rsidR="00145D65">
        <w:t xml:space="preserve"> (from “By the time my mother married my father” to “his excesses figured in many of my mother’s cautionary tales”)</w:t>
      </w:r>
      <w:r w:rsidR="00C51685">
        <w:t xml:space="preserve"> and </w:t>
      </w:r>
      <w:r w:rsidR="00CC36B6">
        <w:t>answer</w:t>
      </w:r>
      <w:r w:rsidR="00C51685">
        <w:t xml:space="preserve"> the following questions in groups before sharing out with the class.</w:t>
      </w:r>
      <w:r>
        <w:t xml:space="preserve"> </w:t>
      </w:r>
    </w:p>
    <w:p w:rsidR="00AF05C7" w:rsidRDefault="00AF05C7" w:rsidP="00735203">
      <w:pPr>
        <w:pStyle w:val="Q"/>
      </w:pPr>
      <w:r>
        <w:lastRenderedPageBreak/>
        <w:t>What is the “true nature” of Trujillo’s dictatorship</w:t>
      </w:r>
      <w:r w:rsidR="00F00D31">
        <w:t xml:space="preserve"> as explained to Alvarez’s mother by her father</w:t>
      </w:r>
      <w:r>
        <w:t>?</w:t>
      </w:r>
    </w:p>
    <w:p w:rsidR="003356C1" w:rsidRDefault="003B6DD6">
      <w:pPr>
        <w:pStyle w:val="SR"/>
      </w:pPr>
      <w:r>
        <w:t xml:space="preserve">Trujillo </w:t>
      </w:r>
      <w:r w:rsidR="00F00D31">
        <w:t xml:space="preserve">killed or </w:t>
      </w:r>
      <w:r>
        <w:t xml:space="preserve">“disappeared” </w:t>
      </w:r>
      <w:r w:rsidR="00F00D31">
        <w:t xml:space="preserve">“thousands” of </w:t>
      </w:r>
      <w:r>
        <w:t>people and ordered “the overnight slaughter of some eighteen thousand Haitians”</w:t>
      </w:r>
      <w:r w:rsidR="00AB0824">
        <w:t xml:space="preserve"> (par. 5).</w:t>
      </w:r>
      <w:r>
        <w:t xml:space="preserve"> He is a racist, “cold-blooded monster”</w:t>
      </w:r>
      <w:r w:rsidR="00AB0824">
        <w:t xml:space="preserve"> (par. 6).</w:t>
      </w:r>
    </w:p>
    <w:p w:rsidR="003356C1" w:rsidRDefault="00AF05C7">
      <w:pPr>
        <w:pStyle w:val="Q"/>
      </w:pPr>
      <w:r>
        <w:t>How does Alvarez’s mother’s previous understanding of Trujillo impact her feelings about him once she learns about his “true nature”?</w:t>
      </w:r>
    </w:p>
    <w:p w:rsidR="001913BF" w:rsidRDefault="001913BF" w:rsidP="001913BF">
      <w:pPr>
        <w:pStyle w:val="SR"/>
      </w:pPr>
      <w:r>
        <w:t>Because Alvarez’s mother had “innocently revered him” she became “doubly revolted” by Trujillo</w:t>
      </w:r>
      <w:r w:rsidR="00DB219E">
        <w:t xml:space="preserve"> (par. 6)</w:t>
      </w:r>
      <w:r>
        <w:t>.</w:t>
      </w:r>
    </w:p>
    <w:p w:rsidR="003356C1" w:rsidRDefault="000936FF">
      <w:pPr>
        <w:pStyle w:val="Q"/>
      </w:pPr>
      <w:r w:rsidRPr="00CC232C">
        <w:t>How does the word “obsession” in paragraph 6 develop your understanding of Trujillo’s impact on Alvarez’s mother in paragraph 4?</w:t>
      </w:r>
    </w:p>
    <w:p w:rsidR="00F15088" w:rsidRPr="00CC232C" w:rsidRDefault="000936FF" w:rsidP="00CC232C">
      <w:pPr>
        <w:pStyle w:val="SR"/>
      </w:pPr>
      <w:r w:rsidRPr="00CC232C">
        <w:t xml:space="preserve">An “obsession” </w:t>
      </w:r>
      <w:r w:rsidR="00DB219E">
        <w:t xml:space="preserve">(par. 6) </w:t>
      </w:r>
      <w:r w:rsidRPr="00CC232C">
        <w:t xml:space="preserve">is something you think about all the time, much like Alvarez’s mother daydreamed about “meeting the great love of her life” </w:t>
      </w:r>
      <w:r w:rsidR="00DB219E">
        <w:t xml:space="preserve">(par. 4) </w:t>
      </w:r>
      <w:r w:rsidRPr="00CC232C">
        <w:t>who wore Trujillo’s face, except in paragraph 6 it is negative, not like a romantic daydream.</w:t>
      </w:r>
    </w:p>
    <w:p w:rsidR="007F5486" w:rsidRDefault="00F57157">
      <w:pPr>
        <w:pStyle w:val="IN"/>
      </w:pPr>
      <w:r>
        <w:t>Some</w:t>
      </w:r>
      <w:r w:rsidR="00F00D31">
        <w:t xml:space="preserve"> students </w:t>
      </w:r>
      <w:r>
        <w:t xml:space="preserve">may recognize that Alvarez is introducing </w:t>
      </w:r>
      <w:r w:rsidRPr="00A0428B">
        <w:t>trauma</w:t>
      </w:r>
      <w:r>
        <w:rPr>
          <w:i/>
        </w:rPr>
        <w:t xml:space="preserve"> </w:t>
      </w:r>
      <w:r>
        <w:t xml:space="preserve">as a central idea here. </w:t>
      </w:r>
      <w:r w:rsidR="00835DA3">
        <w:t>S</w:t>
      </w:r>
      <w:r>
        <w:t xml:space="preserve">tudents </w:t>
      </w:r>
      <w:r w:rsidR="00835DA3">
        <w:t xml:space="preserve">who </w:t>
      </w:r>
      <w:r>
        <w:t>do not yet recognize this central idea</w:t>
      </w:r>
      <w:r w:rsidR="00835DA3">
        <w:t xml:space="preserve"> </w:t>
      </w:r>
      <w:r>
        <w:t>will have an opportunity to explore it in 10.2.2 Lesson 3.</w:t>
      </w:r>
    </w:p>
    <w:p w:rsidR="00F15088" w:rsidRDefault="00F15088" w:rsidP="00F15088">
      <w:pPr>
        <w:pStyle w:val="TA"/>
      </w:pPr>
      <w:r>
        <w:t>Lead a brief whole-class discussion of student responses.</w:t>
      </w:r>
      <w:r w:rsidR="0093079C">
        <w:t xml:space="preserve"> Instruct students to track central ideas in paragraphs 5</w:t>
      </w:r>
      <w:r w:rsidR="00501CA3">
        <w:t>–</w:t>
      </w:r>
      <w:r w:rsidR="0093079C">
        <w:t>6 with the</w:t>
      </w:r>
      <w:r w:rsidR="00501CA3">
        <w:t xml:space="preserve"> Central</w:t>
      </w:r>
      <w:r w:rsidR="0093079C">
        <w:t xml:space="preserve"> Ideas Track</w:t>
      </w:r>
      <w:r w:rsidR="00501CA3">
        <w:t>ing</w:t>
      </w:r>
      <w:r w:rsidR="0093079C">
        <w:t xml:space="preserve"> Tool.</w:t>
      </w:r>
    </w:p>
    <w:p w:rsidR="00707670" w:rsidRDefault="00CF5059" w:rsidP="00707670">
      <w:pPr>
        <w:pStyle w:val="LearningSequenceHeader"/>
      </w:pPr>
      <w:r>
        <w:t xml:space="preserve">Activity </w:t>
      </w:r>
      <w:r w:rsidR="009C225E">
        <w:t>5</w:t>
      </w:r>
      <w:r w:rsidR="00707670" w:rsidRPr="00707670">
        <w:t xml:space="preserve">: </w:t>
      </w:r>
      <w:r w:rsidR="00912B69">
        <w:t>Quick Write</w:t>
      </w:r>
      <w:r w:rsidR="00912B69">
        <w:tab/>
        <w:t>15</w:t>
      </w:r>
      <w:r w:rsidR="00707670" w:rsidRPr="00707670">
        <w:t>%</w:t>
      </w:r>
    </w:p>
    <w:p w:rsidR="00E5031A" w:rsidRDefault="00E5031A" w:rsidP="00E5031A">
      <w:pPr>
        <w:pStyle w:val="TA"/>
      </w:pPr>
      <w:r>
        <w:t>Instruct students to respond briefly in writing to the following prompt:</w:t>
      </w:r>
    </w:p>
    <w:p w:rsidR="00F15088" w:rsidRDefault="00F15088" w:rsidP="00F15088">
      <w:pPr>
        <w:pStyle w:val="Q"/>
      </w:pPr>
      <w:r w:rsidRPr="00290396">
        <w:t>Analyze how Alvarez unfolds Trujillo’s impact on her mother</w:t>
      </w:r>
      <w:r>
        <w:t xml:space="preserve"> in paragraphs 1–6.</w:t>
      </w:r>
    </w:p>
    <w:p w:rsidR="00E5031A" w:rsidRDefault="00E5031A" w:rsidP="00E5031A">
      <w:pPr>
        <w:pStyle w:val="TA"/>
      </w:pPr>
      <w:r>
        <w:t xml:space="preserve">Instruct students to look at their annotations to find evidence. Ask students to use this lesson’s vocabulary wherever possible in their written responses. Remind students to use the Short Response Rubric </w:t>
      </w:r>
      <w:r w:rsidR="00FA1363">
        <w:t xml:space="preserve">and Checklist </w:t>
      </w:r>
      <w:r>
        <w:t>to guide their written responses.</w:t>
      </w:r>
    </w:p>
    <w:p w:rsidR="00E5031A" w:rsidRDefault="00E5031A" w:rsidP="00E5031A">
      <w:pPr>
        <w:pStyle w:val="SA"/>
      </w:pPr>
      <w:r>
        <w:t>Students listen and read the Quick Write prompt.</w:t>
      </w:r>
    </w:p>
    <w:p w:rsidR="00E5031A" w:rsidRDefault="00E5031A" w:rsidP="00E5031A">
      <w:pPr>
        <w:pStyle w:val="IN"/>
      </w:pPr>
      <w:r>
        <w:t>Display the prompt for students to see, or provide the prompt in hard copy.</w:t>
      </w:r>
    </w:p>
    <w:p w:rsidR="00E5031A" w:rsidRDefault="00E5031A" w:rsidP="00E5031A">
      <w:pPr>
        <w:pStyle w:val="TA"/>
        <w:rPr>
          <w:rFonts w:cs="Cambria"/>
        </w:rPr>
      </w:pPr>
      <w:r>
        <w:rPr>
          <w:rFonts w:cs="Cambria"/>
        </w:rPr>
        <w:t>Transition to the independent Quick Write.</w:t>
      </w:r>
      <w:r w:rsidRPr="000149E8">
        <w:t xml:space="preserve"> </w:t>
      </w:r>
    </w:p>
    <w:p w:rsidR="00E5031A" w:rsidRDefault="00E5031A" w:rsidP="00E5031A">
      <w:pPr>
        <w:pStyle w:val="SA"/>
      </w:pPr>
      <w:r>
        <w:t xml:space="preserve">Students independently answer the prompt, using evidence from the text. </w:t>
      </w:r>
    </w:p>
    <w:p w:rsidR="00E5031A" w:rsidRPr="00707670" w:rsidRDefault="00E5031A" w:rsidP="00E5031A">
      <w:pPr>
        <w:pStyle w:val="SR"/>
      </w:pPr>
      <w:r>
        <w:t>See the High Performance Response at the beginning of this lesson.</w:t>
      </w:r>
    </w:p>
    <w:p w:rsidR="009403AD" w:rsidRPr="00563CB8" w:rsidRDefault="00CF5059" w:rsidP="00CE2836">
      <w:pPr>
        <w:pStyle w:val="LearningSequenceHeader"/>
      </w:pPr>
      <w:r>
        <w:lastRenderedPageBreak/>
        <w:t xml:space="preserve">Activity </w:t>
      </w:r>
      <w:r w:rsidR="009C225E">
        <w:t>6</w:t>
      </w:r>
      <w:r w:rsidR="009403AD" w:rsidRPr="00563CB8">
        <w:t xml:space="preserve">: </w:t>
      </w:r>
      <w:r w:rsidR="009403AD">
        <w:t>Closing</w:t>
      </w:r>
      <w:r w:rsidR="009403AD" w:rsidRPr="00563CB8">
        <w:tab/>
      </w:r>
      <w:r w:rsidR="009403AD">
        <w:t>5</w:t>
      </w:r>
      <w:r w:rsidR="009403AD" w:rsidRPr="00563CB8">
        <w:t>%</w:t>
      </w:r>
    </w:p>
    <w:p w:rsidR="00E5031A" w:rsidRDefault="00E5031A" w:rsidP="00E5031A">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w:t>
      </w:r>
      <w:r>
        <w:rPr>
          <w:szCs w:val="20"/>
          <w:shd w:val="clear" w:color="auto" w:fill="FFFFFF"/>
        </w:rPr>
        <w:t xml:space="preserve"> </w:t>
      </w:r>
      <w:r w:rsidR="00573ED0">
        <w:rPr>
          <w:szCs w:val="20"/>
          <w:shd w:val="clear" w:color="auto" w:fill="FFFFFF"/>
        </w:rPr>
        <w:t>and</w:t>
      </w:r>
      <w:r>
        <w:rPr>
          <w:szCs w:val="20"/>
          <w:shd w:val="clear" w:color="auto" w:fill="FFFFFF"/>
        </w:rPr>
        <w:t xml:space="preserve"> copies of “Remembering To Never Forget” by Mark </w:t>
      </w:r>
      <w:proofErr w:type="spellStart"/>
      <w:r>
        <w:rPr>
          <w:szCs w:val="20"/>
          <w:shd w:val="clear" w:color="auto" w:fill="FFFFFF"/>
        </w:rPr>
        <w:t>Memmott</w:t>
      </w:r>
      <w:proofErr w:type="spellEnd"/>
      <w:r w:rsidRPr="00E51822">
        <w:rPr>
          <w:szCs w:val="20"/>
          <w:shd w:val="clear" w:color="auto" w:fill="FFFFFF"/>
        </w:rPr>
        <w:t xml:space="preserve">. </w:t>
      </w:r>
      <w:r>
        <w:t>For homework, instruct students to read “Remembering To Never Forget” and box any unfamiliar words and look up their definitions. Instruct them to choose the definition that makes the most sense in the context, and write a brief definition above or near the word in the text. Then, ask students to develop their own questions about Rafael Trujillo</w:t>
      </w:r>
      <w:r w:rsidR="007C7ECF">
        <w:t>’s dictatorship</w:t>
      </w:r>
      <w:r>
        <w:t xml:space="preserve"> and conduct a brief search for information to answer those questions. </w:t>
      </w:r>
    </w:p>
    <w:p w:rsidR="00E5031A" w:rsidRPr="00573ED0" w:rsidRDefault="00E5031A" w:rsidP="00573ED0">
      <w:pPr>
        <w:pStyle w:val="IN"/>
      </w:pPr>
      <w:r w:rsidRPr="00573ED0">
        <w:t>Encourage students to u</w:t>
      </w:r>
      <w:r w:rsidR="00A0428B">
        <w:t>se</w:t>
      </w:r>
      <w:r w:rsidRPr="00573ED0">
        <w:t xml:space="preserve"> media and print resources at school, home, or public libraries to facilitate their searches.</w:t>
      </w:r>
    </w:p>
    <w:p w:rsidR="00E5031A" w:rsidRDefault="00E5031A">
      <w:pPr>
        <w:pStyle w:val="SA"/>
        <w:topLinePunct/>
        <w:autoSpaceDE w:val="0"/>
      </w:pPr>
      <w:r w:rsidRPr="00194436">
        <w:t>Students follow along.</w:t>
      </w:r>
    </w:p>
    <w:p w:rsidR="00C4787C" w:rsidRDefault="00C4787C" w:rsidP="00E946A0">
      <w:pPr>
        <w:pStyle w:val="Heading1"/>
      </w:pPr>
      <w:r>
        <w:t>Homework</w:t>
      </w:r>
    </w:p>
    <w:p w:rsidR="00255BE4" w:rsidRPr="00255BE4" w:rsidRDefault="00E5031A" w:rsidP="00255BE4">
      <w:r w:rsidRPr="00255BE4">
        <w:t xml:space="preserve">Read “Remembering To Never Forget” by Mark </w:t>
      </w:r>
      <w:proofErr w:type="spellStart"/>
      <w:r w:rsidRPr="00255BE4">
        <w:t>Memmott</w:t>
      </w:r>
      <w:proofErr w:type="spellEnd"/>
      <w:r w:rsidRPr="00255BE4">
        <w:t>. Box any unfamiliar words and look up their definitions. Choose the definition that makes the most sense in the context, and write a brief definition above or near the word in the text. Then, develop your own questions about Rafael Trujillo</w:t>
      </w:r>
      <w:r w:rsidR="007C7ECF">
        <w:t>’s dictatorship</w:t>
      </w:r>
      <w:r w:rsidRPr="00255BE4">
        <w:t xml:space="preserve"> and conduct a brief search for information to a</w:t>
      </w:r>
      <w:bookmarkStart w:id="0" w:name="_GoBack"/>
      <w:bookmarkEnd w:id="0"/>
      <w:r w:rsidRPr="00255BE4">
        <w:t>nswer those questions</w:t>
      </w:r>
      <w:r w:rsidR="00FA247F" w:rsidRPr="00255BE4">
        <w:t>.</w:t>
      </w:r>
    </w:p>
    <w:p w:rsidR="00255BE4" w:rsidRPr="00D83957" w:rsidRDefault="00255BE4" w:rsidP="00D83957"/>
    <w:p w:rsidR="00DD604B" w:rsidRDefault="00AA0840" w:rsidP="00A8569B">
      <w:pPr>
        <w:pStyle w:val="ToolHeader"/>
      </w:pPr>
      <w:r>
        <w:br w:type="page"/>
      </w:r>
      <w:r w:rsidR="00A8569B">
        <w:lastRenderedPageBreak/>
        <w:t xml:space="preserve"> </w:t>
      </w:r>
      <w:r w:rsidR="00DD604B">
        <w:t>Model Central Ideas Tracking Tool</w:t>
      </w:r>
    </w:p>
    <w:tbl>
      <w:tblPr>
        <w:tblStyle w:val="TableGrid"/>
        <w:tblW w:w="0" w:type="auto"/>
        <w:tblLook w:val="04A0"/>
      </w:tblPr>
      <w:tblGrid>
        <w:gridCol w:w="820"/>
        <w:gridCol w:w="2786"/>
        <w:gridCol w:w="732"/>
        <w:gridCol w:w="3045"/>
        <w:gridCol w:w="720"/>
        <w:gridCol w:w="1373"/>
      </w:tblGrid>
      <w:tr w:rsidR="00DD604B" w:rsidRPr="00707670">
        <w:trPr>
          <w:trHeight w:val="557"/>
        </w:trPr>
        <w:tc>
          <w:tcPr>
            <w:tcW w:w="820" w:type="dxa"/>
            <w:shd w:val="clear" w:color="auto" w:fill="D9D9D9" w:themeFill="background1" w:themeFillShade="D9"/>
            <w:vAlign w:val="center"/>
          </w:tcPr>
          <w:p w:rsidR="00DD604B" w:rsidRPr="00707670" w:rsidRDefault="00DD604B" w:rsidP="007F5486">
            <w:pPr>
              <w:pStyle w:val="TableText"/>
              <w:rPr>
                <w:b/>
              </w:rPr>
            </w:pPr>
            <w:r w:rsidRPr="00707670">
              <w:rPr>
                <w:b/>
              </w:rPr>
              <w:t>Name:</w:t>
            </w:r>
          </w:p>
        </w:tc>
        <w:tc>
          <w:tcPr>
            <w:tcW w:w="2786" w:type="dxa"/>
            <w:vAlign w:val="center"/>
          </w:tcPr>
          <w:p w:rsidR="00DD604B" w:rsidRPr="00707670" w:rsidRDefault="00DD604B" w:rsidP="007F5486">
            <w:pPr>
              <w:pStyle w:val="TableText"/>
              <w:rPr>
                <w:b/>
              </w:rPr>
            </w:pPr>
          </w:p>
        </w:tc>
        <w:tc>
          <w:tcPr>
            <w:tcW w:w="732" w:type="dxa"/>
            <w:shd w:val="clear" w:color="auto" w:fill="D9D9D9" w:themeFill="background1" w:themeFillShade="D9"/>
            <w:vAlign w:val="center"/>
          </w:tcPr>
          <w:p w:rsidR="00DD604B" w:rsidRPr="00707670" w:rsidRDefault="00DD604B" w:rsidP="007F5486">
            <w:pPr>
              <w:pStyle w:val="TableText"/>
              <w:rPr>
                <w:b/>
              </w:rPr>
            </w:pPr>
            <w:r w:rsidRPr="00707670">
              <w:rPr>
                <w:b/>
              </w:rPr>
              <w:t>Class:</w:t>
            </w:r>
          </w:p>
        </w:tc>
        <w:tc>
          <w:tcPr>
            <w:tcW w:w="3045" w:type="dxa"/>
            <w:vAlign w:val="center"/>
          </w:tcPr>
          <w:p w:rsidR="00DD604B" w:rsidRPr="00707670" w:rsidRDefault="00DD604B" w:rsidP="007F5486">
            <w:pPr>
              <w:pStyle w:val="TableText"/>
              <w:rPr>
                <w:b/>
              </w:rPr>
            </w:pPr>
          </w:p>
        </w:tc>
        <w:tc>
          <w:tcPr>
            <w:tcW w:w="720" w:type="dxa"/>
            <w:shd w:val="clear" w:color="auto" w:fill="D9D9D9" w:themeFill="background1" w:themeFillShade="D9"/>
            <w:vAlign w:val="center"/>
          </w:tcPr>
          <w:p w:rsidR="00DD604B" w:rsidRPr="00707670" w:rsidRDefault="00DD604B" w:rsidP="007F5486">
            <w:pPr>
              <w:pStyle w:val="TableText"/>
              <w:rPr>
                <w:b/>
              </w:rPr>
            </w:pPr>
            <w:r w:rsidRPr="00707670">
              <w:rPr>
                <w:b/>
              </w:rPr>
              <w:t>Date:</w:t>
            </w:r>
          </w:p>
        </w:tc>
        <w:tc>
          <w:tcPr>
            <w:tcW w:w="1373" w:type="dxa"/>
            <w:vAlign w:val="center"/>
          </w:tcPr>
          <w:p w:rsidR="00DD604B" w:rsidRPr="00707670" w:rsidRDefault="00DD604B" w:rsidP="007F5486">
            <w:pPr>
              <w:pStyle w:val="TableText"/>
              <w:rPr>
                <w:b/>
              </w:rPr>
            </w:pPr>
          </w:p>
        </w:tc>
      </w:tr>
    </w:tbl>
    <w:p w:rsidR="0056016C" w:rsidRDefault="0056016C" w:rsidP="00DD604B">
      <w:pPr>
        <w:spacing w:before="0" w:after="0"/>
        <w:rPr>
          <w:sz w:val="10"/>
        </w:rPr>
      </w:pPr>
    </w:p>
    <w:tbl>
      <w:tblPr>
        <w:tblStyle w:val="TableGrid"/>
        <w:tblW w:w="0" w:type="auto"/>
        <w:tblLook w:val="04A0"/>
      </w:tblPr>
      <w:tblGrid>
        <w:gridCol w:w="9476"/>
      </w:tblGrid>
      <w:tr w:rsidR="0056016C" w:rsidRPr="00707670">
        <w:trPr>
          <w:trHeight w:val="557"/>
        </w:trPr>
        <w:tc>
          <w:tcPr>
            <w:tcW w:w="9476" w:type="dxa"/>
            <w:shd w:val="clear" w:color="auto" w:fill="D9D9D9" w:themeFill="background1" w:themeFillShade="D9"/>
            <w:vAlign w:val="center"/>
          </w:tcPr>
          <w:p w:rsidR="0056016C" w:rsidRPr="00707670" w:rsidRDefault="0056016C" w:rsidP="007F5486">
            <w:pPr>
              <w:pStyle w:val="TableText"/>
              <w:rPr>
                <w:b/>
              </w:rPr>
            </w:pPr>
            <w:r>
              <w:rPr>
                <w:b/>
              </w:rPr>
              <w:t>Directions:</w:t>
            </w:r>
            <w:r>
              <w:t xml:space="preserve"> Identify the central ideas that you encounter throughout the text. Trace the development of those ideas by noting how authors introduce, develop, or refine ideas in the texts. Cite text evidence to support your work.</w:t>
            </w:r>
          </w:p>
        </w:tc>
      </w:tr>
    </w:tbl>
    <w:p w:rsidR="0056016C" w:rsidRDefault="0056016C" w:rsidP="00DD604B">
      <w:pPr>
        <w:spacing w:before="0" w:after="0"/>
        <w:rPr>
          <w:sz w:val="10"/>
        </w:rPr>
      </w:pPr>
    </w:p>
    <w:tbl>
      <w:tblPr>
        <w:tblStyle w:val="TableGrid"/>
        <w:tblW w:w="0" w:type="auto"/>
        <w:tblLook w:val="04A0"/>
      </w:tblPr>
      <w:tblGrid>
        <w:gridCol w:w="820"/>
        <w:gridCol w:w="8656"/>
      </w:tblGrid>
      <w:tr w:rsidR="0056016C" w:rsidRPr="00707670">
        <w:trPr>
          <w:trHeight w:val="557"/>
        </w:trPr>
        <w:tc>
          <w:tcPr>
            <w:tcW w:w="820" w:type="dxa"/>
            <w:shd w:val="clear" w:color="auto" w:fill="D9D9D9" w:themeFill="background1" w:themeFillShade="D9"/>
            <w:vAlign w:val="center"/>
          </w:tcPr>
          <w:p w:rsidR="0056016C" w:rsidRPr="00707670" w:rsidRDefault="0056016C" w:rsidP="007F5486">
            <w:pPr>
              <w:pStyle w:val="TableText"/>
              <w:rPr>
                <w:b/>
              </w:rPr>
            </w:pPr>
            <w:r>
              <w:rPr>
                <w:b/>
              </w:rPr>
              <w:t>Text</w:t>
            </w:r>
            <w:r w:rsidRPr="00707670">
              <w:rPr>
                <w:b/>
              </w:rPr>
              <w:t>:</w:t>
            </w:r>
          </w:p>
        </w:tc>
        <w:tc>
          <w:tcPr>
            <w:tcW w:w="8656" w:type="dxa"/>
            <w:vAlign w:val="center"/>
          </w:tcPr>
          <w:p w:rsidR="0056016C" w:rsidRPr="00707670" w:rsidRDefault="0056016C" w:rsidP="007F5486">
            <w:pPr>
              <w:pStyle w:val="TableText"/>
              <w:rPr>
                <w:b/>
              </w:rPr>
            </w:pPr>
            <w:r w:rsidRPr="0056016C">
              <w:t>“A Genetics of Justice”</w:t>
            </w:r>
          </w:p>
        </w:tc>
      </w:tr>
    </w:tbl>
    <w:p w:rsidR="00FA247F" w:rsidRPr="00646088" w:rsidRDefault="00FA247F" w:rsidP="00B30D0E">
      <w:pPr>
        <w:spacing w:before="0" w:after="0"/>
        <w:rPr>
          <w:sz w:val="10"/>
        </w:rPr>
      </w:pPr>
    </w:p>
    <w:tbl>
      <w:tblPr>
        <w:tblStyle w:val="TableGrid"/>
        <w:tblW w:w="0" w:type="auto"/>
        <w:tblLook w:val="04A0"/>
      </w:tblPr>
      <w:tblGrid>
        <w:gridCol w:w="1349"/>
        <w:gridCol w:w="2884"/>
        <w:gridCol w:w="5235"/>
      </w:tblGrid>
      <w:tr w:rsidR="00B30D0E" w:rsidDel="002A5AC0" w:rsidTr="00E04E9C">
        <w:trPr>
          <w:trHeight w:val="530"/>
        </w:trPr>
        <w:tc>
          <w:tcPr>
            <w:tcW w:w="1349" w:type="dxa"/>
            <w:shd w:val="clear" w:color="auto" w:fill="D9D9D9" w:themeFill="background1" w:themeFillShade="D9"/>
          </w:tcPr>
          <w:p w:rsidR="00B30D0E" w:rsidRPr="00FA247F" w:rsidDel="002A5AC0" w:rsidRDefault="00B30D0E" w:rsidP="006B3713">
            <w:pPr>
              <w:pStyle w:val="TableText"/>
              <w:jc w:val="center"/>
              <w:rPr>
                <w:b/>
              </w:rPr>
            </w:pPr>
            <w:r w:rsidRPr="00FA247F">
              <w:rPr>
                <w:b/>
              </w:rPr>
              <w:t>Paragraph #</w:t>
            </w:r>
          </w:p>
        </w:tc>
        <w:tc>
          <w:tcPr>
            <w:tcW w:w="2884" w:type="dxa"/>
            <w:shd w:val="clear" w:color="auto" w:fill="D9D9D9" w:themeFill="background1" w:themeFillShade="D9"/>
          </w:tcPr>
          <w:p w:rsidR="00B30D0E" w:rsidRPr="00FA247F" w:rsidDel="002A5AC0" w:rsidRDefault="00565E25" w:rsidP="006B3713">
            <w:pPr>
              <w:pStyle w:val="TableText"/>
              <w:jc w:val="center"/>
              <w:rPr>
                <w:b/>
              </w:rPr>
            </w:pPr>
            <w:r w:rsidRPr="00FA247F">
              <w:rPr>
                <w:b/>
              </w:rPr>
              <w:t xml:space="preserve">Central </w:t>
            </w:r>
            <w:r w:rsidR="00B30D0E" w:rsidRPr="00FA247F">
              <w:rPr>
                <w:b/>
              </w:rPr>
              <w:t>Ideas</w:t>
            </w:r>
          </w:p>
        </w:tc>
        <w:tc>
          <w:tcPr>
            <w:tcW w:w="5235" w:type="dxa"/>
            <w:shd w:val="clear" w:color="auto" w:fill="D9D9D9" w:themeFill="background1" w:themeFillShade="D9"/>
          </w:tcPr>
          <w:p w:rsidR="00B30D0E" w:rsidRPr="00FA247F" w:rsidDel="002A5AC0" w:rsidRDefault="00B30D0E" w:rsidP="006B3713">
            <w:pPr>
              <w:pStyle w:val="TableText"/>
              <w:jc w:val="center"/>
              <w:rPr>
                <w:b/>
              </w:rPr>
            </w:pPr>
            <w:r w:rsidRPr="00FA247F">
              <w:rPr>
                <w:b/>
              </w:rPr>
              <w:t>Notes and Connections</w:t>
            </w:r>
          </w:p>
        </w:tc>
      </w:tr>
      <w:tr w:rsidR="00B30D0E" w:rsidDel="002A5AC0" w:rsidTr="00E04E9C">
        <w:trPr>
          <w:trHeight w:val="1440"/>
        </w:trPr>
        <w:tc>
          <w:tcPr>
            <w:tcW w:w="1349" w:type="dxa"/>
          </w:tcPr>
          <w:p w:rsidR="00B30D0E" w:rsidRDefault="0093079C" w:rsidP="00FA247F">
            <w:pPr>
              <w:pStyle w:val="TableText"/>
            </w:pPr>
            <w:r>
              <w:t>2</w:t>
            </w:r>
          </w:p>
          <w:p w:rsidR="00B30D0E" w:rsidDel="002A5AC0" w:rsidRDefault="00B30D0E" w:rsidP="00FA247F">
            <w:pPr>
              <w:pStyle w:val="TableText"/>
            </w:pPr>
          </w:p>
        </w:tc>
        <w:tc>
          <w:tcPr>
            <w:tcW w:w="2884" w:type="dxa"/>
          </w:tcPr>
          <w:p w:rsidR="00B30D0E" w:rsidDel="002A5AC0" w:rsidRDefault="0093079C" w:rsidP="00FA247F">
            <w:pPr>
              <w:pStyle w:val="TableText"/>
            </w:pPr>
            <w:r>
              <w:t>Silence</w:t>
            </w:r>
          </w:p>
        </w:tc>
        <w:tc>
          <w:tcPr>
            <w:tcW w:w="5235" w:type="dxa"/>
          </w:tcPr>
          <w:p w:rsidR="00B30D0E" w:rsidDel="002A5AC0" w:rsidRDefault="0093079C" w:rsidP="00FA247F">
            <w:pPr>
              <w:pStyle w:val="TableText"/>
            </w:pPr>
            <w:proofErr w:type="spellStart"/>
            <w:r>
              <w:t>Alavrez’s</w:t>
            </w:r>
            <w:proofErr w:type="spellEnd"/>
            <w:r>
              <w:t xml:space="preserve"> mother is “kept out of the public eye” and so cannot learn about Trujillo.</w:t>
            </w:r>
          </w:p>
        </w:tc>
      </w:tr>
      <w:tr w:rsidR="00B30D0E" w:rsidDel="002A5AC0" w:rsidTr="00E04E9C">
        <w:trPr>
          <w:trHeight w:val="1440"/>
        </w:trPr>
        <w:tc>
          <w:tcPr>
            <w:tcW w:w="1349" w:type="dxa"/>
          </w:tcPr>
          <w:p w:rsidR="00B30D0E" w:rsidRDefault="0093079C" w:rsidP="00FA247F">
            <w:pPr>
              <w:pStyle w:val="TableText"/>
            </w:pPr>
            <w:r>
              <w:t>3</w:t>
            </w:r>
          </w:p>
          <w:p w:rsidR="00B30D0E" w:rsidDel="002A5AC0" w:rsidRDefault="00B30D0E" w:rsidP="00FA247F">
            <w:pPr>
              <w:pStyle w:val="TableText"/>
            </w:pPr>
          </w:p>
        </w:tc>
        <w:tc>
          <w:tcPr>
            <w:tcW w:w="2884" w:type="dxa"/>
          </w:tcPr>
          <w:p w:rsidR="00B30D0E" w:rsidDel="002A5AC0" w:rsidRDefault="0093079C" w:rsidP="00FA247F">
            <w:pPr>
              <w:pStyle w:val="TableText"/>
            </w:pPr>
            <w:r>
              <w:t>Silence</w:t>
            </w:r>
          </w:p>
        </w:tc>
        <w:tc>
          <w:tcPr>
            <w:tcW w:w="5235" w:type="dxa"/>
          </w:tcPr>
          <w:p w:rsidR="00B30D0E" w:rsidDel="002A5AC0" w:rsidRDefault="0093079C" w:rsidP="00FA247F">
            <w:pPr>
              <w:pStyle w:val="TableText"/>
            </w:pPr>
            <w:r>
              <w:t>Develops on paragraph 2, as Alvarez’s grandparents are too “afraid to say anything—even to their own children—against the regime,” so Alvarez’s mother does not learn the truth about Trujillo.</w:t>
            </w:r>
          </w:p>
        </w:tc>
      </w:tr>
      <w:tr w:rsidR="00B30D0E" w:rsidDel="002A5AC0" w:rsidTr="00E04E9C">
        <w:trPr>
          <w:trHeight w:val="1440"/>
        </w:trPr>
        <w:tc>
          <w:tcPr>
            <w:tcW w:w="1349" w:type="dxa"/>
          </w:tcPr>
          <w:p w:rsidR="00B30D0E" w:rsidRDefault="0093079C" w:rsidP="00FA247F">
            <w:pPr>
              <w:pStyle w:val="TableText"/>
            </w:pPr>
            <w:r>
              <w:t>4</w:t>
            </w:r>
          </w:p>
          <w:p w:rsidR="00B30D0E" w:rsidDel="002A5AC0" w:rsidRDefault="00B30D0E" w:rsidP="00FA247F">
            <w:pPr>
              <w:pStyle w:val="TableText"/>
            </w:pPr>
          </w:p>
        </w:tc>
        <w:tc>
          <w:tcPr>
            <w:tcW w:w="2884" w:type="dxa"/>
          </w:tcPr>
          <w:p w:rsidR="00B30D0E" w:rsidDel="002A5AC0" w:rsidRDefault="0093079C" w:rsidP="00FA247F">
            <w:pPr>
              <w:pStyle w:val="TableText"/>
            </w:pPr>
            <w:r>
              <w:t>Silence</w:t>
            </w:r>
          </w:p>
        </w:tc>
        <w:tc>
          <w:tcPr>
            <w:tcW w:w="5235" w:type="dxa"/>
          </w:tcPr>
          <w:p w:rsidR="00B30D0E" w:rsidDel="002A5AC0" w:rsidRDefault="0093079C" w:rsidP="00FA247F">
            <w:pPr>
              <w:pStyle w:val="TableText"/>
            </w:pPr>
            <w:r>
              <w:t>Alvarez’s mother “could not know the portrait [of Trujillo] was heavily retouched,” because her mother had been kept in the dark up to this point in the text.</w:t>
            </w:r>
          </w:p>
        </w:tc>
      </w:tr>
      <w:tr w:rsidR="00B30D0E" w:rsidDel="002A5AC0" w:rsidTr="00E04E9C">
        <w:trPr>
          <w:trHeight w:val="1440"/>
        </w:trPr>
        <w:tc>
          <w:tcPr>
            <w:tcW w:w="1349" w:type="dxa"/>
          </w:tcPr>
          <w:p w:rsidR="00B30D0E" w:rsidRDefault="0093079C" w:rsidP="00FA247F">
            <w:pPr>
              <w:pStyle w:val="TableText"/>
            </w:pPr>
            <w:r>
              <w:t>5</w:t>
            </w:r>
          </w:p>
          <w:p w:rsidR="00B30D0E" w:rsidDel="002A5AC0" w:rsidRDefault="00B30D0E" w:rsidP="00FA247F">
            <w:pPr>
              <w:pStyle w:val="TableText"/>
            </w:pPr>
          </w:p>
        </w:tc>
        <w:tc>
          <w:tcPr>
            <w:tcW w:w="2884" w:type="dxa"/>
          </w:tcPr>
          <w:p w:rsidR="00B30D0E" w:rsidDel="002A5AC0" w:rsidRDefault="0093079C" w:rsidP="00FA247F">
            <w:pPr>
              <w:pStyle w:val="TableText"/>
            </w:pPr>
            <w:r>
              <w:t>Silence</w:t>
            </w:r>
          </w:p>
        </w:tc>
        <w:tc>
          <w:tcPr>
            <w:tcW w:w="5235" w:type="dxa"/>
          </w:tcPr>
          <w:p w:rsidR="00B30D0E" w:rsidDel="002A5AC0" w:rsidRDefault="0093079C" w:rsidP="00FA247F">
            <w:pPr>
              <w:pStyle w:val="TableText"/>
            </w:pPr>
            <w:r>
              <w:t>Trujillo “disappeared” people who tried to “return the country to democracy.”</w:t>
            </w:r>
          </w:p>
        </w:tc>
      </w:tr>
      <w:tr w:rsidR="00B30D0E" w:rsidDel="002A5AC0" w:rsidTr="00E04E9C">
        <w:trPr>
          <w:trHeight w:val="1440"/>
        </w:trPr>
        <w:tc>
          <w:tcPr>
            <w:tcW w:w="1349" w:type="dxa"/>
          </w:tcPr>
          <w:p w:rsidR="00B30D0E" w:rsidRDefault="0093079C" w:rsidP="00FA247F">
            <w:pPr>
              <w:pStyle w:val="TableText"/>
            </w:pPr>
            <w:r>
              <w:t>6</w:t>
            </w:r>
          </w:p>
          <w:p w:rsidR="00B30D0E" w:rsidDel="002A5AC0" w:rsidRDefault="00B30D0E" w:rsidP="00FA247F">
            <w:pPr>
              <w:pStyle w:val="TableText"/>
            </w:pPr>
          </w:p>
        </w:tc>
        <w:tc>
          <w:tcPr>
            <w:tcW w:w="2884" w:type="dxa"/>
          </w:tcPr>
          <w:p w:rsidR="00B30D0E" w:rsidDel="002A5AC0" w:rsidRDefault="0093079C" w:rsidP="00FA247F">
            <w:pPr>
              <w:pStyle w:val="TableText"/>
            </w:pPr>
            <w:r>
              <w:t>Trauma</w:t>
            </w:r>
          </w:p>
        </w:tc>
        <w:tc>
          <w:tcPr>
            <w:tcW w:w="5235" w:type="dxa"/>
          </w:tcPr>
          <w:p w:rsidR="00B30D0E" w:rsidDel="002A5AC0" w:rsidRDefault="0093079C" w:rsidP="00FA247F">
            <w:pPr>
              <w:pStyle w:val="TableText"/>
            </w:pPr>
            <w:r>
              <w:t>Because Alvarez’s mother “had innocently revered” Trujillo, she became “doubly revolted” by him and became obsessed with him.</w:t>
            </w:r>
          </w:p>
        </w:tc>
      </w:tr>
    </w:tbl>
    <w:p w:rsidR="00FA247F" w:rsidRDefault="00FA247F">
      <w:pPr>
        <w:spacing w:before="0" w:after="0" w:line="240" w:lineRule="auto"/>
      </w:pPr>
    </w:p>
    <w:sectPr w:rsidR="00FA247F"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2F" w:rsidRDefault="0036192F" w:rsidP="00E946A0">
      <w:r>
        <w:separator/>
      </w:r>
    </w:p>
    <w:p w:rsidR="0036192F" w:rsidRDefault="0036192F" w:rsidP="00E946A0"/>
  </w:endnote>
  <w:endnote w:type="continuationSeparator" w:id="0">
    <w:p w:rsidR="0036192F" w:rsidRDefault="0036192F" w:rsidP="00E946A0">
      <w:r>
        <w:continuationSeparator/>
      </w:r>
    </w:p>
    <w:p w:rsidR="0036192F" w:rsidRDefault="0036192F" w:rsidP="00E946A0"/>
  </w:endnote>
  <w:endnote w:type="continuationNotice" w:id="1">
    <w:p w:rsidR="0036192F" w:rsidRDefault="0036192F">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6071602A-2803-4A17-A536-A2411F08E02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FFA72CC4-B8C3-477D-9515-E7BCB0C2DDB2}"/>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B6" w:rsidRDefault="00377657" w:rsidP="00E946A0">
    <w:pPr>
      <w:pStyle w:val="Footer"/>
      <w:rPr>
        <w:rStyle w:val="PageNumber"/>
        <w:rFonts w:ascii="Calibri" w:hAnsi="Calibri"/>
        <w:sz w:val="22"/>
      </w:rPr>
    </w:pPr>
    <w:r>
      <w:rPr>
        <w:rStyle w:val="PageNumber"/>
      </w:rPr>
      <w:fldChar w:fldCharType="begin"/>
    </w:r>
    <w:r w:rsidR="00CC36B6">
      <w:rPr>
        <w:rStyle w:val="PageNumber"/>
      </w:rPr>
      <w:instrText xml:space="preserve">PAGE  </w:instrText>
    </w:r>
    <w:r>
      <w:rPr>
        <w:rStyle w:val="PageNumber"/>
      </w:rPr>
      <w:fldChar w:fldCharType="end"/>
    </w:r>
  </w:p>
  <w:p w:rsidR="00CC36B6" w:rsidRDefault="00CC36B6" w:rsidP="00E946A0">
    <w:pPr>
      <w:pStyle w:val="Footer"/>
    </w:pPr>
  </w:p>
  <w:p w:rsidR="00CC36B6" w:rsidRDefault="00CC36B6" w:rsidP="00E946A0"/>
  <w:p w:rsidR="00CC36B6" w:rsidRDefault="00CC36B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B6" w:rsidRPr="00563CB8" w:rsidRDefault="00CC36B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CC36B6">
      <w:trPr>
        <w:trHeight w:val="705"/>
      </w:trPr>
      <w:tc>
        <w:tcPr>
          <w:tcW w:w="4609" w:type="dxa"/>
          <w:shd w:val="clear" w:color="auto" w:fill="auto"/>
          <w:vAlign w:val="center"/>
        </w:tcPr>
        <w:p w:rsidR="00CC36B6" w:rsidRPr="002E4C92" w:rsidRDefault="00CC36B6" w:rsidP="004F2969">
          <w:pPr>
            <w:pStyle w:val="FooterText"/>
          </w:pPr>
          <w:r w:rsidRPr="002E4C92">
            <w:t>File:</w:t>
          </w:r>
          <w:r w:rsidRPr="0039525B">
            <w:rPr>
              <w:b w:val="0"/>
            </w:rPr>
            <w:t xml:space="preserve"> </w:t>
          </w:r>
          <w:r>
            <w:rPr>
              <w:b w:val="0"/>
            </w:rPr>
            <w:t>10</w:t>
          </w:r>
          <w:r w:rsidRPr="0039525B">
            <w:rPr>
              <w:b w:val="0"/>
            </w:rPr>
            <w:t>.</w:t>
          </w:r>
          <w:r>
            <w:rPr>
              <w:b w:val="0"/>
            </w:rPr>
            <w:t>2.2</w:t>
          </w:r>
          <w:r w:rsidRPr="0039525B">
            <w:rPr>
              <w:b w:val="0"/>
            </w:rPr>
            <w:t xml:space="preserve"> Lesson </w:t>
          </w:r>
          <w:r>
            <w:rPr>
              <w:b w:val="0"/>
            </w:rPr>
            <w:t>1</w:t>
          </w:r>
          <w:r w:rsidRPr="002E4C92">
            <w:t xml:space="preserve"> Date:</w:t>
          </w:r>
          <w:r w:rsidRPr="0039525B">
            <w:rPr>
              <w:b w:val="0"/>
            </w:rPr>
            <w:t xml:space="preserve"> </w:t>
          </w:r>
          <w:r>
            <w:rPr>
              <w:b w:val="0"/>
            </w:rPr>
            <w:t>4</w:t>
          </w:r>
          <w:r w:rsidRPr="0039525B">
            <w:rPr>
              <w:b w:val="0"/>
            </w:rPr>
            <w:t>/</w:t>
          </w:r>
          <w:r>
            <w:rPr>
              <w:b w:val="0"/>
            </w:rPr>
            <w:t>1</w:t>
          </w:r>
          <w:r w:rsidR="00710FF4">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CC36B6" w:rsidRPr="0039525B" w:rsidRDefault="00CC36B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C36B6" w:rsidRPr="0039525B" w:rsidRDefault="00CC36B6"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CC36B6" w:rsidRPr="002E4C92" w:rsidRDefault="00377657" w:rsidP="004F2969">
          <w:pPr>
            <w:pStyle w:val="FooterText"/>
          </w:pPr>
          <w:hyperlink r:id="rId1" w:history="1">
            <w:r w:rsidR="00CC36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CC36B6" w:rsidRPr="002E4C92" w:rsidRDefault="0037765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C36B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21F9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C36B6" w:rsidRPr="002E4C92" w:rsidRDefault="00CC36B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CC36B6" w:rsidRPr="0039525B" w:rsidRDefault="00CC36B6"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2F" w:rsidRDefault="0036192F" w:rsidP="00E946A0">
      <w:r>
        <w:separator/>
      </w:r>
    </w:p>
    <w:p w:rsidR="0036192F" w:rsidRDefault="0036192F" w:rsidP="00E946A0"/>
  </w:footnote>
  <w:footnote w:type="continuationSeparator" w:id="0">
    <w:p w:rsidR="0036192F" w:rsidRDefault="0036192F" w:rsidP="00E946A0">
      <w:r>
        <w:continuationSeparator/>
      </w:r>
    </w:p>
    <w:p w:rsidR="0036192F" w:rsidRDefault="0036192F" w:rsidP="00E946A0"/>
  </w:footnote>
  <w:footnote w:type="continuationNotice" w:id="1">
    <w:p w:rsidR="0036192F" w:rsidRDefault="0036192F">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CC36B6" w:rsidRPr="00563CB8">
      <w:tc>
        <w:tcPr>
          <w:tcW w:w="3708" w:type="dxa"/>
          <w:shd w:val="clear" w:color="auto" w:fill="auto"/>
        </w:tcPr>
        <w:p w:rsidR="00CC36B6" w:rsidRPr="00563CB8" w:rsidRDefault="00CC36B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C36B6" w:rsidRPr="00563CB8" w:rsidRDefault="00CC36B6" w:rsidP="00E946A0">
          <w:pPr>
            <w:jc w:val="center"/>
          </w:pPr>
          <w:r w:rsidRPr="00563CB8">
            <w:t>D R A F T</w:t>
          </w:r>
        </w:p>
      </w:tc>
      <w:tc>
        <w:tcPr>
          <w:tcW w:w="3438" w:type="dxa"/>
          <w:shd w:val="clear" w:color="auto" w:fill="auto"/>
        </w:tcPr>
        <w:p w:rsidR="00CC36B6" w:rsidRPr="00E946A0" w:rsidRDefault="00CC36B6" w:rsidP="00E946A0">
          <w:pPr>
            <w:pStyle w:val="PageHeader"/>
            <w:jc w:val="right"/>
            <w:rPr>
              <w:b w:val="0"/>
            </w:rPr>
          </w:pPr>
          <w:r>
            <w:rPr>
              <w:b w:val="0"/>
            </w:rPr>
            <w:t>Grade 10 • Module 2 • Unit 2 • Lesson 1</w:t>
          </w:r>
        </w:p>
      </w:tc>
    </w:tr>
  </w:tbl>
  <w:p w:rsidR="00CC36B6" w:rsidRDefault="00CC36B6"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A23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8"/>
  </w:num>
  <w:num w:numId="13">
    <w:abstractNumId w:val="8"/>
    <w:lvlOverride w:ilvl="0">
      <w:startOverride w:val="1"/>
    </w:lvlOverride>
  </w:num>
  <w:num w:numId="14">
    <w:abstractNumId w:val="7"/>
  </w:num>
  <w:num w:numId="15">
    <w:abstractNumId w:val="4"/>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5"/>
  </w:num>
  <w:num w:numId="24">
    <w:abstractNumId w:val="6"/>
  </w:num>
  <w:num w:numId="25">
    <w:abstractNumId w:val="22"/>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621A"/>
    <w:rsid w:val="00007CBA"/>
    <w:rsid w:val="00007F67"/>
    <w:rsid w:val="00010EEE"/>
    <w:rsid w:val="00011E99"/>
    <w:rsid w:val="000134DA"/>
    <w:rsid w:val="000137C5"/>
    <w:rsid w:val="00014D5D"/>
    <w:rsid w:val="0001731F"/>
    <w:rsid w:val="00020527"/>
    <w:rsid w:val="00021589"/>
    <w:rsid w:val="0002335F"/>
    <w:rsid w:val="000273B5"/>
    <w:rsid w:val="00034778"/>
    <w:rsid w:val="000407B1"/>
    <w:rsid w:val="00053088"/>
    <w:rsid w:val="0005678F"/>
    <w:rsid w:val="00062291"/>
    <w:rsid w:val="0006233C"/>
    <w:rsid w:val="00064850"/>
    <w:rsid w:val="00066123"/>
    <w:rsid w:val="00067088"/>
    <w:rsid w:val="0006776C"/>
    <w:rsid w:val="00071936"/>
    <w:rsid w:val="00072749"/>
    <w:rsid w:val="000742AA"/>
    <w:rsid w:val="00075649"/>
    <w:rsid w:val="00080A8A"/>
    <w:rsid w:val="00081FF1"/>
    <w:rsid w:val="000848B2"/>
    <w:rsid w:val="00085F34"/>
    <w:rsid w:val="00086A06"/>
    <w:rsid w:val="00090200"/>
    <w:rsid w:val="00092730"/>
    <w:rsid w:val="00092C82"/>
    <w:rsid w:val="000936FF"/>
    <w:rsid w:val="00093850"/>
    <w:rsid w:val="00095BBA"/>
    <w:rsid w:val="00096A06"/>
    <w:rsid w:val="000978E3"/>
    <w:rsid w:val="000A1206"/>
    <w:rsid w:val="000A26A7"/>
    <w:rsid w:val="000A3640"/>
    <w:rsid w:val="000A6D35"/>
    <w:rsid w:val="000B1882"/>
    <w:rsid w:val="000B2D56"/>
    <w:rsid w:val="000B3015"/>
    <w:rsid w:val="000B3836"/>
    <w:rsid w:val="000B6EA7"/>
    <w:rsid w:val="000C0112"/>
    <w:rsid w:val="000C03FC"/>
    <w:rsid w:val="000C169A"/>
    <w:rsid w:val="000C4439"/>
    <w:rsid w:val="000C4813"/>
    <w:rsid w:val="000C5383"/>
    <w:rsid w:val="000C5656"/>
    <w:rsid w:val="000C5893"/>
    <w:rsid w:val="000D0C0D"/>
    <w:rsid w:val="000D0F3D"/>
    <w:rsid w:val="000D0FAE"/>
    <w:rsid w:val="000E0B69"/>
    <w:rsid w:val="000E4DBA"/>
    <w:rsid w:val="000E4E1E"/>
    <w:rsid w:val="000E5DF3"/>
    <w:rsid w:val="000E7850"/>
    <w:rsid w:val="000F010D"/>
    <w:rsid w:val="000F192C"/>
    <w:rsid w:val="000F2414"/>
    <w:rsid w:val="000F7D35"/>
    <w:rsid w:val="000F7F56"/>
    <w:rsid w:val="0010235F"/>
    <w:rsid w:val="00103D11"/>
    <w:rsid w:val="00106706"/>
    <w:rsid w:val="001077C3"/>
    <w:rsid w:val="00110A04"/>
    <w:rsid w:val="00111A39"/>
    <w:rsid w:val="00113501"/>
    <w:rsid w:val="001159C2"/>
    <w:rsid w:val="001215F2"/>
    <w:rsid w:val="00121C27"/>
    <w:rsid w:val="001253F6"/>
    <w:rsid w:val="001258FD"/>
    <w:rsid w:val="00131C96"/>
    <w:rsid w:val="00131F1A"/>
    <w:rsid w:val="00133528"/>
    <w:rsid w:val="001352AE"/>
    <w:rsid w:val="001362D4"/>
    <w:rsid w:val="00140413"/>
    <w:rsid w:val="00145D65"/>
    <w:rsid w:val="001509EC"/>
    <w:rsid w:val="0015118C"/>
    <w:rsid w:val="00156124"/>
    <w:rsid w:val="001657A6"/>
    <w:rsid w:val="0016609C"/>
    <w:rsid w:val="001708C2"/>
    <w:rsid w:val="001723D5"/>
    <w:rsid w:val="00175B00"/>
    <w:rsid w:val="00182979"/>
    <w:rsid w:val="0018630D"/>
    <w:rsid w:val="00186355"/>
    <w:rsid w:val="001864E6"/>
    <w:rsid w:val="00186FDA"/>
    <w:rsid w:val="0018762C"/>
    <w:rsid w:val="001913BF"/>
    <w:rsid w:val="0019213B"/>
    <w:rsid w:val="00194436"/>
    <w:rsid w:val="001945FA"/>
    <w:rsid w:val="00194F1D"/>
    <w:rsid w:val="001A15E0"/>
    <w:rsid w:val="001A27F2"/>
    <w:rsid w:val="001A4037"/>
    <w:rsid w:val="001A5133"/>
    <w:rsid w:val="001B0794"/>
    <w:rsid w:val="001B1365"/>
    <w:rsid w:val="001B1487"/>
    <w:rsid w:val="001B3A94"/>
    <w:rsid w:val="001B4467"/>
    <w:rsid w:val="001C1C99"/>
    <w:rsid w:val="001C1E6D"/>
    <w:rsid w:val="001C35E3"/>
    <w:rsid w:val="001C5188"/>
    <w:rsid w:val="001C6B70"/>
    <w:rsid w:val="001D047B"/>
    <w:rsid w:val="001D0518"/>
    <w:rsid w:val="001D641A"/>
    <w:rsid w:val="001E189E"/>
    <w:rsid w:val="001F0991"/>
    <w:rsid w:val="001F179C"/>
    <w:rsid w:val="001F2829"/>
    <w:rsid w:val="001F6C4F"/>
    <w:rsid w:val="002009F7"/>
    <w:rsid w:val="0020138A"/>
    <w:rsid w:val="00203268"/>
    <w:rsid w:val="002041CD"/>
    <w:rsid w:val="00207C8B"/>
    <w:rsid w:val="00212D26"/>
    <w:rsid w:val="002160E2"/>
    <w:rsid w:val="00224590"/>
    <w:rsid w:val="00227F9A"/>
    <w:rsid w:val="002306FF"/>
    <w:rsid w:val="00231919"/>
    <w:rsid w:val="00240FF7"/>
    <w:rsid w:val="0024557C"/>
    <w:rsid w:val="00245B86"/>
    <w:rsid w:val="0024648F"/>
    <w:rsid w:val="00251347"/>
    <w:rsid w:val="002516D4"/>
    <w:rsid w:val="00251A7C"/>
    <w:rsid w:val="00251DAB"/>
    <w:rsid w:val="00252D78"/>
    <w:rsid w:val="00255BE4"/>
    <w:rsid w:val="002619B1"/>
    <w:rsid w:val="002635F4"/>
    <w:rsid w:val="00263AF5"/>
    <w:rsid w:val="002661A8"/>
    <w:rsid w:val="002748DB"/>
    <w:rsid w:val="00274FEB"/>
    <w:rsid w:val="00276DB9"/>
    <w:rsid w:val="00277A45"/>
    <w:rsid w:val="0028184C"/>
    <w:rsid w:val="00283ACE"/>
    <w:rsid w:val="002844AE"/>
    <w:rsid w:val="00284944"/>
    <w:rsid w:val="00284B9E"/>
    <w:rsid w:val="00284FC0"/>
    <w:rsid w:val="002855D8"/>
    <w:rsid w:val="00290F88"/>
    <w:rsid w:val="002927D9"/>
    <w:rsid w:val="00293E26"/>
    <w:rsid w:val="002948B1"/>
    <w:rsid w:val="002950E1"/>
    <w:rsid w:val="0029527C"/>
    <w:rsid w:val="0029720D"/>
    <w:rsid w:val="00297976"/>
    <w:rsid w:val="00297DC5"/>
    <w:rsid w:val="002A21DE"/>
    <w:rsid w:val="002A5337"/>
    <w:rsid w:val="002B064A"/>
    <w:rsid w:val="002C0245"/>
    <w:rsid w:val="002C02FB"/>
    <w:rsid w:val="002C5F0D"/>
    <w:rsid w:val="002C6115"/>
    <w:rsid w:val="002D19FE"/>
    <w:rsid w:val="002D5EB9"/>
    <w:rsid w:val="002D632F"/>
    <w:rsid w:val="002E21CB"/>
    <w:rsid w:val="002E23E7"/>
    <w:rsid w:val="002E27AE"/>
    <w:rsid w:val="002E4C92"/>
    <w:rsid w:val="002F03D2"/>
    <w:rsid w:val="002F1163"/>
    <w:rsid w:val="002F182A"/>
    <w:rsid w:val="002F3D65"/>
    <w:rsid w:val="00300B4F"/>
    <w:rsid w:val="00301342"/>
    <w:rsid w:val="003067BF"/>
    <w:rsid w:val="00311E81"/>
    <w:rsid w:val="00312A59"/>
    <w:rsid w:val="00317306"/>
    <w:rsid w:val="003201AC"/>
    <w:rsid w:val="0032239A"/>
    <w:rsid w:val="00326987"/>
    <w:rsid w:val="00330D34"/>
    <w:rsid w:val="0033375D"/>
    <w:rsid w:val="00335168"/>
    <w:rsid w:val="003356C1"/>
    <w:rsid w:val="003368BF"/>
    <w:rsid w:val="00337E29"/>
    <w:rsid w:val="003422C2"/>
    <w:rsid w:val="003440A9"/>
    <w:rsid w:val="00346E75"/>
    <w:rsid w:val="00347761"/>
    <w:rsid w:val="00347DD9"/>
    <w:rsid w:val="00350B03"/>
    <w:rsid w:val="00351804"/>
    <w:rsid w:val="00351F18"/>
    <w:rsid w:val="00352361"/>
    <w:rsid w:val="00353081"/>
    <w:rsid w:val="00355B9E"/>
    <w:rsid w:val="00356656"/>
    <w:rsid w:val="0036192F"/>
    <w:rsid w:val="00362010"/>
    <w:rsid w:val="00362F1B"/>
    <w:rsid w:val="00364CD8"/>
    <w:rsid w:val="00365CAF"/>
    <w:rsid w:val="00370C53"/>
    <w:rsid w:val="00371237"/>
    <w:rsid w:val="00372441"/>
    <w:rsid w:val="0037258B"/>
    <w:rsid w:val="00374C35"/>
    <w:rsid w:val="00374F4D"/>
    <w:rsid w:val="00376DBB"/>
    <w:rsid w:val="00377657"/>
    <w:rsid w:val="003822E1"/>
    <w:rsid w:val="003826B0"/>
    <w:rsid w:val="0038382F"/>
    <w:rsid w:val="00383A2A"/>
    <w:rsid w:val="003851B2"/>
    <w:rsid w:val="003854D3"/>
    <w:rsid w:val="0038635E"/>
    <w:rsid w:val="003908D2"/>
    <w:rsid w:val="003924D0"/>
    <w:rsid w:val="0039525B"/>
    <w:rsid w:val="003A3AB0"/>
    <w:rsid w:val="003A4B3C"/>
    <w:rsid w:val="003A6785"/>
    <w:rsid w:val="003B3DB9"/>
    <w:rsid w:val="003B6DD6"/>
    <w:rsid w:val="003B7708"/>
    <w:rsid w:val="003C2022"/>
    <w:rsid w:val="003C24AD"/>
    <w:rsid w:val="003C5A34"/>
    <w:rsid w:val="003C7B7F"/>
    <w:rsid w:val="003D179A"/>
    <w:rsid w:val="003D2601"/>
    <w:rsid w:val="003D27E3"/>
    <w:rsid w:val="003D28E6"/>
    <w:rsid w:val="003D7469"/>
    <w:rsid w:val="003E2C04"/>
    <w:rsid w:val="003E3757"/>
    <w:rsid w:val="003E693A"/>
    <w:rsid w:val="003F2833"/>
    <w:rsid w:val="003F2AC2"/>
    <w:rsid w:val="003F3D65"/>
    <w:rsid w:val="003F475A"/>
    <w:rsid w:val="003F6A91"/>
    <w:rsid w:val="004017FD"/>
    <w:rsid w:val="00403407"/>
    <w:rsid w:val="004050C0"/>
    <w:rsid w:val="00405198"/>
    <w:rsid w:val="00412A7D"/>
    <w:rsid w:val="004179FD"/>
    <w:rsid w:val="00421157"/>
    <w:rsid w:val="0042232B"/>
    <w:rsid w:val="0042474E"/>
    <w:rsid w:val="00425E32"/>
    <w:rsid w:val="00432D7F"/>
    <w:rsid w:val="0043473A"/>
    <w:rsid w:val="0043577D"/>
    <w:rsid w:val="00436909"/>
    <w:rsid w:val="00437FD0"/>
    <w:rsid w:val="00440092"/>
    <w:rsid w:val="004402AC"/>
    <w:rsid w:val="004403EE"/>
    <w:rsid w:val="0044060A"/>
    <w:rsid w:val="00440948"/>
    <w:rsid w:val="00443237"/>
    <w:rsid w:val="004452D5"/>
    <w:rsid w:val="0044548D"/>
    <w:rsid w:val="00446AFD"/>
    <w:rsid w:val="004528AF"/>
    <w:rsid w:val="004536D7"/>
    <w:rsid w:val="00453B2A"/>
    <w:rsid w:val="0045593D"/>
    <w:rsid w:val="00455FC4"/>
    <w:rsid w:val="00456F88"/>
    <w:rsid w:val="0045725F"/>
    <w:rsid w:val="00457F98"/>
    <w:rsid w:val="004701AF"/>
    <w:rsid w:val="00470E93"/>
    <w:rsid w:val="004713C2"/>
    <w:rsid w:val="00472F34"/>
    <w:rsid w:val="00473B93"/>
    <w:rsid w:val="0047469B"/>
    <w:rsid w:val="00477431"/>
    <w:rsid w:val="00477B3D"/>
    <w:rsid w:val="00482C15"/>
    <w:rsid w:val="004838D9"/>
    <w:rsid w:val="00484822"/>
    <w:rsid w:val="00485D55"/>
    <w:rsid w:val="0049409E"/>
    <w:rsid w:val="00496CA5"/>
    <w:rsid w:val="004A3F30"/>
    <w:rsid w:val="004A460C"/>
    <w:rsid w:val="004B142C"/>
    <w:rsid w:val="004B22B8"/>
    <w:rsid w:val="004B3E41"/>
    <w:rsid w:val="004B552B"/>
    <w:rsid w:val="004B7C07"/>
    <w:rsid w:val="004C2151"/>
    <w:rsid w:val="004C457A"/>
    <w:rsid w:val="004C510B"/>
    <w:rsid w:val="004C5ADC"/>
    <w:rsid w:val="004C5C0F"/>
    <w:rsid w:val="004C602D"/>
    <w:rsid w:val="004C6CD8"/>
    <w:rsid w:val="004D487C"/>
    <w:rsid w:val="004D4EDF"/>
    <w:rsid w:val="004D5473"/>
    <w:rsid w:val="004D7029"/>
    <w:rsid w:val="004E1B0E"/>
    <w:rsid w:val="004F2363"/>
    <w:rsid w:val="004F2969"/>
    <w:rsid w:val="004F353F"/>
    <w:rsid w:val="004F62CF"/>
    <w:rsid w:val="00501CA3"/>
    <w:rsid w:val="00502B64"/>
    <w:rsid w:val="00502FAD"/>
    <w:rsid w:val="00507DF5"/>
    <w:rsid w:val="00510350"/>
    <w:rsid w:val="005121D2"/>
    <w:rsid w:val="00513C73"/>
    <w:rsid w:val="00513E84"/>
    <w:rsid w:val="00517918"/>
    <w:rsid w:val="0052385B"/>
    <w:rsid w:val="0052413A"/>
    <w:rsid w:val="0052748A"/>
    <w:rsid w:val="0052769A"/>
    <w:rsid w:val="00527DE8"/>
    <w:rsid w:val="005324A5"/>
    <w:rsid w:val="005339B5"/>
    <w:rsid w:val="00536AD6"/>
    <w:rsid w:val="00541A6A"/>
    <w:rsid w:val="00542523"/>
    <w:rsid w:val="0054663D"/>
    <w:rsid w:val="00546D71"/>
    <w:rsid w:val="0054791C"/>
    <w:rsid w:val="0055340D"/>
    <w:rsid w:val="0055385D"/>
    <w:rsid w:val="00553ACA"/>
    <w:rsid w:val="0055607C"/>
    <w:rsid w:val="0056016C"/>
    <w:rsid w:val="00561640"/>
    <w:rsid w:val="00563CB8"/>
    <w:rsid w:val="00563DC9"/>
    <w:rsid w:val="005641F5"/>
    <w:rsid w:val="00565871"/>
    <w:rsid w:val="00565E25"/>
    <w:rsid w:val="00567E85"/>
    <w:rsid w:val="00570901"/>
    <w:rsid w:val="00572C74"/>
    <w:rsid w:val="00573ED0"/>
    <w:rsid w:val="00576E4A"/>
    <w:rsid w:val="00581401"/>
    <w:rsid w:val="005837C5"/>
    <w:rsid w:val="00583FF7"/>
    <w:rsid w:val="00585771"/>
    <w:rsid w:val="00585A0D"/>
    <w:rsid w:val="0058708F"/>
    <w:rsid w:val="005875D8"/>
    <w:rsid w:val="0059115B"/>
    <w:rsid w:val="00592D68"/>
    <w:rsid w:val="00593697"/>
    <w:rsid w:val="00595905"/>
    <w:rsid w:val="005960E3"/>
    <w:rsid w:val="005A00A2"/>
    <w:rsid w:val="005A395C"/>
    <w:rsid w:val="005A7968"/>
    <w:rsid w:val="005B22B2"/>
    <w:rsid w:val="005B3D78"/>
    <w:rsid w:val="005B7E6E"/>
    <w:rsid w:val="005C44B6"/>
    <w:rsid w:val="005C4572"/>
    <w:rsid w:val="005C6B8C"/>
    <w:rsid w:val="005C7B5F"/>
    <w:rsid w:val="005D0C80"/>
    <w:rsid w:val="005D59A7"/>
    <w:rsid w:val="005D7C72"/>
    <w:rsid w:val="005E2E87"/>
    <w:rsid w:val="005E3E15"/>
    <w:rsid w:val="005E748A"/>
    <w:rsid w:val="005F147C"/>
    <w:rsid w:val="005F30C4"/>
    <w:rsid w:val="005F40F3"/>
    <w:rsid w:val="005F45C5"/>
    <w:rsid w:val="005F5D35"/>
    <w:rsid w:val="005F657A"/>
    <w:rsid w:val="00603970"/>
    <w:rsid w:val="006041D5"/>
    <w:rsid w:val="006044CD"/>
    <w:rsid w:val="0060670F"/>
    <w:rsid w:val="00607856"/>
    <w:rsid w:val="006124D5"/>
    <w:rsid w:val="00612D6C"/>
    <w:rsid w:val="00621F92"/>
    <w:rsid w:val="0062277B"/>
    <w:rsid w:val="006232B3"/>
    <w:rsid w:val="006247F8"/>
    <w:rsid w:val="006261E1"/>
    <w:rsid w:val="00626BE4"/>
    <w:rsid w:val="00626E4A"/>
    <w:rsid w:val="0063488E"/>
    <w:rsid w:val="00634A8A"/>
    <w:rsid w:val="0063653C"/>
    <w:rsid w:val="006375AF"/>
    <w:rsid w:val="00641DC5"/>
    <w:rsid w:val="006432AD"/>
    <w:rsid w:val="00643550"/>
    <w:rsid w:val="00643A87"/>
    <w:rsid w:val="00644540"/>
    <w:rsid w:val="00645C3F"/>
    <w:rsid w:val="00646088"/>
    <w:rsid w:val="00651092"/>
    <w:rsid w:val="00653ABB"/>
    <w:rsid w:val="00657A69"/>
    <w:rsid w:val="0066211A"/>
    <w:rsid w:val="00662A37"/>
    <w:rsid w:val="00663A00"/>
    <w:rsid w:val="006661AE"/>
    <w:rsid w:val="006667A3"/>
    <w:rsid w:val="0068018C"/>
    <w:rsid w:val="00680ABC"/>
    <w:rsid w:val="0068161A"/>
    <w:rsid w:val="00684179"/>
    <w:rsid w:val="006871C9"/>
    <w:rsid w:val="00687912"/>
    <w:rsid w:val="0069247E"/>
    <w:rsid w:val="00693B1E"/>
    <w:rsid w:val="00696173"/>
    <w:rsid w:val="006A09D6"/>
    <w:rsid w:val="006A1556"/>
    <w:rsid w:val="006A3594"/>
    <w:rsid w:val="006A4930"/>
    <w:rsid w:val="006B0965"/>
    <w:rsid w:val="006B251D"/>
    <w:rsid w:val="006B3713"/>
    <w:rsid w:val="006B5364"/>
    <w:rsid w:val="006B61DD"/>
    <w:rsid w:val="006B7CCB"/>
    <w:rsid w:val="006D0EE4"/>
    <w:rsid w:val="006D5208"/>
    <w:rsid w:val="006E241F"/>
    <w:rsid w:val="006E4C84"/>
    <w:rsid w:val="006E7A67"/>
    <w:rsid w:val="006E7D3C"/>
    <w:rsid w:val="006F1844"/>
    <w:rsid w:val="006F3BD7"/>
    <w:rsid w:val="006F5204"/>
    <w:rsid w:val="00706F7A"/>
    <w:rsid w:val="00707670"/>
    <w:rsid w:val="00710FF4"/>
    <w:rsid w:val="00712907"/>
    <w:rsid w:val="0071568E"/>
    <w:rsid w:val="00721C18"/>
    <w:rsid w:val="0072440D"/>
    <w:rsid w:val="00724760"/>
    <w:rsid w:val="00730123"/>
    <w:rsid w:val="0073166C"/>
    <w:rsid w:val="0073192F"/>
    <w:rsid w:val="00733C74"/>
    <w:rsid w:val="00735203"/>
    <w:rsid w:val="00737EE7"/>
    <w:rsid w:val="00741955"/>
    <w:rsid w:val="007446BD"/>
    <w:rsid w:val="007541F3"/>
    <w:rsid w:val="00755A1C"/>
    <w:rsid w:val="007623AE"/>
    <w:rsid w:val="0076269D"/>
    <w:rsid w:val="00766336"/>
    <w:rsid w:val="0076658E"/>
    <w:rsid w:val="00766891"/>
    <w:rsid w:val="00767641"/>
    <w:rsid w:val="00771D32"/>
    <w:rsid w:val="00772135"/>
    <w:rsid w:val="00772FCA"/>
    <w:rsid w:val="0077398D"/>
    <w:rsid w:val="00780DA9"/>
    <w:rsid w:val="00796D57"/>
    <w:rsid w:val="00797281"/>
    <w:rsid w:val="007A3943"/>
    <w:rsid w:val="007A7581"/>
    <w:rsid w:val="007B0EDD"/>
    <w:rsid w:val="007B400D"/>
    <w:rsid w:val="007B764B"/>
    <w:rsid w:val="007C14C1"/>
    <w:rsid w:val="007C7DB0"/>
    <w:rsid w:val="007C7ECF"/>
    <w:rsid w:val="007D1692"/>
    <w:rsid w:val="007D1715"/>
    <w:rsid w:val="007D2F12"/>
    <w:rsid w:val="007E2192"/>
    <w:rsid w:val="007E463A"/>
    <w:rsid w:val="007E4757"/>
    <w:rsid w:val="007E4E86"/>
    <w:rsid w:val="007E589B"/>
    <w:rsid w:val="007E7665"/>
    <w:rsid w:val="007F5486"/>
    <w:rsid w:val="007F5874"/>
    <w:rsid w:val="007F76FC"/>
    <w:rsid w:val="00804C62"/>
    <w:rsid w:val="00807712"/>
    <w:rsid w:val="00807C6B"/>
    <w:rsid w:val="00812487"/>
    <w:rsid w:val="008139A0"/>
    <w:rsid w:val="008151E5"/>
    <w:rsid w:val="00820EF9"/>
    <w:rsid w:val="0082210F"/>
    <w:rsid w:val="008228CD"/>
    <w:rsid w:val="008261D2"/>
    <w:rsid w:val="00831B4C"/>
    <w:rsid w:val="008336BE"/>
    <w:rsid w:val="00835495"/>
    <w:rsid w:val="00835DA3"/>
    <w:rsid w:val="008373A8"/>
    <w:rsid w:val="008434A6"/>
    <w:rsid w:val="0084358E"/>
    <w:rsid w:val="00844CC3"/>
    <w:rsid w:val="008459A8"/>
    <w:rsid w:val="00847309"/>
    <w:rsid w:val="00847A03"/>
    <w:rsid w:val="00850CE6"/>
    <w:rsid w:val="00853CF3"/>
    <w:rsid w:val="008572B2"/>
    <w:rsid w:val="00860A88"/>
    <w:rsid w:val="00864A80"/>
    <w:rsid w:val="00865913"/>
    <w:rsid w:val="00867F53"/>
    <w:rsid w:val="00872393"/>
    <w:rsid w:val="008732CC"/>
    <w:rsid w:val="00874AF4"/>
    <w:rsid w:val="00874F57"/>
    <w:rsid w:val="00875532"/>
    <w:rsid w:val="00875D0A"/>
    <w:rsid w:val="00876632"/>
    <w:rsid w:val="00877916"/>
    <w:rsid w:val="00880AAD"/>
    <w:rsid w:val="00880AFD"/>
    <w:rsid w:val="00883761"/>
    <w:rsid w:val="00884AB6"/>
    <w:rsid w:val="008907FE"/>
    <w:rsid w:val="00892CAC"/>
    <w:rsid w:val="0089339C"/>
    <w:rsid w:val="00893930"/>
    <w:rsid w:val="00893A85"/>
    <w:rsid w:val="0089590B"/>
    <w:rsid w:val="00897E18"/>
    <w:rsid w:val="00897FA4"/>
    <w:rsid w:val="008A0F55"/>
    <w:rsid w:val="008A1774"/>
    <w:rsid w:val="008A2DA8"/>
    <w:rsid w:val="008A30CE"/>
    <w:rsid w:val="008A5010"/>
    <w:rsid w:val="008A596C"/>
    <w:rsid w:val="008A7263"/>
    <w:rsid w:val="008B1311"/>
    <w:rsid w:val="008B2248"/>
    <w:rsid w:val="008B31CC"/>
    <w:rsid w:val="008B392A"/>
    <w:rsid w:val="008B3A4C"/>
    <w:rsid w:val="008B456C"/>
    <w:rsid w:val="008B5DE1"/>
    <w:rsid w:val="008C0D97"/>
    <w:rsid w:val="008C1826"/>
    <w:rsid w:val="008C7679"/>
    <w:rsid w:val="008D0396"/>
    <w:rsid w:val="008D10C0"/>
    <w:rsid w:val="008D1441"/>
    <w:rsid w:val="008D3566"/>
    <w:rsid w:val="008D3BC0"/>
    <w:rsid w:val="008D5D6B"/>
    <w:rsid w:val="008D64AC"/>
    <w:rsid w:val="008D746B"/>
    <w:rsid w:val="008E2674"/>
    <w:rsid w:val="008E3785"/>
    <w:rsid w:val="008F49E5"/>
    <w:rsid w:val="008F4A5E"/>
    <w:rsid w:val="009000C9"/>
    <w:rsid w:val="00903656"/>
    <w:rsid w:val="00905533"/>
    <w:rsid w:val="009062ED"/>
    <w:rsid w:val="0090775D"/>
    <w:rsid w:val="00910D8E"/>
    <w:rsid w:val="00912B69"/>
    <w:rsid w:val="009135A8"/>
    <w:rsid w:val="0091722D"/>
    <w:rsid w:val="00920577"/>
    <w:rsid w:val="00920C9C"/>
    <w:rsid w:val="009218BB"/>
    <w:rsid w:val="00922E34"/>
    <w:rsid w:val="00927F2D"/>
    <w:rsid w:val="0093079C"/>
    <w:rsid w:val="00933100"/>
    <w:rsid w:val="009403AD"/>
    <w:rsid w:val="0094277B"/>
    <w:rsid w:val="00957A38"/>
    <w:rsid w:val="0096039D"/>
    <w:rsid w:val="0096199D"/>
    <w:rsid w:val="00962802"/>
    <w:rsid w:val="00963CDE"/>
    <w:rsid w:val="00966D72"/>
    <w:rsid w:val="00967678"/>
    <w:rsid w:val="0097223B"/>
    <w:rsid w:val="009732BA"/>
    <w:rsid w:val="00976767"/>
    <w:rsid w:val="0098148A"/>
    <w:rsid w:val="009822CE"/>
    <w:rsid w:val="00984EA7"/>
    <w:rsid w:val="009859E7"/>
    <w:rsid w:val="00991E21"/>
    <w:rsid w:val="0099520E"/>
    <w:rsid w:val="009A0390"/>
    <w:rsid w:val="009A3159"/>
    <w:rsid w:val="009A5D7C"/>
    <w:rsid w:val="009B0F30"/>
    <w:rsid w:val="009B12D0"/>
    <w:rsid w:val="009B14FE"/>
    <w:rsid w:val="009B4FE2"/>
    <w:rsid w:val="009B7417"/>
    <w:rsid w:val="009B7C85"/>
    <w:rsid w:val="009C0391"/>
    <w:rsid w:val="009C2014"/>
    <w:rsid w:val="009C225E"/>
    <w:rsid w:val="009C3C09"/>
    <w:rsid w:val="009D0B7A"/>
    <w:rsid w:val="009D12CD"/>
    <w:rsid w:val="009D2572"/>
    <w:rsid w:val="009D4477"/>
    <w:rsid w:val="009D5B8C"/>
    <w:rsid w:val="009E05C6"/>
    <w:rsid w:val="009E07D2"/>
    <w:rsid w:val="009E4319"/>
    <w:rsid w:val="009E659B"/>
    <w:rsid w:val="009E734D"/>
    <w:rsid w:val="009F31D9"/>
    <w:rsid w:val="009F3652"/>
    <w:rsid w:val="009F63E2"/>
    <w:rsid w:val="00A000B8"/>
    <w:rsid w:val="00A0163A"/>
    <w:rsid w:val="00A0428B"/>
    <w:rsid w:val="00A049A7"/>
    <w:rsid w:val="00A07A4E"/>
    <w:rsid w:val="00A07F54"/>
    <w:rsid w:val="00A14F0A"/>
    <w:rsid w:val="00A24DAB"/>
    <w:rsid w:val="00A253EA"/>
    <w:rsid w:val="00A32E00"/>
    <w:rsid w:val="00A42400"/>
    <w:rsid w:val="00A4462B"/>
    <w:rsid w:val="00A45CF1"/>
    <w:rsid w:val="00A4688B"/>
    <w:rsid w:val="00A65FF8"/>
    <w:rsid w:val="00A742F7"/>
    <w:rsid w:val="00A75116"/>
    <w:rsid w:val="00A77308"/>
    <w:rsid w:val="00A8569B"/>
    <w:rsid w:val="00A85F88"/>
    <w:rsid w:val="00A908AC"/>
    <w:rsid w:val="00A948B3"/>
    <w:rsid w:val="00A95E92"/>
    <w:rsid w:val="00A968CA"/>
    <w:rsid w:val="00AA0831"/>
    <w:rsid w:val="00AA0840"/>
    <w:rsid w:val="00AA1DC0"/>
    <w:rsid w:val="00AA5F43"/>
    <w:rsid w:val="00AB0824"/>
    <w:rsid w:val="00AB131B"/>
    <w:rsid w:val="00AB15DB"/>
    <w:rsid w:val="00AC1DE5"/>
    <w:rsid w:val="00AC1F67"/>
    <w:rsid w:val="00AC2AB4"/>
    <w:rsid w:val="00AC4A5C"/>
    <w:rsid w:val="00AC6562"/>
    <w:rsid w:val="00AD26BF"/>
    <w:rsid w:val="00AD2E2E"/>
    <w:rsid w:val="00AD440D"/>
    <w:rsid w:val="00AE01CA"/>
    <w:rsid w:val="00AE14E2"/>
    <w:rsid w:val="00AE3076"/>
    <w:rsid w:val="00AE7DBA"/>
    <w:rsid w:val="00AF05C7"/>
    <w:rsid w:val="00AF1F26"/>
    <w:rsid w:val="00AF3526"/>
    <w:rsid w:val="00AF5A63"/>
    <w:rsid w:val="00B00346"/>
    <w:rsid w:val="00B01708"/>
    <w:rsid w:val="00B0413F"/>
    <w:rsid w:val="00B044E7"/>
    <w:rsid w:val="00B07D97"/>
    <w:rsid w:val="00B10BF2"/>
    <w:rsid w:val="00B1409A"/>
    <w:rsid w:val="00B205E1"/>
    <w:rsid w:val="00B20B90"/>
    <w:rsid w:val="00B231AA"/>
    <w:rsid w:val="00B23AD5"/>
    <w:rsid w:val="00B27639"/>
    <w:rsid w:val="00B30BF5"/>
    <w:rsid w:val="00B30D0E"/>
    <w:rsid w:val="00B31BA2"/>
    <w:rsid w:val="00B320AD"/>
    <w:rsid w:val="00B3559F"/>
    <w:rsid w:val="00B37526"/>
    <w:rsid w:val="00B46C45"/>
    <w:rsid w:val="00B5282C"/>
    <w:rsid w:val="00B55701"/>
    <w:rsid w:val="00B57A9F"/>
    <w:rsid w:val="00B6092B"/>
    <w:rsid w:val="00B66DB7"/>
    <w:rsid w:val="00B70F39"/>
    <w:rsid w:val="00B71188"/>
    <w:rsid w:val="00B718D2"/>
    <w:rsid w:val="00B7194E"/>
    <w:rsid w:val="00B75489"/>
    <w:rsid w:val="00B76D5E"/>
    <w:rsid w:val="00B80621"/>
    <w:rsid w:val="00B846A3"/>
    <w:rsid w:val="00B94A61"/>
    <w:rsid w:val="00B95E56"/>
    <w:rsid w:val="00BA15C4"/>
    <w:rsid w:val="00BA3433"/>
    <w:rsid w:val="00BA3992"/>
    <w:rsid w:val="00BA4548"/>
    <w:rsid w:val="00BA46CB"/>
    <w:rsid w:val="00BA536E"/>
    <w:rsid w:val="00BA6CB2"/>
    <w:rsid w:val="00BA6E05"/>
    <w:rsid w:val="00BA7D7C"/>
    <w:rsid w:val="00BA7F1C"/>
    <w:rsid w:val="00BB27BA"/>
    <w:rsid w:val="00BB3487"/>
    <w:rsid w:val="00BB42B1"/>
    <w:rsid w:val="00BB459A"/>
    <w:rsid w:val="00BB4709"/>
    <w:rsid w:val="00BC1873"/>
    <w:rsid w:val="00BC3880"/>
    <w:rsid w:val="00BC4ADE"/>
    <w:rsid w:val="00BC54A9"/>
    <w:rsid w:val="00BC55AA"/>
    <w:rsid w:val="00BC5A7F"/>
    <w:rsid w:val="00BD28C9"/>
    <w:rsid w:val="00BD7AD4"/>
    <w:rsid w:val="00BD7B6F"/>
    <w:rsid w:val="00BE4EBD"/>
    <w:rsid w:val="00BE6EFE"/>
    <w:rsid w:val="00BF6DF5"/>
    <w:rsid w:val="00BF7DF7"/>
    <w:rsid w:val="00C02E75"/>
    <w:rsid w:val="00C02EC2"/>
    <w:rsid w:val="00C0626D"/>
    <w:rsid w:val="00C07D88"/>
    <w:rsid w:val="00C151B9"/>
    <w:rsid w:val="00C17AF0"/>
    <w:rsid w:val="00C208EA"/>
    <w:rsid w:val="00C2283A"/>
    <w:rsid w:val="00C22E75"/>
    <w:rsid w:val="00C252EF"/>
    <w:rsid w:val="00C25C43"/>
    <w:rsid w:val="00C27E34"/>
    <w:rsid w:val="00C34B83"/>
    <w:rsid w:val="00C419B4"/>
    <w:rsid w:val="00C424C5"/>
    <w:rsid w:val="00C42C58"/>
    <w:rsid w:val="00C441BE"/>
    <w:rsid w:val="00C465C7"/>
    <w:rsid w:val="00C4787C"/>
    <w:rsid w:val="00C5015B"/>
    <w:rsid w:val="00C512D6"/>
    <w:rsid w:val="00C51685"/>
    <w:rsid w:val="00C52FD6"/>
    <w:rsid w:val="00C64860"/>
    <w:rsid w:val="00C67799"/>
    <w:rsid w:val="00C7162F"/>
    <w:rsid w:val="00C745E1"/>
    <w:rsid w:val="00C85463"/>
    <w:rsid w:val="00C8546B"/>
    <w:rsid w:val="00C920BB"/>
    <w:rsid w:val="00C9359E"/>
    <w:rsid w:val="00C94AC5"/>
    <w:rsid w:val="00C952BD"/>
    <w:rsid w:val="00C9623A"/>
    <w:rsid w:val="00C964EB"/>
    <w:rsid w:val="00CA27CD"/>
    <w:rsid w:val="00CA53F8"/>
    <w:rsid w:val="00CA6CC7"/>
    <w:rsid w:val="00CB4795"/>
    <w:rsid w:val="00CC1BF8"/>
    <w:rsid w:val="00CC232C"/>
    <w:rsid w:val="00CC2982"/>
    <w:rsid w:val="00CC36B6"/>
    <w:rsid w:val="00CC3C40"/>
    <w:rsid w:val="00CC605E"/>
    <w:rsid w:val="00CC692B"/>
    <w:rsid w:val="00CC6E60"/>
    <w:rsid w:val="00CD08ED"/>
    <w:rsid w:val="00CD1A34"/>
    <w:rsid w:val="00CD3A81"/>
    <w:rsid w:val="00CD4793"/>
    <w:rsid w:val="00CD54E0"/>
    <w:rsid w:val="00CD61D0"/>
    <w:rsid w:val="00CE0D9A"/>
    <w:rsid w:val="00CE2836"/>
    <w:rsid w:val="00CE5BEA"/>
    <w:rsid w:val="00CE6C54"/>
    <w:rsid w:val="00CF08C2"/>
    <w:rsid w:val="00CF2582"/>
    <w:rsid w:val="00CF2986"/>
    <w:rsid w:val="00CF3CC0"/>
    <w:rsid w:val="00CF498D"/>
    <w:rsid w:val="00CF5059"/>
    <w:rsid w:val="00D013D9"/>
    <w:rsid w:val="00D031FA"/>
    <w:rsid w:val="00D066C5"/>
    <w:rsid w:val="00D114F9"/>
    <w:rsid w:val="00D12492"/>
    <w:rsid w:val="00D21658"/>
    <w:rsid w:val="00D22B12"/>
    <w:rsid w:val="00D2326D"/>
    <w:rsid w:val="00D257AC"/>
    <w:rsid w:val="00D3179C"/>
    <w:rsid w:val="00D31C4D"/>
    <w:rsid w:val="00D3453B"/>
    <w:rsid w:val="00D3492E"/>
    <w:rsid w:val="00D36C11"/>
    <w:rsid w:val="00D374A9"/>
    <w:rsid w:val="00D419CC"/>
    <w:rsid w:val="00D419E3"/>
    <w:rsid w:val="00D41B54"/>
    <w:rsid w:val="00D4259D"/>
    <w:rsid w:val="00D42C06"/>
    <w:rsid w:val="00D4367F"/>
    <w:rsid w:val="00D4399D"/>
    <w:rsid w:val="00D444CC"/>
    <w:rsid w:val="00D44710"/>
    <w:rsid w:val="00D4700C"/>
    <w:rsid w:val="00D479EE"/>
    <w:rsid w:val="00D52801"/>
    <w:rsid w:val="00D5676B"/>
    <w:rsid w:val="00D57066"/>
    <w:rsid w:val="00D57D7A"/>
    <w:rsid w:val="00D61081"/>
    <w:rsid w:val="00D67B41"/>
    <w:rsid w:val="00D70D08"/>
    <w:rsid w:val="00D7619D"/>
    <w:rsid w:val="00D83957"/>
    <w:rsid w:val="00D83DC0"/>
    <w:rsid w:val="00D91C9F"/>
    <w:rsid w:val="00D920A6"/>
    <w:rsid w:val="00D9328F"/>
    <w:rsid w:val="00D94FAB"/>
    <w:rsid w:val="00D95A65"/>
    <w:rsid w:val="00D96A4F"/>
    <w:rsid w:val="00DA030E"/>
    <w:rsid w:val="00DB219E"/>
    <w:rsid w:val="00DB34C3"/>
    <w:rsid w:val="00DB3C98"/>
    <w:rsid w:val="00DC0419"/>
    <w:rsid w:val="00DC0591"/>
    <w:rsid w:val="00DC7604"/>
    <w:rsid w:val="00DD1077"/>
    <w:rsid w:val="00DD17FD"/>
    <w:rsid w:val="00DD207B"/>
    <w:rsid w:val="00DD4CED"/>
    <w:rsid w:val="00DD560D"/>
    <w:rsid w:val="00DD604B"/>
    <w:rsid w:val="00DD6609"/>
    <w:rsid w:val="00DD6BA0"/>
    <w:rsid w:val="00DE5C56"/>
    <w:rsid w:val="00DF3D1C"/>
    <w:rsid w:val="00DF5111"/>
    <w:rsid w:val="00DF6423"/>
    <w:rsid w:val="00E0286B"/>
    <w:rsid w:val="00E04E9C"/>
    <w:rsid w:val="00E07E83"/>
    <w:rsid w:val="00E16070"/>
    <w:rsid w:val="00E173B3"/>
    <w:rsid w:val="00E1773F"/>
    <w:rsid w:val="00E17F22"/>
    <w:rsid w:val="00E21360"/>
    <w:rsid w:val="00E223DA"/>
    <w:rsid w:val="00E22A24"/>
    <w:rsid w:val="00E26A26"/>
    <w:rsid w:val="00E31D9D"/>
    <w:rsid w:val="00E3245A"/>
    <w:rsid w:val="00E45753"/>
    <w:rsid w:val="00E46711"/>
    <w:rsid w:val="00E47AC4"/>
    <w:rsid w:val="00E5031A"/>
    <w:rsid w:val="00E53E91"/>
    <w:rsid w:val="00E560AD"/>
    <w:rsid w:val="00E568D7"/>
    <w:rsid w:val="00E56C25"/>
    <w:rsid w:val="00E6036C"/>
    <w:rsid w:val="00E60525"/>
    <w:rsid w:val="00E60D27"/>
    <w:rsid w:val="00E618D5"/>
    <w:rsid w:val="00E63363"/>
    <w:rsid w:val="00E6588C"/>
    <w:rsid w:val="00E65C14"/>
    <w:rsid w:val="00E74F32"/>
    <w:rsid w:val="00E7559A"/>
    <w:rsid w:val="00E7754E"/>
    <w:rsid w:val="00E81D56"/>
    <w:rsid w:val="00E9190E"/>
    <w:rsid w:val="00E93803"/>
    <w:rsid w:val="00E946A0"/>
    <w:rsid w:val="00E975EE"/>
    <w:rsid w:val="00EA0C17"/>
    <w:rsid w:val="00EA3693"/>
    <w:rsid w:val="00EA44C5"/>
    <w:rsid w:val="00EA74B5"/>
    <w:rsid w:val="00EB3E27"/>
    <w:rsid w:val="00EB4655"/>
    <w:rsid w:val="00EB4AAC"/>
    <w:rsid w:val="00EB6D24"/>
    <w:rsid w:val="00EB782B"/>
    <w:rsid w:val="00EC0F78"/>
    <w:rsid w:val="00EC15E4"/>
    <w:rsid w:val="00EC1866"/>
    <w:rsid w:val="00EC1E30"/>
    <w:rsid w:val="00EC238E"/>
    <w:rsid w:val="00EC3F22"/>
    <w:rsid w:val="00EC6AB8"/>
    <w:rsid w:val="00EC768C"/>
    <w:rsid w:val="00ED0044"/>
    <w:rsid w:val="00ED34EC"/>
    <w:rsid w:val="00ED491F"/>
    <w:rsid w:val="00EE2AE8"/>
    <w:rsid w:val="00EE360E"/>
    <w:rsid w:val="00EE5F60"/>
    <w:rsid w:val="00EE66B9"/>
    <w:rsid w:val="00EF0C1D"/>
    <w:rsid w:val="00EF12C5"/>
    <w:rsid w:val="00EF6D2C"/>
    <w:rsid w:val="00F00B21"/>
    <w:rsid w:val="00F00D31"/>
    <w:rsid w:val="00F02435"/>
    <w:rsid w:val="00F036EA"/>
    <w:rsid w:val="00F07B41"/>
    <w:rsid w:val="00F10E78"/>
    <w:rsid w:val="00F10E87"/>
    <w:rsid w:val="00F12958"/>
    <w:rsid w:val="00F143C7"/>
    <w:rsid w:val="00F15088"/>
    <w:rsid w:val="00F21CD9"/>
    <w:rsid w:val="00F244DD"/>
    <w:rsid w:val="00F308FF"/>
    <w:rsid w:val="00F355C2"/>
    <w:rsid w:val="00F36D38"/>
    <w:rsid w:val="00F36FD8"/>
    <w:rsid w:val="00F37F20"/>
    <w:rsid w:val="00F41D88"/>
    <w:rsid w:val="00F43401"/>
    <w:rsid w:val="00F43553"/>
    <w:rsid w:val="00F4358D"/>
    <w:rsid w:val="00F4386A"/>
    <w:rsid w:val="00F44637"/>
    <w:rsid w:val="00F4480D"/>
    <w:rsid w:val="00F457A9"/>
    <w:rsid w:val="00F47DFD"/>
    <w:rsid w:val="00F52488"/>
    <w:rsid w:val="00F53EB3"/>
    <w:rsid w:val="00F544D9"/>
    <w:rsid w:val="00F55F78"/>
    <w:rsid w:val="00F564DF"/>
    <w:rsid w:val="00F57157"/>
    <w:rsid w:val="00F60C57"/>
    <w:rsid w:val="00F6373A"/>
    <w:rsid w:val="00F64807"/>
    <w:rsid w:val="00F6568B"/>
    <w:rsid w:val="00F65F76"/>
    <w:rsid w:val="00F74B74"/>
    <w:rsid w:val="00F74D28"/>
    <w:rsid w:val="00F8139A"/>
    <w:rsid w:val="00F814D5"/>
    <w:rsid w:val="00F85957"/>
    <w:rsid w:val="00F87643"/>
    <w:rsid w:val="00F92CB6"/>
    <w:rsid w:val="00F942C8"/>
    <w:rsid w:val="00FA0A05"/>
    <w:rsid w:val="00FA1363"/>
    <w:rsid w:val="00FA247F"/>
    <w:rsid w:val="00FA3204"/>
    <w:rsid w:val="00FA3976"/>
    <w:rsid w:val="00FB2878"/>
    <w:rsid w:val="00FB75ED"/>
    <w:rsid w:val="00FC349F"/>
    <w:rsid w:val="00FC714C"/>
    <w:rsid w:val="00FD275D"/>
    <w:rsid w:val="00FD6A91"/>
    <w:rsid w:val="00FE0103"/>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uiPriority w:val="99"/>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E17F22"/>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91C8-2EAE-4A9D-81E7-B2CE95F02476}">
  <ds:schemaRefs>
    <ds:schemaRef ds:uri="http://schemas.openxmlformats.org/officeDocument/2006/bibliography"/>
  </ds:schemaRefs>
</ds:datastoreItem>
</file>

<file path=customXml/itemProps2.xml><?xml version="1.0" encoding="utf-8"?>
<ds:datastoreItem xmlns:ds="http://schemas.openxmlformats.org/officeDocument/2006/customXml" ds:itemID="{D7E0FA12-2FA6-49C7-A939-DFF21CF5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15263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2014-04-17T23:24:00Z</dcterms:created>
  <dcterms:modified xsi:type="dcterms:W3CDTF">2014-04-17T23:24:00Z</dcterms:modified>
</cp:coreProperties>
</file>