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9FED" w14:textId="77777777" w:rsidR="00B419E2" w:rsidRDefault="00B419E2" w:rsidP="00FE1D68">
      <w:pPr>
        <w:pStyle w:val="ny-h1-sub"/>
      </w:pPr>
      <w:bookmarkStart w:id="0" w:name="_GoBack"/>
      <w:bookmarkEnd w:id="0"/>
    </w:p>
    <w:p w14:paraId="5CAD93CD" w14:textId="77777777" w:rsidR="00B26606" w:rsidRDefault="00B26606" w:rsidP="00FE1D68">
      <w:pPr>
        <w:pStyle w:val="ny-h1-sub"/>
      </w:pPr>
    </w:p>
    <w:p w14:paraId="3FCF9FEE" w14:textId="77777777" w:rsidR="00B56158" w:rsidRPr="00B56158" w:rsidRDefault="00820763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C132E4">
        <w:t>H</w:t>
      </w:r>
    </w:p>
    <w:bookmarkEnd w:id="1"/>
    <w:bookmarkEnd w:id="2"/>
    <w:p w14:paraId="3FCF9FEF" w14:textId="59FA5DC1" w:rsidR="00B56158" w:rsidRPr="00B56158" w:rsidRDefault="00B26606" w:rsidP="00E71E15">
      <w:pPr>
        <w:pStyle w:val="ny-h1"/>
      </w:pPr>
      <w:r w:rsidRPr="00B26606">
        <w:t>Clarification of Measurable Attributes</w:t>
      </w:r>
    </w:p>
    <w:p w14:paraId="3FCF9FF0" w14:textId="77777777" w:rsidR="00C01267" w:rsidRPr="002D2BE1" w:rsidRDefault="009F6069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K.</w:t>
      </w:r>
      <w:r w:rsidR="00DC3960">
        <w:rPr>
          <w:rStyle w:val="ny-standards"/>
          <w:b/>
        </w:rPr>
        <w:t>MD.1, K.MD.2</w:t>
      </w:r>
      <w:r w:rsidR="00DC3960" w:rsidRPr="000911B5">
        <w:rPr>
          <w:rStyle w:val="ny-standards"/>
          <w:b/>
        </w:rPr>
        <w:t>,</w:t>
      </w:r>
      <w:r w:rsidR="00DC3960" w:rsidRPr="000911B5">
        <w:rPr>
          <w:rStyle w:val="ny-standards"/>
        </w:rPr>
        <w:t xml:space="preserve"> K.CC.6, K.CC.7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11"/>
        <w:gridCol w:w="6785"/>
      </w:tblGrid>
      <w:tr w:rsidR="0085638C" w:rsidRPr="00FE1D68" w14:paraId="3FCF9FF4" w14:textId="77777777" w:rsidTr="002D2216">
        <w:tc>
          <w:tcPr>
            <w:tcW w:w="1996" w:type="dxa"/>
            <w:tcMar>
              <w:top w:w="20" w:type="dxa"/>
              <w:left w:w="80" w:type="dxa"/>
            </w:tcMar>
          </w:tcPr>
          <w:p w14:paraId="3FCF9FF1" w14:textId="77777777" w:rsidR="0085638C" w:rsidRPr="00936EB7" w:rsidRDefault="0085638C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CF9FF2" w14:textId="2AABA42B" w:rsidR="0085638C" w:rsidRPr="00FE1D68" w:rsidRDefault="0085638C" w:rsidP="00056D18">
            <w:pPr>
              <w:pStyle w:val="ny-standard-chart"/>
            </w:pPr>
            <w:r>
              <w:t>K.MD.1</w:t>
            </w:r>
          </w:p>
        </w:tc>
        <w:tc>
          <w:tcPr>
            <w:tcW w:w="6669" w:type="dxa"/>
            <w:tcMar>
              <w:top w:w="20" w:type="dxa"/>
              <w:left w:w="80" w:type="dxa"/>
            </w:tcMar>
          </w:tcPr>
          <w:p w14:paraId="3FCF9FF3" w14:textId="2A305C5B" w:rsidR="0085638C" w:rsidRPr="00FE1D68" w:rsidRDefault="0085638C" w:rsidP="00AC5712">
            <w:pPr>
              <w:pStyle w:val="ny-standard-chart"/>
            </w:pPr>
            <w:r>
              <w:t xml:space="preserve">Describe measurable attributes of objects, such as length or weight. </w:t>
            </w:r>
            <w:r w:rsidR="006A268E">
              <w:t xml:space="preserve"> </w:t>
            </w:r>
            <w:r>
              <w:t>Describe several measurable attributes of a single object.</w:t>
            </w:r>
          </w:p>
        </w:tc>
      </w:tr>
      <w:tr w:rsidR="0085638C" w:rsidRPr="00FE1D68" w14:paraId="3FCF9FF8" w14:textId="77777777" w:rsidTr="002D2216">
        <w:tc>
          <w:tcPr>
            <w:tcW w:w="1996" w:type="dxa"/>
            <w:tcMar>
              <w:top w:w="20" w:type="dxa"/>
              <w:left w:w="80" w:type="dxa"/>
            </w:tcMar>
          </w:tcPr>
          <w:p w14:paraId="3FCF9FF5" w14:textId="77777777" w:rsidR="0085638C" w:rsidRPr="00936EB7" w:rsidRDefault="0085638C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CF9FF6" w14:textId="24761AB2" w:rsidR="0085638C" w:rsidRDefault="0085638C" w:rsidP="00056D18">
            <w:pPr>
              <w:pStyle w:val="ny-standard-chart"/>
            </w:pPr>
            <w:r>
              <w:t>K.MD.2</w:t>
            </w:r>
          </w:p>
        </w:tc>
        <w:tc>
          <w:tcPr>
            <w:tcW w:w="6669" w:type="dxa"/>
            <w:tcMar>
              <w:top w:w="20" w:type="dxa"/>
              <w:left w:w="80" w:type="dxa"/>
            </w:tcMar>
          </w:tcPr>
          <w:p w14:paraId="3FCF9FF7" w14:textId="1C53DE1C" w:rsidR="0085638C" w:rsidRDefault="0085638C" w:rsidP="00AC5712">
            <w:pPr>
              <w:pStyle w:val="ny-standard-chart"/>
            </w:pPr>
            <w:r>
              <w:t>Directly compare two objects with a measureable attribute in common, to see which object has “more of”/”less of” the attribute, and describe the difference.</w:t>
            </w:r>
            <w:r w:rsidR="006A268E">
              <w:t xml:space="preserve"> </w:t>
            </w:r>
            <w:r>
              <w:t xml:space="preserve"> </w:t>
            </w:r>
            <w:r w:rsidRPr="00DC3F32">
              <w:rPr>
                <w:i/>
              </w:rPr>
              <w:t>For example, directly compare the heights of two children and describe one child as taller/shorter.</w:t>
            </w:r>
          </w:p>
        </w:tc>
      </w:tr>
      <w:tr w:rsidR="00E71E15" w:rsidRPr="00FE1D68" w14:paraId="3FCFA004" w14:textId="77777777" w:rsidTr="002D2216">
        <w:tc>
          <w:tcPr>
            <w:tcW w:w="1996" w:type="dxa"/>
            <w:tcMar>
              <w:top w:w="20" w:type="dxa"/>
              <w:left w:w="80" w:type="dxa"/>
            </w:tcMar>
          </w:tcPr>
          <w:p w14:paraId="3FCFA001" w14:textId="77777777" w:rsidR="00E71E15" w:rsidRPr="00936EB7" w:rsidRDefault="00E71E15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CFA002" w14:textId="77777777" w:rsidR="00E71E15" w:rsidRPr="00FE1D68" w:rsidRDefault="00C91002" w:rsidP="00926252">
            <w:pPr>
              <w:pStyle w:val="ny-standard-chart"/>
            </w:pPr>
            <w:r>
              <w:t>4</w:t>
            </w:r>
          </w:p>
        </w:tc>
        <w:tc>
          <w:tcPr>
            <w:tcW w:w="6669" w:type="dxa"/>
            <w:tcMar>
              <w:top w:w="20" w:type="dxa"/>
              <w:left w:w="80" w:type="dxa"/>
            </w:tcMar>
          </w:tcPr>
          <w:p w14:paraId="3FCFA003" w14:textId="77777777" w:rsidR="00E71E15" w:rsidRPr="00FE1D68" w:rsidRDefault="00E71E15" w:rsidP="00926252">
            <w:pPr>
              <w:pStyle w:val="ny-standard-chart"/>
            </w:pPr>
          </w:p>
        </w:tc>
      </w:tr>
      <w:tr w:rsidR="0085638C" w:rsidRPr="00FE1D68" w14:paraId="3FCFA008" w14:textId="77777777" w:rsidTr="002D2216">
        <w:tc>
          <w:tcPr>
            <w:tcW w:w="1996" w:type="dxa"/>
            <w:tcMar>
              <w:top w:w="20" w:type="dxa"/>
              <w:left w:w="80" w:type="dxa"/>
            </w:tcMar>
          </w:tcPr>
          <w:p w14:paraId="3FCFA005" w14:textId="1B51CA27" w:rsidR="0085638C" w:rsidRPr="00936EB7" w:rsidRDefault="0085638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2D676E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CFA006" w14:textId="0BC168D0" w:rsidR="0085638C" w:rsidRPr="00FE1D68" w:rsidRDefault="0085638C" w:rsidP="00926252">
            <w:pPr>
              <w:pStyle w:val="ny-standard-chart"/>
            </w:pPr>
            <w:r w:rsidRPr="00FE1D68">
              <w:t>G</w:t>
            </w:r>
            <w:r>
              <w:t>PK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669" w:type="dxa"/>
            <w:tcMar>
              <w:top w:w="20" w:type="dxa"/>
              <w:left w:w="80" w:type="dxa"/>
            </w:tcMar>
          </w:tcPr>
          <w:p w14:paraId="3FCFA007" w14:textId="2C9EDD0D" w:rsidR="0085638C" w:rsidRPr="00FE1D68" w:rsidRDefault="0085638C" w:rsidP="00056D18">
            <w:pPr>
              <w:pStyle w:val="ny-standard-chart"/>
            </w:pPr>
            <w:r>
              <w:t>Comparison of Length, Weight, Capacity</w:t>
            </w:r>
            <w:r w:rsidR="006A268E">
              <w:t>, and Numbers to 5</w:t>
            </w:r>
          </w:p>
        </w:tc>
      </w:tr>
      <w:tr w:rsidR="0085638C" w:rsidRPr="00FE1D68" w14:paraId="3FCFA00C" w14:textId="77777777" w:rsidTr="002D2216">
        <w:tc>
          <w:tcPr>
            <w:tcW w:w="1996" w:type="dxa"/>
            <w:tcMar>
              <w:top w:w="20" w:type="dxa"/>
              <w:left w:w="80" w:type="dxa"/>
            </w:tcMar>
          </w:tcPr>
          <w:p w14:paraId="3FCFA009" w14:textId="45F00ABD" w:rsidR="0085638C" w:rsidRPr="00936EB7" w:rsidRDefault="002D676E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85638C">
              <w:rPr>
                <w:rStyle w:val="ny-standard-chart-title"/>
              </w:rPr>
              <w:t>-</w:t>
            </w:r>
            <w:r w:rsidR="0085638C" w:rsidRPr="00380B56">
              <w:rPr>
                <w:rStyle w:val="ny-standard-chart-title"/>
              </w:rPr>
              <w:t xml:space="preserve">Links </w:t>
            </w:r>
            <w:r w:rsidR="0085638C"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FCFA00A" w14:textId="4501F062" w:rsidR="0085638C" w:rsidRPr="00FE1D68" w:rsidRDefault="0085638C" w:rsidP="00926252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669" w:type="dxa"/>
            <w:tcMar>
              <w:top w:w="20" w:type="dxa"/>
              <w:left w:w="80" w:type="dxa"/>
            </w:tcMar>
          </w:tcPr>
          <w:p w14:paraId="3FCFA00B" w14:textId="38240A79" w:rsidR="0085638C" w:rsidRPr="00FE1D68" w:rsidRDefault="0085638C" w:rsidP="00926252">
            <w:pPr>
              <w:pStyle w:val="ny-standard-chart"/>
            </w:pPr>
            <w:r>
              <w:t>Ordering and Comparing Length Measurements as Numbers</w:t>
            </w:r>
          </w:p>
        </w:tc>
      </w:tr>
    </w:tbl>
    <w:bookmarkEnd w:id="3"/>
    <w:bookmarkEnd w:id="4"/>
    <w:p w14:paraId="3FCFA012" w14:textId="01B6FF7A" w:rsidR="0057225C" w:rsidRDefault="00EE3E89" w:rsidP="00B26606">
      <w:pPr>
        <w:pStyle w:val="ny-paragraph"/>
        <w:spacing w:before="240"/>
      </w:pPr>
      <w:r>
        <w:t>M</w:t>
      </w:r>
      <w:r w:rsidR="005664E5" w:rsidRPr="005664E5">
        <w:t>odu</w:t>
      </w:r>
      <w:r w:rsidR="00B26606">
        <w:t>le</w:t>
      </w:r>
      <w:r>
        <w:t xml:space="preserve"> 3</w:t>
      </w:r>
      <w:r w:rsidR="00B26606">
        <w:t xml:space="preserve"> culminates with a series of three</w:t>
      </w:r>
      <w:r w:rsidR="005664E5" w:rsidRPr="005664E5">
        <w:t xml:space="preserve"> measurement and comparison </w:t>
      </w:r>
      <w:r w:rsidR="0041157B">
        <w:t xml:space="preserve">exploration tasks.  In Lesson </w:t>
      </w:r>
      <w:r w:rsidR="001628D8">
        <w:t xml:space="preserve">29, students compare </w:t>
      </w:r>
      <w:r w:rsidR="005664E5" w:rsidRPr="005664E5">
        <w:t xml:space="preserve">volume </w:t>
      </w:r>
      <w:r w:rsidR="001628D8">
        <w:t xml:space="preserve">by </w:t>
      </w:r>
      <w:r w:rsidR="00A709A7">
        <w:t>moving a constant amount of colored water between containers of different shapes</w:t>
      </w:r>
      <w:r w:rsidR="001628D8">
        <w:t>.</w:t>
      </w:r>
      <w:r w:rsidR="00B26606">
        <w:t xml:space="preserve"> </w:t>
      </w:r>
      <w:r w:rsidR="001628D8">
        <w:t xml:space="preserve"> </w:t>
      </w:r>
      <w:r w:rsidR="0041157B">
        <w:t xml:space="preserve">In Lesson </w:t>
      </w:r>
      <w:r w:rsidR="005664E5" w:rsidRPr="005664E5">
        <w:t>30</w:t>
      </w:r>
      <w:r w:rsidR="00B26606">
        <w:t>,</w:t>
      </w:r>
      <w:r w:rsidR="005664E5" w:rsidRPr="005664E5">
        <w:t xml:space="preserve"> </w:t>
      </w:r>
      <w:r w:rsidR="0041157B">
        <w:t>students use</w:t>
      </w:r>
      <w:r w:rsidR="005664E5" w:rsidRPr="005664E5">
        <w:t xml:space="preserve"> balls of </w:t>
      </w:r>
      <w:r w:rsidR="0041157B">
        <w:t>clay that weigh the same amount</w:t>
      </w:r>
      <w:r w:rsidR="006B146C">
        <w:t>,</w:t>
      </w:r>
      <w:r w:rsidR="0041157B">
        <w:t xml:space="preserve"> as</w:t>
      </w:r>
      <w:r w:rsidR="005664E5" w:rsidRPr="005664E5">
        <w:t xml:space="preserve"> measured in cubes on the balance scale</w:t>
      </w:r>
      <w:r w:rsidR="002D2216">
        <w:t>,</w:t>
      </w:r>
      <w:r w:rsidR="005664E5" w:rsidRPr="005664E5">
        <w:t xml:space="preserve"> to make different sculptures. </w:t>
      </w:r>
      <w:r w:rsidR="00B26606">
        <w:t xml:space="preserve"> </w:t>
      </w:r>
      <w:r w:rsidRPr="00EE3E89">
        <w:t>They see that the same amount</w:t>
      </w:r>
      <w:r>
        <w:t xml:space="preserve"> of clay can take various forms</w:t>
      </w:r>
      <w:r w:rsidR="0041157B">
        <w:t>.</w:t>
      </w:r>
    </w:p>
    <w:p w14:paraId="0FEFD795" w14:textId="29A1BEDD" w:rsidR="0007274E" w:rsidRDefault="00B26606" w:rsidP="005D0B73">
      <w:pPr>
        <w:pStyle w:val="ny-paragraph"/>
      </w:pPr>
      <w:r>
        <w:t>S</w:t>
      </w:r>
      <w:r w:rsidR="005664E5" w:rsidRPr="005664E5">
        <w:t>tudents are challenged to</w:t>
      </w:r>
      <w:r w:rsidR="00EE3E89">
        <w:t xml:space="preserve"> plan and</w:t>
      </w:r>
      <w:r w:rsidR="005664E5" w:rsidRPr="005664E5">
        <w:t xml:space="preserve"> draw a building </w:t>
      </w:r>
      <w:r>
        <w:t>in Lesson 31</w:t>
      </w:r>
      <w:r w:rsidR="005664E5" w:rsidRPr="005664E5">
        <w:t xml:space="preserve">. </w:t>
      </w:r>
      <w:r>
        <w:t xml:space="preserve"> </w:t>
      </w:r>
      <w:r w:rsidR="005664E5" w:rsidRPr="005664E5">
        <w:t xml:space="preserve">They compare the height of their building to </w:t>
      </w:r>
      <w:r w:rsidR="00EE3E89">
        <w:t xml:space="preserve">that of </w:t>
      </w:r>
      <w:r w:rsidR="005664E5" w:rsidRPr="005664E5">
        <w:t>their peers and to</w:t>
      </w:r>
      <w:r>
        <w:t xml:space="preserve"> a linking</w:t>
      </w:r>
      <w:r w:rsidR="0057225C">
        <w:t xml:space="preserve"> cube stick of 10.</w:t>
      </w:r>
      <w:r>
        <w:t xml:space="preserve">  </w:t>
      </w:r>
      <w:r w:rsidR="0057225C">
        <w:t>Students</w:t>
      </w:r>
      <w:r w:rsidR="005664E5" w:rsidRPr="005664E5">
        <w:t xml:space="preserve"> then arrange their buildings to make a classroom city. </w:t>
      </w:r>
      <w:r>
        <w:t xml:space="preserve"> </w:t>
      </w:r>
      <w:r w:rsidR="00B80AC5">
        <w:t xml:space="preserve">When </w:t>
      </w:r>
      <w:r w:rsidR="0057225C">
        <w:t>they complete the lesson</w:t>
      </w:r>
      <w:r w:rsidR="005664E5" w:rsidRPr="005664E5">
        <w:t>, they have a new awareness of the constructions in their community.</w:t>
      </w:r>
    </w:p>
    <w:p w14:paraId="3FCFA013" w14:textId="4ECE3176" w:rsidR="00A068BC" w:rsidRDefault="00064E33" w:rsidP="005D0B73">
      <w:pPr>
        <w:pStyle w:val="ny-paragraph"/>
      </w:pPr>
      <w:r>
        <w:t>In Module 2</w:t>
      </w:r>
      <w:r w:rsidR="00C1467D">
        <w:t>,</w:t>
      </w:r>
      <w:r w:rsidR="0057225C">
        <w:t xml:space="preserve"> </w:t>
      </w:r>
      <w:r w:rsidR="00C1467D">
        <w:t xml:space="preserve">students </w:t>
      </w:r>
      <w:r w:rsidR="0057225C">
        <w:t>explored</w:t>
      </w:r>
      <w:r w:rsidR="00691EE1">
        <w:t xml:space="preserve"> </w:t>
      </w:r>
      <w:r w:rsidR="0057225C" w:rsidRPr="005664E5">
        <w:t>shapes</w:t>
      </w:r>
      <w:proofErr w:type="gramStart"/>
      <w:r w:rsidR="0007274E">
        <w:t>;</w:t>
      </w:r>
      <w:r>
        <w:t xml:space="preserve"> </w:t>
      </w:r>
      <w:r w:rsidR="00C1467D">
        <w:t xml:space="preserve"> </w:t>
      </w:r>
      <w:r w:rsidR="0007274E">
        <w:t>i</w:t>
      </w:r>
      <w:r w:rsidR="0057225C">
        <w:t>n</w:t>
      </w:r>
      <w:proofErr w:type="gramEnd"/>
      <w:r w:rsidR="0057225C">
        <w:t xml:space="preserve"> Module 3</w:t>
      </w:r>
      <w:r w:rsidR="00C1467D">
        <w:t>,</w:t>
      </w:r>
      <w:r>
        <w:t xml:space="preserve"> </w:t>
      </w:r>
      <w:r w:rsidR="0057225C">
        <w:t xml:space="preserve">they explore the height of those shapes.  </w:t>
      </w:r>
      <w:r w:rsidR="00245449">
        <w:t>For</w:t>
      </w:r>
      <w:r w:rsidR="0057225C">
        <w:t xml:space="preserve"> the final lesson before the </w:t>
      </w:r>
      <w:r w:rsidR="00B26606">
        <w:t>E</w:t>
      </w:r>
      <w:r w:rsidR="005664E5" w:rsidRPr="005664E5">
        <w:t>nd-of-</w:t>
      </w:r>
      <w:r w:rsidR="00B26606">
        <w:t>M</w:t>
      </w:r>
      <w:r w:rsidR="005664E5" w:rsidRPr="005664E5">
        <w:t xml:space="preserve">odule </w:t>
      </w:r>
      <w:r w:rsidR="00B26606">
        <w:t>A</w:t>
      </w:r>
      <w:r w:rsidR="005664E5" w:rsidRPr="005664E5">
        <w:t>ssessment</w:t>
      </w:r>
      <w:r w:rsidR="0057225C">
        <w:t xml:space="preserve">, </w:t>
      </w:r>
      <w:r w:rsidR="005664E5" w:rsidRPr="005664E5">
        <w:t>students consider the different measurable attributes of single items such as a water bot</w:t>
      </w:r>
      <w:r w:rsidR="004A5A08">
        <w:t xml:space="preserve">tle, </w:t>
      </w:r>
      <w:r w:rsidR="0057225C">
        <w:t xml:space="preserve">a </w:t>
      </w:r>
      <w:r w:rsidR="004A5A08">
        <w:t>dropper</w:t>
      </w:r>
      <w:r w:rsidR="00AC3CEC">
        <w:t>,</w:t>
      </w:r>
      <w:r w:rsidR="004A5A08">
        <w:t xml:space="preserve"> and </w:t>
      </w:r>
      <w:r w:rsidR="0057225C">
        <w:t xml:space="preserve">a </w:t>
      </w:r>
      <w:r w:rsidR="004A5A08">
        <w:t>juice box</w:t>
      </w:r>
      <w:r w:rsidR="00AF6C20">
        <w:t>,</w:t>
      </w:r>
      <w:r w:rsidR="004A5A08">
        <w:t xml:space="preserve"> </w:t>
      </w:r>
      <w:r w:rsidR="00202846">
        <w:t>as well as</w:t>
      </w:r>
      <w:r w:rsidR="005664E5" w:rsidRPr="005664E5">
        <w:t xml:space="preserve"> tools they might use to measure those attributes.</w:t>
      </w:r>
    </w:p>
    <w:p w14:paraId="61B8550E" w14:textId="77777777" w:rsidR="00A068BC" w:rsidRDefault="00A068BC">
      <w:pPr>
        <w:rPr>
          <w:rFonts w:ascii="Calibri" w:eastAsia="Myriad Pro" w:hAnsi="Calibri" w:cs="Myriad Pro"/>
          <w:color w:val="231F20"/>
        </w:rPr>
      </w:pPr>
      <w: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A068BC" w:rsidRPr="00FE1D68" w14:paraId="3A6B03AD" w14:textId="77777777" w:rsidTr="00A068BC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3F8A5EFE" w14:textId="679D1519" w:rsidR="00A068BC" w:rsidRPr="002F707C" w:rsidRDefault="00A068BC" w:rsidP="00195E20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Clarification of Measurable Attributes</w:t>
            </w:r>
          </w:p>
        </w:tc>
      </w:tr>
      <w:tr w:rsidR="00A068BC" w:rsidRPr="00FE1D68" w14:paraId="53C3F2CB" w14:textId="77777777" w:rsidTr="00A068B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678CFAD" w14:textId="6A240EC2" w:rsidR="00A068BC" w:rsidRPr="00FE1D68" w:rsidRDefault="00A068BC" w:rsidP="00EE3E89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Observe cups of colored water of equal volume poured into a variety of container shapes.</w:t>
            </w:r>
            <w:r w:rsidRPr="00436312">
              <w:br/>
              <w:t xml:space="preserve">(Lesson </w:t>
            </w:r>
            <w:r>
              <w:t>29</w:t>
            </w:r>
            <w:r w:rsidRPr="00436312">
              <w:t>)</w:t>
            </w:r>
          </w:p>
        </w:tc>
      </w:tr>
      <w:tr w:rsidR="00A068BC" w:rsidRPr="00FE1D68" w14:paraId="630C7A1E" w14:textId="77777777" w:rsidTr="00A068B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F463282" w14:textId="7BCD141F" w:rsidR="00A068BC" w:rsidRPr="00FE1D68" w:rsidRDefault="00A068BC" w:rsidP="00EE3E89">
            <w:pPr>
              <w:pStyle w:val="ny-table-text-hdr"/>
              <w:ind w:left="1235" w:hanging="1235"/>
            </w:pPr>
            <w:r>
              <w:t>Objective 2:</w:t>
            </w:r>
            <w:r>
              <w:tab/>
            </w:r>
            <w:r w:rsidRPr="00355D6D">
              <w:t>Use balls of clay of equal weights to make sculptures</w:t>
            </w:r>
            <w:r>
              <w:t>.</w:t>
            </w:r>
            <w:r>
              <w:br/>
              <w:t>(Lesson 30)</w:t>
            </w:r>
          </w:p>
        </w:tc>
      </w:tr>
      <w:tr w:rsidR="00A068BC" w:rsidRPr="00FE1D68" w14:paraId="08FB9171" w14:textId="77777777" w:rsidTr="00A068B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0B5C961" w14:textId="4F6270CC" w:rsidR="00A068BC" w:rsidRPr="005E7DB4" w:rsidRDefault="00A068BC" w:rsidP="00EE3E89">
            <w:pPr>
              <w:pStyle w:val="ny-table-text-hdr"/>
              <w:ind w:left="1235" w:hanging="1235"/>
            </w:pPr>
            <w:r>
              <w:t>Objective 3</w:t>
            </w:r>
            <w:r w:rsidRPr="005E7DB4">
              <w:t>:</w:t>
            </w:r>
            <w:r>
              <w:tab/>
            </w:r>
            <w:r w:rsidRPr="00355D6D">
              <w:t>Use benchmarks to create and compare rectangles of different lengths to make a city</w:t>
            </w:r>
            <w:r>
              <w:t>.</w:t>
            </w:r>
            <w:r>
              <w:br/>
              <w:t>(Lesson 31)</w:t>
            </w:r>
          </w:p>
        </w:tc>
      </w:tr>
      <w:tr w:rsidR="00A068BC" w:rsidRPr="00FE1D68" w14:paraId="5EA91259" w14:textId="77777777" w:rsidTr="00A068BC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BC20E3C" w14:textId="1B7FCA06" w:rsidR="00A068BC" w:rsidRDefault="00A068BC" w:rsidP="00EE3E89">
            <w:pPr>
              <w:pStyle w:val="ny-table-text-hdr"/>
              <w:ind w:left="1235" w:hanging="1235"/>
            </w:pPr>
            <w:r w:rsidRPr="006D5179">
              <w:t>Objective 4:</w:t>
            </w:r>
            <w:r>
              <w:tab/>
            </w:r>
            <w:r w:rsidRPr="00355D6D">
              <w:t xml:space="preserve"> Culminating task—describe measurable attributes of single objects.</w:t>
            </w:r>
            <w:r>
              <w:br/>
              <w:t>(Lesson 32)</w:t>
            </w:r>
          </w:p>
        </w:tc>
      </w:tr>
    </w:tbl>
    <w:p w14:paraId="3FCFA020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46240" w14:textId="77777777" w:rsidR="00C653C7" w:rsidRDefault="00C653C7">
      <w:pPr>
        <w:spacing w:after="0" w:line="240" w:lineRule="auto"/>
      </w:pPr>
      <w:r>
        <w:separator/>
      </w:r>
    </w:p>
  </w:endnote>
  <w:endnote w:type="continuationSeparator" w:id="0">
    <w:p w14:paraId="773EA494" w14:textId="77777777" w:rsidR="00C653C7" w:rsidRDefault="00C6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86B78" w14:textId="0FE5F3D0" w:rsidR="00EE3E89" w:rsidRDefault="00EE3E89">
    <w:pPr>
      <w:pStyle w:val="Footer"/>
    </w:pPr>
    <w:r>
      <w:rPr>
        <w:noProof/>
      </w:rPr>
      <w:drawing>
        <wp:anchor distT="0" distB="0" distL="114300" distR="114300" simplePos="0" relativeHeight="251697152" behindDoc="1" locked="0" layoutInCell="1" allowOverlap="1" wp14:anchorId="4A9B9622" wp14:editId="4DDB791B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D40">
      <w:rPr>
        <w:noProof/>
      </w:rPr>
      <w:pict w14:anchorId="2C12BB84">
        <v:shapetype id="_x0000_t202" coordsize="21600,21600" o:spt="202" path="m,l,21600r21600,l21600,xe">
          <v:stroke joinstyle="miter"/>
          <v:path gradientshapeok="t" o:connecttype="rect"/>
        </v:shapetype>
        <v:shape id="_x0000_s2235" type="#_x0000_t202" style="position:absolute;margin-left:296.6pt;margin-top:56.2pt;width:217.25pt;height:2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C+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JLgo&#10;kqCRtWaPIAyrgTdgH54TmHTafsVogNZssPuyJZZjJN8qEFeVFUXo5bgoynkOC3t6sj49IYoCVIM9&#10;RtP0xk/9vzVWbDrwNMlZ6SsQZCuiVp6i2ssY2i8mtX8qQn+frqPV04O2/AE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O/9sL6FAgAAGAUAAA4AAAAAAAAAAAAAAAAALgIAAGRycy9lMm9Eb2MueG1sUEsBAi0AFAAGAAgA&#10;AAAhADbUio7gAAAADAEAAA8AAAAAAAAAAAAAAAAA3wQAAGRycy9kb3ducmV2LnhtbFBLBQYAAAAA&#10;BAAEAPMAAADsBQAAAAA=&#10;" stroked="f">
          <v:textbox>
            <w:txbxContent>
              <w:p w14:paraId="63603FE0" w14:textId="77777777" w:rsidR="00EE3E89" w:rsidRPr="00B81D46" w:rsidRDefault="00EE3E89" w:rsidP="00A068BC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7E7F72B3" w14:textId="77777777" w:rsidR="00EE3E89" w:rsidRDefault="00EE3E89" w:rsidP="00A068BC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85888" behindDoc="1" locked="0" layoutInCell="1" allowOverlap="1" wp14:anchorId="77C1EA14" wp14:editId="653E095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D40">
      <w:rPr>
        <w:noProof/>
      </w:rPr>
      <w:pict w14:anchorId="65B07FC8">
        <v:shape id="_x0000_s2233" type="#_x0000_t202" style="position:absolute;margin-left:-1.15pt;margin-top:63.75pt;width:169.9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Of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T27BaM2re&#10;iOoJJCwFKAx0CpMPjEbInxgNMEUyrH7siKQYtR85PAMzcmZDzsZmNggv4WqGNUaTudLTaNr1km0b&#10;QJ4eGhe38FRqZlV8YnF4YDAZbDKHKWZGz8t/63WatcvfA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w97OftAIAALMF&#10;AAAOAAAAAAAAAAAAAAAAAC4CAABkcnMvZTJvRG9jLnhtbFBLAQItABQABgAIAAAAIQDfUgHr3wAA&#10;AAoBAAAPAAAAAAAAAAAAAAAAAA4FAABkcnMvZG93bnJldi54bWxQSwUGAAAAAAQABADzAAAAGgYA&#10;AAAA&#10;" filled="f" stroked="f">
          <v:textbox inset="0,0,0,0">
            <w:txbxContent>
              <w:p w14:paraId="7A6046AB" w14:textId="77777777" w:rsidR="00EE3E89" w:rsidRPr="002273E5" w:rsidRDefault="00EE3E89" w:rsidP="00A068BC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1F270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9B1D40">
      <w:rPr>
        <w:noProof/>
      </w:rPr>
      <w:pict w14:anchorId="3F230AC6">
        <v:shape id="_x0000_s2234" type="#_x0000_t202" style="position:absolute;margin-left:334.95pt;margin-top:757pt;width:273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5A8401E2" w14:textId="77777777" w:rsidR="00EE3E89" w:rsidRPr="00B81D46" w:rsidRDefault="00EE3E89" w:rsidP="00A068B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9B1D40">
      <w:rPr>
        <w:noProof/>
      </w:rPr>
      <w:pict w14:anchorId="3E613615">
        <v:shape id="_x0000_s2232" type="#_x0000_t202" style="position:absolute;margin-left:513.85pt;margin-top:37.7pt;width:38.2pt;height:1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PL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OB8jy7ICAACyBQAA&#10;DgAAAAAAAAAAAAAAAAAuAgAAZHJzL2Uyb0RvYy54bWxQSwECLQAUAAYACAAAACEAPjmPMd8AAAAM&#10;AQAADwAAAAAAAAAAAAAAAAAMBQAAZHJzL2Rvd25yZXYueG1sUEsFBgAAAAAEAAQA8wAAABgGAAAA&#10;AA==&#10;" filled="f" stroked="f">
          <v:textbox inset="0,0,0,0">
            <w:txbxContent>
              <w:p w14:paraId="15492D5F" w14:textId="77777777" w:rsidR="00EE3E89" w:rsidRPr="002273E5" w:rsidRDefault="00EE3E89" w:rsidP="00A068BC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3.H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9B1D40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9B1D40">
      <w:rPr>
        <w:noProof/>
      </w:rPr>
      <w:pict w14:anchorId="3264898A">
        <v:shape id="_x0000_s2231" type="#_x0000_t202" style="position:absolute;margin-left:106pt;margin-top:31.25pt;width:279.8pt;height:2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AMsA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" filled="f" stroked="f">
          <v:textbox inset="0,0,0,0">
            <w:txbxContent>
              <w:p w14:paraId="335E4910" w14:textId="77777777" w:rsidR="00EE3E89" w:rsidRPr="00AF6C20" w:rsidRDefault="00EE3E89" w:rsidP="00A068B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H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AF6C20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Clarification of Measurable Attributes </w:t>
                </w:r>
              </w:p>
              <w:p w14:paraId="4325C374" w14:textId="68D3D3E8" w:rsidR="00EE3E89" w:rsidRPr="002273E5" w:rsidRDefault="00EE3E89" w:rsidP="00A068BC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B1D40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10/24/14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9B1D40">
      <w:rPr>
        <w:noProof/>
      </w:rPr>
      <w:pict w14:anchorId="55FD38AA">
        <v:group id="_x0000_s2229" style="position:absolute;margin-left:-.15pt;margin-top:20.35pt;width:492.4pt;height:.1pt;z-index:251691008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23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9B1D40">
      <w:rPr>
        <w:noProof/>
      </w:rPr>
      <w:pict w14:anchorId="6E73C12C">
        <v:group id="_x0000_s2227" style="position:absolute;margin-left:99.05pt;margin-top:30.45pt;width:6.55pt;height:21.4pt;z-index:251689984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228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9B1D40">
      <w:rPr>
        <w:noProof/>
      </w:rPr>
      <w:pict w14:anchorId="69C6B901">
        <v:group id="_x0000_s2225" style="position:absolute;margin-left:516.6pt;margin-top:50.85pt;width:33.45pt;height:3.55pt;z-index:251688960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226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9B1D40">
      <w:rPr>
        <w:noProof/>
      </w:rPr>
      <w:pict w14:anchorId="07B45D84">
        <v:rect id="_x0000_s2224" style="position:absolute;margin-left:-40pt;margin-top:11.75pt;width:612pt;height:8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9B1D40">
      <w:rPr>
        <w:noProof/>
      </w:rPr>
      <w:pict w14:anchorId="2D7457FD">
        <v:shape id="_x0000_s2223" type="#_x0000_t202" style="position:absolute;margin-left:334.95pt;margin-top:757pt;width:273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jJ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HM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Ae3rjJ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1AC80E69" w14:textId="77777777" w:rsidR="00EE3E89" w:rsidRPr="00B81D46" w:rsidRDefault="00EE3E89" w:rsidP="00A068B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84864" behindDoc="0" locked="0" layoutInCell="1" allowOverlap="1" wp14:anchorId="17F8FCB0" wp14:editId="4602BA9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76FE" w14:textId="6320C3CA" w:rsidR="00EE3E89" w:rsidRDefault="00EE3E89">
    <w:pPr>
      <w:pStyle w:val="Footer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44C07B3" wp14:editId="43D02B6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D40">
      <w:rPr>
        <w:noProof/>
      </w:rPr>
      <w:pict w14:anchorId="55AF63F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09" type="#_x0000_t202" style="position:absolute;margin-left:296.6pt;margin-top:56.2pt;width:217.25pt;height:2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C+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JLgo&#10;kqCRtWaPIAyrgTdgH54TmHTafsVogNZssPuyJZZjJN8qEFeVFUXo5bgoynkOC3t6sj49IYoCVIM9&#10;RtP0xk/9vzVWbDrwNMlZ6SsQZCuiVp6i2ssY2i8mtX8qQn+frqPV04O2/AE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O/9sL6FAgAAGAUAAA4AAAAAAAAAAAAAAAAALgIAAGRycy9lMm9Eb2MueG1sUEsBAi0AFAAGAAgA&#10;AAAhADbUio7gAAAADAEAAA8AAAAAAAAAAAAAAAAA3wQAAGRycy9kb3ducmV2LnhtbFBLBQYAAAAA&#10;BAAEAPMAAADsBQAAAAA=&#10;" stroked="f">
          <v:textbox>
            <w:txbxContent>
              <w:p w14:paraId="0A966874" w14:textId="77777777" w:rsidR="00EE3E89" w:rsidRPr="00B81D46" w:rsidRDefault="00EE3E89" w:rsidP="00A068BC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4731EF73" w14:textId="77777777" w:rsidR="00EE3E89" w:rsidRDefault="00EE3E89" w:rsidP="00A068BC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2561C147" wp14:editId="324095B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D40">
      <w:rPr>
        <w:noProof/>
      </w:rPr>
      <w:pict w14:anchorId="0A8BE934">
        <v:shape id="Text Box 28" o:spid="_x0000_s2208" type="#_x0000_t202" style="position:absolute;margin-left:-1.15pt;margin-top:63.75pt;width:169.9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Of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T27BaM2re&#10;iOoJJCwFKAx0CpMPjEbInxgNMEUyrH7siKQYtR85PAMzcmZDzsZmNggv4WqGNUaTudLTaNr1km0b&#10;QJ4eGhe38FRqZlV8YnF4YDAZbDKHKWZGz8t/63WatcvfA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w97OftAIAALMF&#10;AAAOAAAAAAAAAAAAAAAAAC4CAABkcnMvZTJvRG9jLnhtbFBLAQItABQABgAIAAAAIQDfUgHr3wAA&#10;AAoBAAAPAAAAAAAAAAAAAAAAAA4FAABkcnMvZG93bnJldi54bWxQSwUGAAAAAAQABADzAAAAGgYA&#10;AAAA&#10;" filled="f" stroked="f">
          <v:textbox inset="0,0,0,0">
            <w:txbxContent>
              <w:p w14:paraId="61BBE94A" w14:textId="77777777" w:rsidR="00EE3E89" w:rsidRPr="002273E5" w:rsidRDefault="00EE3E89" w:rsidP="00A068BC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1F270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9B1D40">
      <w:rPr>
        <w:noProof/>
      </w:rPr>
      <w:pict w14:anchorId="0F523C32">
        <v:shape id="_x0000_s2207" type="#_x0000_t202" style="position:absolute;margin-left:334.95pt;margin-top:757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00F1A5E9" w14:textId="77777777" w:rsidR="00EE3E89" w:rsidRPr="00B81D46" w:rsidRDefault="00EE3E89" w:rsidP="00A068B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9B1D40">
      <w:rPr>
        <w:noProof/>
      </w:rPr>
      <w:pict w14:anchorId="69040EFC">
        <v:shape id="Text Box 27" o:spid="_x0000_s2206" type="#_x0000_t202" style="position:absolute;margin-left:513.85pt;margin-top:37.7pt;width:38.2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PL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OB8jy7ICAACyBQAA&#10;DgAAAAAAAAAAAAAAAAAuAgAAZHJzL2Uyb0RvYy54bWxQSwECLQAUAAYACAAAACEAPjmPMd8AAAAM&#10;AQAADwAAAAAAAAAAAAAAAAAMBQAAZHJzL2Rvd25yZXYueG1sUEsFBgAAAAAEAAQA8wAAABgGAAAA&#10;AA==&#10;" filled="f" stroked="f">
          <v:textbox inset="0,0,0,0">
            <w:txbxContent>
              <w:p w14:paraId="51768FF2" w14:textId="334E7A5A" w:rsidR="00EE3E89" w:rsidRPr="002273E5" w:rsidRDefault="00EE3E89" w:rsidP="00A068BC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3.H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9B1D40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9B1D40">
      <w:rPr>
        <w:noProof/>
      </w:rPr>
      <w:pict w14:anchorId="0F201305">
        <v:shape id="Text Box 10" o:spid="_x0000_s2205" type="#_x0000_t202" style="position:absolute;margin-left:106pt;margin-top:31.25pt;width:279.8pt;height:2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AMsA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" filled="f" stroked="f">
          <v:textbox inset="0,0,0,0">
            <w:txbxContent>
              <w:p w14:paraId="4C7D0883" w14:textId="03F69E8B" w:rsidR="00EE3E89" w:rsidRPr="008A6851" w:rsidRDefault="00EE3E89" w:rsidP="00A068BC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H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8A6851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Clarification of Measurable Attributes </w:t>
                </w:r>
              </w:p>
              <w:p w14:paraId="73BC6779" w14:textId="67F60FED" w:rsidR="00EE3E89" w:rsidRPr="002273E5" w:rsidRDefault="00EE3E89" w:rsidP="00A068BC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B1D40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10/24/14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9B1D40">
      <w:rPr>
        <w:noProof/>
      </w:rPr>
      <w:pict w14:anchorId="07D770FF">
        <v:group id="Group 12" o:spid="_x0000_s2203" style="position:absolute;margin-left:-.15pt;margin-top:20.35pt;width:492.4pt;height:.1pt;z-index:251676672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204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9B1D40">
      <w:rPr>
        <w:noProof/>
      </w:rPr>
      <w:pict w14:anchorId="25EA7210">
        <v:group id="Group 23" o:spid="_x0000_s2201" style="position:absolute;margin-left:99.05pt;margin-top:30.45pt;width:6.55pt;height:21.4pt;z-index:251675648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20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9B1D40">
      <w:rPr>
        <w:noProof/>
      </w:rPr>
      <w:pict w14:anchorId="0DD7B385">
        <v:group id="Group 25" o:spid="_x0000_s2199" style="position:absolute;margin-left:516.6pt;margin-top:50.85pt;width:33.45pt;height:3.55pt;z-index:251674624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200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9B1D40">
      <w:rPr>
        <w:noProof/>
      </w:rPr>
      <w:pict w14:anchorId="50736B36">
        <v:rect id="Rectangle 5" o:spid="_x0000_s2198" style="position:absolute;margin-left:-40pt;margin-top:11.75pt;width:612pt;height:8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9B1D40">
      <w:rPr>
        <w:noProof/>
      </w:rPr>
      <w:pict w14:anchorId="06B75C68">
        <v:shape id="Text Box 154" o:spid="_x0000_s2197" type="#_x0000_t202" style="position:absolute;margin-left:334.95pt;margin-top:757pt;width:273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jJ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HM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Ae3rjJ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1DDA7DA7" w14:textId="77777777" w:rsidR="00EE3E89" w:rsidRPr="00B81D46" w:rsidRDefault="00EE3E89" w:rsidP="00A068BC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0528" behindDoc="0" locked="0" layoutInCell="1" allowOverlap="1" wp14:anchorId="3733DDCC" wp14:editId="5BD09E9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9540" w14:textId="77777777" w:rsidR="00C653C7" w:rsidRDefault="00C653C7">
      <w:pPr>
        <w:spacing w:after="0" w:line="240" w:lineRule="auto"/>
      </w:pPr>
      <w:r>
        <w:separator/>
      </w:r>
    </w:p>
  </w:footnote>
  <w:footnote w:type="continuationSeparator" w:id="0">
    <w:p w14:paraId="2BED69F7" w14:textId="77777777" w:rsidR="00C653C7" w:rsidRDefault="00C6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C62D" w14:textId="4350A77D" w:rsidR="00EE3E89" w:rsidRDefault="009B1D40" w:rsidP="00A068B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w:pict w14:anchorId="3752788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40" type="#_x0000_t202" style="position:absolute;margin-left:240.65pt;margin-top:2.65pt;width:209.8pt;height:16.1pt;z-index:251703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<v:textbox style="mso-fit-shape-to-text:t" inset="6e-5mm,0,0,0">
            <w:txbxContent>
              <w:p w14:paraId="7964CB41" w14:textId="037720DA" w:rsidR="00EE3E89" w:rsidRPr="00E56321" w:rsidRDefault="00EE3E89" w:rsidP="00A068BC">
                <w:pPr>
                  <w:spacing w:after="0" w:line="322" w:lineRule="exact"/>
                  <w:jc w:val="right"/>
                  <w:rPr>
                    <w:rFonts w:ascii="Calibri" w:eastAsia="Myriad Pro" w:hAnsi="Calibri" w:cs="Myriad Pro"/>
                    <w:b/>
                    <w:color w:val="5B657A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z w:val="29"/>
                    <w:szCs w:val="29"/>
                  </w:rPr>
                  <w:t>Topic H</w:t>
                </w:r>
              </w:p>
            </w:txbxContent>
          </v:textbox>
        </v:shape>
      </w:pict>
    </w:r>
    <w:r>
      <w:rPr>
        <w:noProof/>
      </w:rPr>
      <w:pict w14:anchorId="1ED03769">
        <v:shape id="_x0000_s2242" type="#_x0000_t202" style="position:absolute;margin-left:463.3pt;margin-top:2.65pt;width:26.5pt;height:16.7pt;z-index:25170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<v:textbox inset="0,0,0,0">
            <w:txbxContent>
              <w:p w14:paraId="021788BF" w14:textId="2031DD04" w:rsidR="00EE3E89" w:rsidRPr="002273E5" w:rsidRDefault="00EE3E89" w:rsidP="00A068BC">
                <w:pPr>
                  <w:spacing w:after="0" w:line="322" w:lineRule="exact"/>
                  <w:ind w:left="20" w:right="-64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K</w:t>
                </w:r>
                <w:r w:rsidRPr="002273E5">
                  <w:rPr>
                    <w:rFonts w:ascii="Calibri" w:eastAsia="Myriad Pro" w:hAnsi="Calibri" w:cs="Myriad Pro"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spacing w:val="13"/>
                    <w:w w:val="101"/>
                    <w:position w:val="1"/>
                    <w:sz w:val="29"/>
                    <w:szCs w:val="29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3BEA5019">
        <v:shape id="Text Box 1" o:spid="_x0000_s2241" type="#_x0000_t202" style="position:absolute;margin-left:7.65pt;margin-top:5.4pt;width:272.2pt;height:12.25pt;z-index:25170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<v:textbox inset="0,0,0,0">
            <w:txbxContent>
              <w:p w14:paraId="2AD680CA" w14:textId="77777777" w:rsidR="00EE3E89" w:rsidRPr="002273E5" w:rsidRDefault="00EE3E89" w:rsidP="00A068BC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COMMON CORE MATHEMATICS CURRICULUM</w:t>
                </w:r>
              </w:p>
            </w:txbxContent>
          </v:textbox>
        </v:shape>
      </w:pict>
    </w:r>
    <w:r>
      <w:rPr>
        <w:noProof/>
      </w:rPr>
      <w:pict w14:anchorId="11373D5D">
        <v:shape id="Round Single Corner Rectangle 117" o:spid="_x0000_s2239" style="position:absolute;margin-left:458.5pt;margin-top:.6pt;width:34.9pt;height:20.05pt;z-index:251702272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<v:stroke joinstyle="miter"/>
          <v:formulas/>
          <v:path arrowok="t" o:connecttype="custom" o:connectlocs="0,0;3571,0;4432,861;4432,2545;0,2545;0,0" o:connectangles="0,0,0,0,0,0" textboxrect="0,0,443230,254544"/>
          <v:textbox inset="0,0,0">
            <w:txbxContent>
              <w:p w14:paraId="5628E1A1" w14:textId="77777777" w:rsidR="00EE3E89" w:rsidRDefault="00EE3E89" w:rsidP="00A068BC">
                <w:pPr>
                  <w:jc w:val="center"/>
                </w:pPr>
                <w: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3FA82B5A">
        <v:shape id="Round Single Corner Rectangle 118" o:spid="_x0000_s2238" style="position:absolute;margin-left:2pt;margin-top:.6pt;width:453.45pt;height:20.05pt;flip:x;z-index:251701248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<v:stroke joinstyle="miter"/>
          <v:formulas/>
          <v:path arrowok="t" o:connecttype="custom" o:connectlocs="0,0;56727,0;57588,861;57588,2545;0,2545;0,0" o:connectangles="0,0,0,0,0,0" textboxrect="0,0,5758815,254544"/>
          <v:textbox inset="0,0,0">
            <w:txbxContent>
              <w:p w14:paraId="0BEC1135" w14:textId="77777777" w:rsidR="00EE3E89" w:rsidRDefault="00EE3E89" w:rsidP="00A068BC">
                <w:pPr>
                  <w:jc w:val="center"/>
                </w:pPr>
              </w:p>
              <w:p w14:paraId="7A5CD373" w14:textId="77777777" w:rsidR="00EE3E89" w:rsidRDefault="00EE3E89" w:rsidP="00A068BC"/>
            </w:txbxContent>
          </v:textbox>
        </v:shape>
      </w:pict>
    </w:r>
    <w:r>
      <w:rPr>
        <w:noProof/>
      </w:rPr>
      <w:pict w14:anchorId="14C9D38D">
        <v:rect id="Rectangle 16" o:spid="_x0000_s2237" style="position:absolute;margin-left:-40pt;margin-top:-27.55pt;width:612pt;height:89.15pt;z-index:251700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</w:pict>
    </w:r>
  </w:p>
  <w:p w14:paraId="03665028" w14:textId="77777777" w:rsidR="00EE3E89" w:rsidRDefault="00EE3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B11E" w14:textId="6887F27F" w:rsidR="006A268E" w:rsidRPr="00106020" w:rsidRDefault="009B1D40" w:rsidP="006A268E">
    <w:pPr>
      <w:pStyle w:val="Header"/>
    </w:pPr>
    <w:r>
      <w:rPr>
        <w:noProof/>
      </w:rPr>
      <w:pict w14:anchorId="3C92D87C">
        <v:shape id="_x0000_s2254" style="position:absolute;margin-left:0;margin-top:30.4pt;width:492pt;height:43pt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0498BEAD" w14:textId="77777777" w:rsidR="006A268E" w:rsidRDefault="006A268E" w:rsidP="006A268E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49CDA94A">
        <v:shape id="_x0000_s2253" style="position:absolute;margin-left:0;margin-top:5.2pt;width:492pt;height:22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5E7AAF7A">
        <v:shapetype id="_x0000_t202" coordsize="21600,21600" o:spt="202" path="m,l,21600r21600,l21600,xe">
          <v:stroke joinstyle="miter"/>
          <v:path gradientshapeok="t" o:connecttype="rect"/>
        </v:shapetype>
        <v:shape id="_x0000_s2252" type="#_x0000_t202" style="position:absolute;margin-left:10.55pt;margin-top:25.5pt;width:38pt;height:3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" filled="f" stroked="f">
          <v:path arrowok="t"/>
          <v:textbox>
            <w:txbxContent>
              <w:p w14:paraId="5656ACD9" w14:textId="04CB92CB" w:rsidR="006A268E" w:rsidRPr="00AE1603" w:rsidRDefault="006A268E" w:rsidP="006A268E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K</w:t>
                </w:r>
              </w:p>
            </w:txbxContent>
          </v:textbox>
          <w10:wrap type="through"/>
        </v:shape>
      </w:pict>
    </w:r>
    <w:r>
      <w:rPr>
        <w:noProof/>
      </w:rPr>
      <w:pict w14:anchorId="3524D0FE">
        <v:shape id="_x0000_s2251" type="#_x0000_t202" style="position:absolute;margin-left:5.05pt;margin-top:55.65pt;width:49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5fYTsmoCAADE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549B67C1" w14:textId="77777777" w:rsidR="006A268E" w:rsidRPr="00AE1603" w:rsidRDefault="006A268E" w:rsidP="006A268E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5E937823">
        <v:shape id="_x0000_s2250" type="#_x0000_t202" style="position:absolute;margin-left:8.1pt;margin-top:7.2pt;width:241.75pt;height:2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" filled="f" stroked="f">
          <v:path arrowok="t"/>
          <v:textbox inset="6e-5mm,0,0,0">
            <w:txbxContent>
              <w:p w14:paraId="310C36E6" w14:textId="77777777" w:rsidR="006A268E" w:rsidRPr="00AE1603" w:rsidRDefault="006A268E" w:rsidP="006A268E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19C04EC6">
        <v:shape id="_x0000_s2249" type="#_x0000_t202" style="position:absolute;margin-left:94.15pt;margin-top:34.2pt;width:345.3pt;height:3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" filled="f" stroked="f">
          <v:path arrowok="t"/>
          <v:textbox inset="0,0,0,0">
            <w:txbxContent>
              <w:p w14:paraId="4D433B5A" w14:textId="77777777" w:rsidR="006A268E" w:rsidRPr="00AE1603" w:rsidRDefault="006A268E" w:rsidP="006A268E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6A268E">
      <w:rPr>
        <w:noProof/>
      </w:rPr>
      <w:drawing>
        <wp:anchor distT="0" distB="0" distL="114300" distR="114300" simplePos="0" relativeHeight="251708416" behindDoc="0" locked="0" layoutInCell="1" allowOverlap="1" wp14:anchorId="427554CB" wp14:editId="2A42B774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68E">
      <w:rPr>
        <w:noProof/>
      </w:rPr>
      <w:drawing>
        <wp:anchor distT="0" distB="0" distL="114300" distR="114300" simplePos="0" relativeHeight="251709440" behindDoc="1" locked="0" layoutInCell="1" allowOverlap="1" wp14:anchorId="5C84B076" wp14:editId="6972781B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38E64EB0">
        <v:shape id="_x0000_s2248" type="#_x0000_t202" style="position:absolute;margin-left:356.55pt;margin-top:94.45pt;width:135.55pt;height:1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" filled="f" stroked="f">
          <v:path arrowok="t"/>
          <v:textbox inset="0,0,0,0">
            <w:txbxContent>
              <w:p w14:paraId="2ECBDF10" w14:textId="5AD15A35" w:rsidR="006A268E" w:rsidRPr="00AE1603" w:rsidRDefault="006A268E" w:rsidP="006A268E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K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607FFF98">
        <v:line id="_x0000_s2247" style="position:absolute;flip:x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437372EF" w14:textId="77777777" w:rsidR="00EE3E89" w:rsidRPr="00B3060F" w:rsidRDefault="00EE3E89" w:rsidP="00A068BC">
    <w:pPr>
      <w:pStyle w:val="Header"/>
    </w:pPr>
  </w:p>
  <w:p w14:paraId="3F0D054E" w14:textId="77777777" w:rsidR="00EE3E89" w:rsidRPr="00D4353C" w:rsidRDefault="00EE3E89" w:rsidP="00A068BC">
    <w:pPr>
      <w:pStyle w:val="Header"/>
    </w:pPr>
  </w:p>
  <w:p w14:paraId="719149F0" w14:textId="77777777" w:rsidR="00EE3E89" w:rsidRPr="009432F5" w:rsidRDefault="00EE3E89" w:rsidP="00A068BC">
    <w:pPr>
      <w:pStyle w:val="Header"/>
    </w:pPr>
  </w:p>
  <w:p w14:paraId="6DCE7CC3" w14:textId="77777777" w:rsidR="00EE3E89" w:rsidRPr="006B4293" w:rsidRDefault="00EE3E89" w:rsidP="00A068BC">
    <w:pPr>
      <w:pStyle w:val="Header"/>
    </w:pPr>
  </w:p>
  <w:p w14:paraId="3FCFA02F" w14:textId="77777777" w:rsidR="00EE3E89" w:rsidRPr="00A068BC" w:rsidRDefault="00EE3E89" w:rsidP="00A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2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4D19"/>
    <w:rsid w:val="00013604"/>
    <w:rsid w:val="00015704"/>
    <w:rsid w:val="00021A6D"/>
    <w:rsid w:val="0004037B"/>
    <w:rsid w:val="00042A93"/>
    <w:rsid w:val="000514CC"/>
    <w:rsid w:val="00056D18"/>
    <w:rsid w:val="0006323E"/>
    <w:rsid w:val="00064E33"/>
    <w:rsid w:val="000650D8"/>
    <w:rsid w:val="0006510E"/>
    <w:rsid w:val="00067EB2"/>
    <w:rsid w:val="0007274E"/>
    <w:rsid w:val="00075C6E"/>
    <w:rsid w:val="0008226E"/>
    <w:rsid w:val="00087BF9"/>
    <w:rsid w:val="000911B5"/>
    <w:rsid w:val="000B2CB2"/>
    <w:rsid w:val="000C3173"/>
    <w:rsid w:val="000C620A"/>
    <w:rsid w:val="000E61ED"/>
    <w:rsid w:val="000F0E1E"/>
    <w:rsid w:val="00106020"/>
    <w:rsid w:val="00107500"/>
    <w:rsid w:val="001078DD"/>
    <w:rsid w:val="001215BF"/>
    <w:rsid w:val="00151E7B"/>
    <w:rsid w:val="00152BE4"/>
    <w:rsid w:val="001618E1"/>
    <w:rsid w:val="001628D8"/>
    <w:rsid w:val="00164CCB"/>
    <w:rsid w:val="001768C7"/>
    <w:rsid w:val="001818F0"/>
    <w:rsid w:val="00195E20"/>
    <w:rsid w:val="001B1F01"/>
    <w:rsid w:val="001B2347"/>
    <w:rsid w:val="001D1366"/>
    <w:rsid w:val="001D60EC"/>
    <w:rsid w:val="001E62F0"/>
    <w:rsid w:val="001F1682"/>
    <w:rsid w:val="001F6FDC"/>
    <w:rsid w:val="001F7F9D"/>
    <w:rsid w:val="00202846"/>
    <w:rsid w:val="002052F7"/>
    <w:rsid w:val="00217F8A"/>
    <w:rsid w:val="00220C14"/>
    <w:rsid w:val="00222949"/>
    <w:rsid w:val="00231415"/>
    <w:rsid w:val="00231B89"/>
    <w:rsid w:val="00231C77"/>
    <w:rsid w:val="00235564"/>
    <w:rsid w:val="00236F96"/>
    <w:rsid w:val="00241DE0"/>
    <w:rsid w:val="00242145"/>
    <w:rsid w:val="002448C2"/>
    <w:rsid w:val="00245449"/>
    <w:rsid w:val="00245880"/>
    <w:rsid w:val="00246111"/>
    <w:rsid w:val="00251C31"/>
    <w:rsid w:val="002823C1"/>
    <w:rsid w:val="00285E0E"/>
    <w:rsid w:val="00293211"/>
    <w:rsid w:val="002A1393"/>
    <w:rsid w:val="002A76EC"/>
    <w:rsid w:val="002B4F68"/>
    <w:rsid w:val="002D2216"/>
    <w:rsid w:val="002D2BE1"/>
    <w:rsid w:val="002D676E"/>
    <w:rsid w:val="002E0DFB"/>
    <w:rsid w:val="002E1AAB"/>
    <w:rsid w:val="002E6CFA"/>
    <w:rsid w:val="002F500C"/>
    <w:rsid w:val="003054BE"/>
    <w:rsid w:val="00320EA7"/>
    <w:rsid w:val="00321433"/>
    <w:rsid w:val="0032147F"/>
    <w:rsid w:val="00325B75"/>
    <w:rsid w:val="00332C0B"/>
    <w:rsid w:val="0033420C"/>
    <w:rsid w:val="00334B34"/>
    <w:rsid w:val="0034007F"/>
    <w:rsid w:val="00344B26"/>
    <w:rsid w:val="003452D4"/>
    <w:rsid w:val="00346D22"/>
    <w:rsid w:val="00355D6D"/>
    <w:rsid w:val="00360CB6"/>
    <w:rsid w:val="00370EBC"/>
    <w:rsid w:val="003744D9"/>
    <w:rsid w:val="00380B56"/>
    <w:rsid w:val="00380F84"/>
    <w:rsid w:val="00380FA9"/>
    <w:rsid w:val="003A1ABB"/>
    <w:rsid w:val="003A2C61"/>
    <w:rsid w:val="003A2C99"/>
    <w:rsid w:val="003A6C87"/>
    <w:rsid w:val="003C045E"/>
    <w:rsid w:val="003C7556"/>
    <w:rsid w:val="003D3732"/>
    <w:rsid w:val="003E4998"/>
    <w:rsid w:val="003E65B7"/>
    <w:rsid w:val="003F1398"/>
    <w:rsid w:val="003F4AA9"/>
    <w:rsid w:val="0041157B"/>
    <w:rsid w:val="00436312"/>
    <w:rsid w:val="00451C1C"/>
    <w:rsid w:val="00465D77"/>
    <w:rsid w:val="00475140"/>
    <w:rsid w:val="004A0F47"/>
    <w:rsid w:val="004A5A08"/>
    <w:rsid w:val="004A66C8"/>
    <w:rsid w:val="004A6ECC"/>
    <w:rsid w:val="004B1D62"/>
    <w:rsid w:val="004D3EE8"/>
    <w:rsid w:val="004E6607"/>
    <w:rsid w:val="004F4532"/>
    <w:rsid w:val="005024A8"/>
    <w:rsid w:val="00511D77"/>
    <w:rsid w:val="00515B85"/>
    <w:rsid w:val="0052261F"/>
    <w:rsid w:val="005263AD"/>
    <w:rsid w:val="00533A27"/>
    <w:rsid w:val="00535FF9"/>
    <w:rsid w:val="00545974"/>
    <w:rsid w:val="00555301"/>
    <w:rsid w:val="005664E5"/>
    <w:rsid w:val="0057225C"/>
    <w:rsid w:val="005728FF"/>
    <w:rsid w:val="005760E8"/>
    <w:rsid w:val="0058608B"/>
    <w:rsid w:val="005A07F5"/>
    <w:rsid w:val="005A3B86"/>
    <w:rsid w:val="005B6379"/>
    <w:rsid w:val="005B665D"/>
    <w:rsid w:val="005C1677"/>
    <w:rsid w:val="005C5A21"/>
    <w:rsid w:val="005D0B73"/>
    <w:rsid w:val="005D1522"/>
    <w:rsid w:val="005E1428"/>
    <w:rsid w:val="005E4F7E"/>
    <w:rsid w:val="005E7DB4"/>
    <w:rsid w:val="005F1CA1"/>
    <w:rsid w:val="00602B98"/>
    <w:rsid w:val="00607411"/>
    <w:rsid w:val="0061064A"/>
    <w:rsid w:val="0061355F"/>
    <w:rsid w:val="00635E06"/>
    <w:rsid w:val="00644336"/>
    <w:rsid w:val="006477FB"/>
    <w:rsid w:val="00652C73"/>
    <w:rsid w:val="00657198"/>
    <w:rsid w:val="00662B5A"/>
    <w:rsid w:val="00665071"/>
    <w:rsid w:val="00672F13"/>
    <w:rsid w:val="00675568"/>
    <w:rsid w:val="00691EE1"/>
    <w:rsid w:val="00693353"/>
    <w:rsid w:val="006956DB"/>
    <w:rsid w:val="006A1413"/>
    <w:rsid w:val="006A268E"/>
    <w:rsid w:val="006A4D8B"/>
    <w:rsid w:val="006A53ED"/>
    <w:rsid w:val="006A6DD9"/>
    <w:rsid w:val="006B146C"/>
    <w:rsid w:val="006B272A"/>
    <w:rsid w:val="006B4293"/>
    <w:rsid w:val="006B42AF"/>
    <w:rsid w:val="006D0D93"/>
    <w:rsid w:val="006D15A6"/>
    <w:rsid w:val="006D1743"/>
    <w:rsid w:val="006D42C4"/>
    <w:rsid w:val="006E03BF"/>
    <w:rsid w:val="006F6494"/>
    <w:rsid w:val="0070184E"/>
    <w:rsid w:val="007035CB"/>
    <w:rsid w:val="0070388F"/>
    <w:rsid w:val="00705643"/>
    <w:rsid w:val="00712F20"/>
    <w:rsid w:val="0073237A"/>
    <w:rsid w:val="00753A34"/>
    <w:rsid w:val="00767986"/>
    <w:rsid w:val="00776E81"/>
    <w:rsid w:val="007771F4"/>
    <w:rsid w:val="00777F13"/>
    <w:rsid w:val="00780D54"/>
    <w:rsid w:val="00783DE9"/>
    <w:rsid w:val="00785FFF"/>
    <w:rsid w:val="0079456B"/>
    <w:rsid w:val="0079757C"/>
    <w:rsid w:val="007A3509"/>
    <w:rsid w:val="007A3CF2"/>
    <w:rsid w:val="007A701B"/>
    <w:rsid w:val="007B3493"/>
    <w:rsid w:val="007B7A58"/>
    <w:rsid w:val="007C453C"/>
    <w:rsid w:val="007F0B88"/>
    <w:rsid w:val="007F3222"/>
    <w:rsid w:val="0080139D"/>
    <w:rsid w:val="0080584A"/>
    <w:rsid w:val="00815A25"/>
    <w:rsid w:val="00820763"/>
    <w:rsid w:val="008234E2"/>
    <w:rsid w:val="0082404C"/>
    <w:rsid w:val="0083356D"/>
    <w:rsid w:val="00836563"/>
    <w:rsid w:val="0083693D"/>
    <w:rsid w:val="008453E1"/>
    <w:rsid w:val="00852625"/>
    <w:rsid w:val="00854ECE"/>
    <w:rsid w:val="0085638C"/>
    <w:rsid w:val="00856535"/>
    <w:rsid w:val="00863B0B"/>
    <w:rsid w:val="00865D91"/>
    <w:rsid w:val="00873364"/>
    <w:rsid w:val="0087640E"/>
    <w:rsid w:val="00885192"/>
    <w:rsid w:val="008868F0"/>
    <w:rsid w:val="00886ECF"/>
    <w:rsid w:val="008A6851"/>
    <w:rsid w:val="008B48DB"/>
    <w:rsid w:val="008E260A"/>
    <w:rsid w:val="008E3F43"/>
    <w:rsid w:val="00900499"/>
    <w:rsid w:val="009004BC"/>
    <w:rsid w:val="009035DC"/>
    <w:rsid w:val="009108E3"/>
    <w:rsid w:val="00913C0F"/>
    <w:rsid w:val="00926252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1D40"/>
    <w:rsid w:val="009B702E"/>
    <w:rsid w:val="009D05D1"/>
    <w:rsid w:val="009D52F7"/>
    <w:rsid w:val="009E1635"/>
    <w:rsid w:val="009F24D9"/>
    <w:rsid w:val="009F285F"/>
    <w:rsid w:val="009F6069"/>
    <w:rsid w:val="00A00C15"/>
    <w:rsid w:val="00A019C5"/>
    <w:rsid w:val="00A068BC"/>
    <w:rsid w:val="00A3215E"/>
    <w:rsid w:val="00A55855"/>
    <w:rsid w:val="00A61BD0"/>
    <w:rsid w:val="00A66B70"/>
    <w:rsid w:val="00A709A7"/>
    <w:rsid w:val="00A716E5"/>
    <w:rsid w:val="00A770A0"/>
    <w:rsid w:val="00A80F4B"/>
    <w:rsid w:val="00A9545F"/>
    <w:rsid w:val="00AA1524"/>
    <w:rsid w:val="00AA223E"/>
    <w:rsid w:val="00AA5DC2"/>
    <w:rsid w:val="00AB0512"/>
    <w:rsid w:val="00AB4203"/>
    <w:rsid w:val="00AB7548"/>
    <w:rsid w:val="00AB76BC"/>
    <w:rsid w:val="00AC2138"/>
    <w:rsid w:val="00AC3CEC"/>
    <w:rsid w:val="00AC5712"/>
    <w:rsid w:val="00AD5BF7"/>
    <w:rsid w:val="00AE1603"/>
    <w:rsid w:val="00AF6C20"/>
    <w:rsid w:val="00B06291"/>
    <w:rsid w:val="00B10853"/>
    <w:rsid w:val="00B26606"/>
    <w:rsid w:val="00B27DDF"/>
    <w:rsid w:val="00B3060F"/>
    <w:rsid w:val="00B34575"/>
    <w:rsid w:val="00B3472F"/>
    <w:rsid w:val="00B34D63"/>
    <w:rsid w:val="00B419E2"/>
    <w:rsid w:val="00B420A7"/>
    <w:rsid w:val="00B42ACE"/>
    <w:rsid w:val="00B56158"/>
    <w:rsid w:val="00B56FB1"/>
    <w:rsid w:val="00B61F45"/>
    <w:rsid w:val="00B74D95"/>
    <w:rsid w:val="00B77385"/>
    <w:rsid w:val="00B80AC5"/>
    <w:rsid w:val="00B86947"/>
    <w:rsid w:val="00B94A78"/>
    <w:rsid w:val="00B97CCA"/>
    <w:rsid w:val="00BA3056"/>
    <w:rsid w:val="00BA5E1F"/>
    <w:rsid w:val="00BB27FE"/>
    <w:rsid w:val="00BC264D"/>
    <w:rsid w:val="00BC4AF6"/>
    <w:rsid w:val="00BD385F"/>
    <w:rsid w:val="00BD4AD1"/>
    <w:rsid w:val="00BE30A6"/>
    <w:rsid w:val="00BE3990"/>
    <w:rsid w:val="00BE3C08"/>
    <w:rsid w:val="00BF50AE"/>
    <w:rsid w:val="00C01232"/>
    <w:rsid w:val="00C01267"/>
    <w:rsid w:val="00C132E4"/>
    <w:rsid w:val="00C1467D"/>
    <w:rsid w:val="00C16940"/>
    <w:rsid w:val="00C22E54"/>
    <w:rsid w:val="00C23D6D"/>
    <w:rsid w:val="00C344BC"/>
    <w:rsid w:val="00C476E0"/>
    <w:rsid w:val="00C61940"/>
    <w:rsid w:val="00C6350A"/>
    <w:rsid w:val="00C653C7"/>
    <w:rsid w:val="00C71F3D"/>
    <w:rsid w:val="00C74627"/>
    <w:rsid w:val="00C858E9"/>
    <w:rsid w:val="00C866FA"/>
    <w:rsid w:val="00C91002"/>
    <w:rsid w:val="00C944D6"/>
    <w:rsid w:val="00C96403"/>
    <w:rsid w:val="00C965E3"/>
    <w:rsid w:val="00CA01F2"/>
    <w:rsid w:val="00CA1CB8"/>
    <w:rsid w:val="00CC0DD4"/>
    <w:rsid w:val="00CC49F4"/>
    <w:rsid w:val="00CC5DAB"/>
    <w:rsid w:val="00CF4F1C"/>
    <w:rsid w:val="00CF5573"/>
    <w:rsid w:val="00CF5EFA"/>
    <w:rsid w:val="00D038C2"/>
    <w:rsid w:val="00D0682D"/>
    <w:rsid w:val="00D11A02"/>
    <w:rsid w:val="00D22D2E"/>
    <w:rsid w:val="00D3355F"/>
    <w:rsid w:val="00D353E3"/>
    <w:rsid w:val="00D4353C"/>
    <w:rsid w:val="00D43699"/>
    <w:rsid w:val="00D447BC"/>
    <w:rsid w:val="00D52A95"/>
    <w:rsid w:val="00D537BC"/>
    <w:rsid w:val="00D66F6A"/>
    <w:rsid w:val="00D71D7E"/>
    <w:rsid w:val="00D808F6"/>
    <w:rsid w:val="00D84B4E"/>
    <w:rsid w:val="00D9236D"/>
    <w:rsid w:val="00DA27E3"/>
    <w:rsid w:val="00DA58BB"/>
    <w:rsid w:val="00DC3960"/>
    <w:rsid w:val="00DC3C0D"/>
    <w:rsid w:val="00DC7E4D"/>
    <w:rsid w:val="00DD7B52"/>
    <w:rsid w:val="00DE3ACF"/>
    <w:rsid w:val="00DF1210"/>
    <w:rsid w:val="00DF7F5C"/>
    <w:rsid w:val="00E0635A"/>
    <w:rsid w:val="00E15CF9"/>
    <w:rsid w:val="00E24210"/>
    <w:rsid w:val="00E45668"/>
    <w:rsid w:val="00E53A73"/>
    <w:rsid w:val="00E623BB"/>
    <w:rsid w:val="00E6443F"/>
    <w:rsid w:val="00E71E15"/>
    <w:rsid w:val="00E7765C"/>
    <w:rsid w:val="00E96189"/>
    <w:rsid w:val="00EA11AF"/>
    <w:rsid w:val="00EB4EB3"/>
    <w:rsid w:val="00EB53A7"/>
    <w:rsid w:val="00EC4DC5"/>
    <w:rsid w:val="00ED22CB"/>
    <w:rsid w:val="00ED4365"/>
    <w:rsid w:val="00EE3E89"/>
    <w:rsid w:val="00EE735F"/>
    <w:rsid w:val="00EF1DE0"/>
    <w:rsid w:val="00EF480C"/>
    <w:rsid w:val="00F0049A"/>
    <w:rsid w:val="00F17141"/>
    <w:rsid w:val="00F27393"/>
    <w:rsid w:val="00F32ADF"/>
    <w:rsid w:val="00F330D0"/>
    <w:rsid w:val="00F44B22"/>
    <w:rsid w:val="00F50B5D"/>
    <w:rsid w:val="00F543F0"/>
    <w:rsid w:val="00F57BBC"/>
    <w:rsid w:val="00F60F75"/>
    <w:rsid w:val="00F61073"/>
    <w:rsid w:val="00F81909"/>
    <w:rsid w:val="00F85CE0"/>
    <w:rsid w:val="00F87EE0"/>
    <w:rsid w:val="00F909D8"/>
    <w:rsid w:val="00F958FD"/>
    <w:rsid w:val="00FA326F"/>
    <w:rsid w:val="00FC0141"/>
    <w:rsid w:val="00FC4DA1"/>
    <w:rsid w:val="00FD1517"/>
    <w:rsid w:val="00FE1D68"/>
    <w:rsid w:val="00FE46A5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9"/>
    <o:shapelayout v:ext="edit">
      <o:idmap v:ext="edit" data="1"/>
    </o:shapelayout>
  </w:shapeDefaults>
  <w:decimalSymbol w:val="."/>
  <w:listSeparator w:val=","/>
  <w14:docId w14:val="3FCF9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KS:  Errors corrected 8/8/14
QC formatting (DB)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351FE-312D-4A8E-A1F3-298DB1EA1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openxmlformats.org/package/2006/metadata/core-properties"/>
    <ds:schemaRef ds:uri="http://purl.org/dc/terms/"/>
    <ds:schemaRef ds:uri="http://www.w3.org/XML/1998/namespace"/>
    <ds:schemaRef ds:uri="5bf08f57-60cd-46b3-9d5f-984a1bb5dcf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84F872-0C84-41CA-82E1-F757C91A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15</cp:revision>
  <cp:lastPrinted>2014-10-24T16:21:00Z</cp:lastPrinted>
  <dcterms:created xsi:type="dcterms:W3CDTF">2014-06-28T00:28:00Z</dcterms:created>
  <dcterms:modified xsi:type="dcterms:W3CDTF">2014-10-24T16:21:00Z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