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8DF2" w14:textId="77777777" w:rsidR="00B419E2" w:rsidRDefault="00B419E2" w:rsidP="00FE1D68">
      <w:pPr>
        <w:pStyle w:val="ny-h1-sub"/>
      </w:pPr>
      <w:bookmarkStart w:id="0" w:name="_GoBack"/>
      <w:bookmarkEnd w:id="0"/>
    </w:p>
    <w:p w14:paraId="7FEDCC52" w14:textId="77777777" w:rsidR="00C064B3" w:rsidRDefault="00C064B3" w:rsidP="00FE1D68">
      <w:pPr>
        <w:pStyle w:val="ny-h1-sub"/>
      </w:pPr>
    </w:p>
    <w:p w14:paraId="7EC08DF3" w14:textId="77777777" w:rsidR="00B56158" w:rsidRPr="00B56158" w:rsidRDefault="005E4F7E" w:rsidP="00E71E15">
      <w:pPr>
        <w:pStyle w:val="ny-h1-sub"/>
      </w:pPr>
      <w:bookmarkStart w:id="1" w:name="OLE_LINK30"/>
      <w:bookmarkStart w:id="2" w:name="OLE_LINK31"/>
      <w:r>
        <w:t>Topic C</w:t>
      </w:r>
    </w:p>
    <w:bookmarkEnd w:id="1"/>
    <w:bookmarkEnd w:id="2"/>
    <w:p w14:paraId="7EC08DF4" w14:textId="1AD35924" w:rsidR="00B56158" w:rsidRPr="00B56158" w:rsidRDefault="00291ED8" w:rsidP="00E71E15">
      <w:pPr>
        <w:pStyle w:val="ny-h1"/>
      </w:pPr>
      <w:r w:rsidRPr="00291ED8">
        <w:t>Comparison of Weight</w:t>
      </w:r>
      <w:r w:rsidR="005E4F7E">
        <w:t xml:space="preserve"> </w:t>
      </w:r>
    </w:p>
    <w:p w14:paraId="7EC08DF5" w14:textId="77777777" w:rsidR="00C01267" w:rsidRPr="00936604" w:rsidRDefault="00901931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936604">
        <w:rPr>
          <w:rStyle w:val="ny-standards"/>
          <w:b/>
        </w:rPr>
        <w:t>K.MD.1</w:t>
      </w:r>
      <w:r w:rsidR="00E24977">
        <w:rPr>
          <w:rStyle w:val="ny-standards"/>
          <w:b/>
        </w:rPr>
        <w:t>, K.MD.2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AE1D58" w:rsidRPr="00FE1D68" w14:paraId="7EC08DFC" w14:textId="77777777" w:rsidTr="00AE1D58">
        <w:tc>
          <w:tcPr>
            <w:tcW w:w="2031" w:type="dxa"/>
            <w:tcMar>
              <w:top w:w="20" w:type="dxa"/>
              <w:left w:w="80" w:type="dxa"/>
            </w:tcMar>
          </w:tcPr>
          <w:p w14:paraId="5107E7B1" w14:textId="69BCF2C0" w:rsidR="00AE1D58" w:rsidRPr="00AE1D58" w:rsidRDefault="00AE1D58" w:rsidP="00AE1D58">
            <w:pPr>
              <w:spacing w:before="30" w:line="266" w:lineRule="auto"/>
              <w:rPr>
                <w:sz w:val="18"/>
              </w:rPr>
            </w:pPr>
            <w:bookmarkStart w:id="3" w:name="OLE_LINK28"/>
            <w:bookmarkStart w:id="4" w:name="OLE_LINK29"/>
            <w:r w:rsidRPr="00AE1D58">
              <w:rPr>
                <w:rStyle w:val="ny-standard-chart-title"/>
                <w:sz w:val="18"/>
              </w:rPr>
              <w:t>Focus Standard: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7EC08DF9" w14:textId="20F77DBA" w:rsidR="00AE1D58" w:rsidRPr="00FE1D68" w:rsidRDefault="00AE1D58" w:rsidP="00056D18">
            <w:pPr>
              <w:pStyle w:val="ny-standard-chart"/>
            </w:pPr>
            <w:r>
              <w:t>K.MD.1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7EC08DFB" w14:textId="7C0CE5D5" w:rsidR="00AE1D58" w:rsidRPr="00FE1D68" w:rsidRDefault="00AE1D58" w:rsidP="005C5A21">
            <w:pPr>
              <w:pStyle w:val="ny-standard-chart"/>
            </w:pPr>
            <w:r>
              <w:t xml:space="preserve">Describe measurable attributes of objects, such as length or weight. </w:t>
            </w:r>
            <w:r w:rsidR="006216AE">
              <w:t xml:space="preserve"> </w:t>
            </w:r>
            <w:r>
              <w:t>Describe several measurable attributes of a single object.</w:t>
            </w:r>
          </w:p>
        </w:tc>
      </w:tr>
      <w:tr w:rsidR="00AE1D58" w:rsidRPr="00FE1D68" w14:paraId="543E7F9A" w14:textId="77777777" w:rsidTr="00AE1D58">
        <w:tc>
          <w:tcPr>
            <w:tcW w:w="2031" w:type="dxa"/>
            <w:tcMar>
              <w:top w:w="20" w:type="dxa"/>
              <w:left w:w="80" w:type="dxa"/>
            </w:tcMar>
          </w:tcPr>
          <w:p w14:paraId="758AA71C" w14:textId="04890221" w:rsidR="00AE1D58" w:rsidRPr="00936EB7" w:rsidRDefault="00AE1D58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6339D4E8" w14:textId="449E940E" w:rsidR="00AE1D58" w:rsidRDefault="00AE1D58" w:rsidP="0060193F">
            <w:pPr>
              <w:pStyle w:val="ny-standard-chart"/>
            </w:pPr>
            <w:r>
              <w:t>K.MD.2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3CA9AC29" w14:textId="1FE9CFCE" w:rsidR="00AE1D58" w:rsidRDefault="00AE1D58" w:rsidP="0060193F">
            <w:pPr>
              <w:pStyle w:val="ny-standard-chart"/>
            </w:pPr>
            <w:r>
              <w:t xml:space="preserve">Directly compare two objects with a measurable attribute in common, to see which object has “more of”/”less of” the attribute, and describe the difference. </w:t>
            </w:r>
            <w:r w:rsidR="006216AE">
              <w:t xml:space="preserve"> </w:t>
            </w:r>
            <w:r w:rsidRPr="00DC3F32">
              <w:rPr>
                <w:i/>
              </w:rPr>
              <w:t>For example, directly compare the heights of two children and describe one child as taller/shorter.</w:t>
            </w:r>
          </w:p>
        </w:tc>
      </w:tr>
      <w:tr w:rsidR="00AE1D58" w:rsidRPr="00FE1D68" w14:paraId="7EC08E00" w14:textId="77777777" w:rsidTr="00AE1D58">
        <w:tc>
          <w:tcPr>
            <w:tcW w:w="2031" w:type="dxa"/>
            <w:tcMar>
              <w:top w:w="20" w:type="dxa"/>
              <w:left w:w="80" w:type="dxa"/>
            </w:tcMar>
          </w:tcPr>
          <w:p w14:paraId="7EC08DFD" w14:textId="22F22C8E" w:rsidR="00AE1D58" w:rsidRPr="00936EB7" w:rsidRDefault="00AE1D58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7EC08DFE" w14:textId="7C037D7E" w:rsidR="00AE1D58" w:rsidRPr="00FE1D68" w:rsidRDefault="00AE1D58" w:rsidP="00926252">
            <w:pPr>
              <w:pStyle w:val="ny-standard-chart"/>
            </w:pPr>
            <w:r>
              <w:t>5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7EC08DFF" w14:textId="77777777" w:rsidR="00AE1D58" w:rsidRPr="00FE1D68" w:rsidRDefault="00AE1D58" w:rsidP="00926252">
            <w:pPr>
              <w:pStyle w:val="ny-standard-chart"/>
            </w:pPr>
          </w:p>
        </w:tc>
      </w:tr>
      <w:tr w:rsidR="00AE1D58" w:rsidRPr="00FE1D68" w14:paraId="7EC08E04" w14:textId="77777777" w:rsidTr="00AE1D58">
        <w:tc>
          <w:tcPr>
            <w:tcW w:w="2031" w:type="dxa"/>
            <w:tcMar>
              <w:top w:w="20" w:type="dxa"/>
              <w:left w:w="80" w:type="dxa"/>
            </w:tcMar>
          </w:tcPr>
          <w:p w14:paraId="7EC08E01" w14:textId="5430E066" w:rsidR="00AE1D58" w:rsidRPr="00936EB7" w:rsidRDefault="00AE1D58" w:rsidP="000B0AC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0B0ACA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7EC08E02" w14:textId="30663433" w:rsidR="00AE1D58" w:rsidRPr="00FE1D68" w:rsidRDefault="00AE1D58" w:rsidP="00926252">
            <w:pPr>
              <w:pStyle w:val="ny-standard-chart"/>
            </w:pPr>
            <w:r w:rsidRPr="00FE1D68">
              <w:t>G</w:t>
            </w:r>
            <w:r>
              <w:t>PK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7EC08E03" w14:textId="5443EE95" w:rsidR="00AE1D58" w:rsidRPr="00FE1D68" w:rsidRDefault="00AE1D58" w:rsidP="007976DD">
            <w:pPr>
              <w:pStyle w:val="ny-standard-chart"/>
            </w:pPr>
            <w:r>
              <w:t>Comparison of Length, Weight, Capacity</w:t>
            </w:r>
            <w:r w:rsidR="005F4635">
              <w:t>, and Numbers to 5</w:t>
            </w:r>
          </w:p>
        </w:tc>
      </w:tr>
      <w:tr w:rsidR="00AE1D58" w:rsidRPr="00FE1D68" w14:paraId="7EC08E08" w14:textId="77777777" w:rsidTr="00AE1D58">
        <w:tc>
          <w:tcPr>
            <w:tcW w:w="2031" w:type="dxa"/>
            <w:tcMar>
              <w:top w:w="20" w:type="dxa"/>
              <w:left w:w="80" w:type="dxa"/>
            </w:tcMar>
          </w:tcPr>
          <w:p w14:paraId="7EC08E05" w14:textId="34E6192E" w:rsidR="00AE1D58" w:rsidRPr="00936EB7" w:rsidRDefault="000B0ACA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AE1D58">
              <w:rPr>
                <w:rStyle w:val="ny-standard-chart-title"/>
              </w:rPr>
              <w:t>-</w:t>
            </w:r>
            <w:r w:rsidR="00AE1D58" w:rsidRPr="00380B56">
              <w:rPr>
                <w:rStyle w:val="ny-standard-chart-title"/>
              </w:rPr>
              <w:t xml:space="preserve">Links </w:t>
            </w:r>
            <w:r w:rsidR="00AE1D58" w:rsidRPr="00936EB7">
              <w:rPr>
                <w:rStyle w:val="ny-standard-chart-title"/>
              </w:rPr>
              <w:t>to: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7EC08E06" w14:textId="26D9549E" w:rsidR="00AE1D58" w:rsidRPr="00FE1D68" w:rsidRDefault="00AE1D58" w:rsidP="00926252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7EC08E07" w14:textId="10B99368" w:rsidR="00AE1D58" w:rsidRPr="00FE1D68" w:rsidRDefault="00AE1D58" w:rsidP="00926252">
            <w:pPr>
              <w:pStyle w:val="ny-standard-chart"/>
            </w:pPr>
            <w:r>
              <w:t>Ordering and Comparing Length Measurements as Numbers</w:t>
            </w:r>
          </w:p>
        </w:tc>
      </w:tr>
    </w:tbl>
    <w:bookmarkEnd w:id="3"/>
    <w:bookmarkEnd w:id="4"/>
    <w:p w14:paraId="7EC08E0A" w14:textId="2B80A2B5" w:rsidR="008408BD" w:rsidRDefault="00852625" w:rsidP="00E4339E">
      <w:pPr>
        <w:pStyle w:val="ny-paragraph"/>
        <w:tabs>
          <w:tab w:val="left" w:pos="6180"/>
        </w:tabs>
        <w:spacing w:before="240"/>
      </w:pPr>
      <w:r>
        <w:t>I</w:t>
      </w:r>
      <w:r w:rsidR="00332C0B">
        <w:t>n Topics A and B</w:t>
      </w:r>
      <w:r w:rsidR="005D71E1">
        <w:t>,</w:t>
      </w:r>
      <w:r w:rsidR="00C85FD9">
        <w:t xml:space="preserve"> </w:t>
      </w:r>
      <w:r w:rsidR="00332C0B" w:rsidRPr="00332C0B">
        <w:t xml:space="preserve">students </w:t>
      </w:r>
      <w:r w:rsidR="00332C0B">
        <w:t>compared</w:t>
      </w:r>
      <w:r w:rsidR="005F4635">
        <w:t xml:space="preserve"> length and height;</w:t>
      </w:r>
      <w:r w:rsidR="005D71E1">
        <w:t xml:space="preserve"> now, </w:t>
      </w:r>
      <w:r w:rsidR="00332C0B">
        <w:t xml:space="preserve">in </w:t>
      </w:r>
      <w:r w:rsidR="00451C1C">
        <w:t>Topic C, they</w:t>
      </w:r>
      <w:r w:rsidR="008408BD">
        <w:t xml:space="preserve"> compare the weight</w:t>
      </w:r>
      <w:r w:rsidR="00332C0B">
        <w:t xml:space="preserve"> of objects, progressing from informal comparisons of objects </w:t>
      </w:r>
      <w:r w:rsidR="008408BD" w:rsidRPr="00387D38">
        <w:t>(comparing the weight of a book to that of a pencil by</w:t>
      </w:r>
      <w:r w:rsidR="006E7AAA">
        <w:t xml:space="preserve"> picking them up) to using balance scales</w:t>
      </w:r>
      <w:r w:rsidR="008408BD" w:rsidRPr="00387D38">
        <w:t xml:space="preserve"> when greater precision is necessary or desired</w:t>
      </w:r>
      <w:r w:rsidR="008408BD">
        <w:t xml:space="preserve">.  </w:t>
      </w:r>
    </w:p>
    <w:p w14:paraId="7EC08E0B" w14:textId="70486B36" w:rsidR="00BB27FE" w:rsidRDefault="00451C1C" w:rsidP="00332C0B">
      <w:pPr>
        <w:pStyle w:val="ny-paragraph"/>
      </w:pPr>
      <w:r>
        <w:t xml:space="preserve">In </w:t>
      </w:r>
      <w:r w:rsidR="00BB27FE">
        <w:t>L</w:t>
      </w:r>
      <w:r>
        <w:t xml:space="preserve">esson </w:t>
      </w:r>
      <w:r w:rsidR="00E42A4D">
        <w:t>8</w:t>
      </w:r>
      <w:r>
        <w:t>, students</w:t>
      </w:r>
      <w:r w:rsidR="00332C0B">
        <w:t xml:space="preserve"> compare the weight of a book</w:t>
      </w:r>
      <w:r w:rsidR="00BB27FE">
        <w:t xml:space="preserve"> to the weight of an eraser and other objects they find.</w:t>
      </w:r>
      <w:r w:rsidR="005F4635">
        <w:t xml:space="preserve"> </w:t>
      </w:r>
      <w:r w:rsidR="00BB27FE">
        <w:t xml:space="preserve"> Students then </w:t>
      </w:r>
      <w:r w:rsidR="00332C0B">
        <w:t>use the weight of the book as a benchmark</w:t>
      </w:r>
      <w:r w:rsidR="00BB27FE">
        <w:t xml:space="preserve"> and find other objects to compare </w:t>
      </w:r>
      <w:r w:rsidR="00852625">
        <w:t>with the weight of the book</w:t>
      </w:r>
      <w:r w:rsidR="00BB27FE">
        <w:t>.</w:t>
      </w:r>
      <w:r w:rsidR="00C85FD9">
        <w:t xml:space="preserve"> </w:t>
      </w:r>
      <w:r w:rsidR="00192367">
        <w:t xml:space="preserve"> </w:t>
      </w:r>
      <w:r w:rsidR="00332C0B">
        <w:t>“This eraser is lighter than my book.</w:t>
      </w:r>
      <w:r w:rsidR="00C858E9">
        <w:t xml:space="preserve"> </w:t>
      </w:r>
      <w:r w:rsidR="00C85FD9">
        <w:t xml:space="preserve"> </w:t>
      </w:r>
      <w:r w:rsidR="00C858E9">
        <w:t>The</w:t>
      </w:r>
      <w:r w:rsidR="001252A7">
        <w:t xml:space="preserve"> </w:t>
      </w:r>
      <w:r w:rsidR="006E7AAA">
        <w:t>bag of blocks</w:t>
      </w:r>
      <w:r w:rsidR="00332C0B">
        <w:t xml:space="preserve"> is heavier than my book.”</w:t>
      </w:r>
    </w:p>
    <w:p w14:paraId="7EC08E0C" w14:textId="628F4035" w:rsidR="008408BD" w:rsidRDefault="008408BD" w:rsidP="00332C0B">
      <w:pPr>
        <w:pStyle w:val="ny-paragraph"/>
      </w:pPr>
      <w:r>
        <w:t xml:space="preserve">In Lesson </w:t>
      </w:r>
      <w:r w:rsidR="00E42A4D">
        <w:t>9</w:t>
      </w:r>
      <w:r>
        <w:t>, students use a</w:t>
      </w:r>
      <w:r w:rsidR="00332C0B">
        <w:t xml:space="preserve"> balance scale </w:t>
      </w:r>
      <w:r w:rsidR="00BB27FE">
        <w:t xml:space="preserve">as a tool to compare </w:t>
      </w:r>
      <w:r>
        <w:t xml:space="preserve">the </w:t>
      </w:r>
      <w:r w:rsidR="00332C0B">
        <w:t xml:space="preserve">weights </w:t>
      </w:r>
      <w:r>
        <w:t xml:space="preserve">of objects </w:t>
      </w:r>
      <w:r w:rsidR="00BB27FE">
        <w:t xml:space="preserve">that </w:t>
      </w:r>
      <w:r>
        <w:t xml:space="preserve">are </w:t>
      </w:r>
      <w:r w:rsidR="00EB53A7">
        <w:t>approximate</w:t>
      </w:r>
      <w:r>
        <w:t>ly</w:t>
      </w:r>
      <w:r w:rsidR="00C85FD9">
        <w:t xml:space="preserve"> </w:t>
      </w:r>
      <w:r>
        <w:t xml:space="preserve">the same, </w:t>
      </w:r>
      <w:r w:rsidR="00192367">
        <w:t xml:space="preserve">and </w:t>
      </w:r>
      <w:r w:rsidR="00EB53A7">
        <w:t>thus more difficult</w:t>
      </w:r>
      <w:r w:rsidR="00107A7B">
        <w:t xml:space="preserve"> to compare. </w:t>
      </w:r>
      <w:r w:rsidR="00332C0B">
        <w:t xml:space="preserve"> </w:t>
      </w:r>
      <w:r w:rsidR="00107A7B">
        <w:t>For example</w:t>
      </w:r>
      <w:r w:rsidR="00291ED8">
        <w:t>,</w:t>
      </w:r>
      <w:r w:rsidR="00332C0B">
        <w:t xml:space="preserve"> “My pencil is lighter than this marker.”  </w:t>
      </w:r>
    </w:p>
    <w:p w14:paraId="7EC08E0E" w14:textId="00EEBC25" w:rsidR="00265D8E" w:rsidRDefault="008408BD" w:rsidP="00332C0B">
      <w:pPr>
        <w:pStyle w:val="ny-paragraph"/>
      </w:pPr>
      <w:r>
        <w:t xml:space="preserve">In Lesson </w:t>
      </w:r>
      <w:r w:rsidR="00265D8E">
        <w:t>10</w:t>
      </w:r>
      <w:r>
        <w:t xml:space="preserve">, the measurement becomes more precise as </w:t>
      </w:r>
      <w:r w:rsidR="006E7AAA">
        <w:t xml:space="preserve">a </w:t>
      </w:r>
      <w:r w:rsidR="003D707A">
        <w:t>set of pennies</w:t>
      </w:r>
      <w:r w:rsidR="00C85FD9">
        <w:t xml:space="preserve"> </w:t>
      </w:r>
      <w:r w:rsidR="006E7AAA">
        <w:t>is</w:t>
      </w:r>
      <w:r>
        <w:t xml:space="preserve"> used to </w:t>
      </w:r>
      <w:r w:rsidR="009B615B">
        <w:t xml:space="preserve">directly compare the weight of </w:t>
      </w:r>
      <w:r>
        <w:t>objects.  Students use a</w:t>
      </w:r>
      <w:r w:rsidR="00332C0B">
        <w:t xml:space="preserve"> balance to determine that the pencil weighs the same as </w:t>
      </w:r>
      <w:r w:rsidR="003D707A">
        <w:t>5 pennies</w:t>
      </w:r>
      <w:r w:rsidR="00332C0B">
        <w:t>.</w:t>
      </w:r>
      <w:r w:rsidR="005F4635">
        <w:t xml:space="preserve"> </w:t>
      </w:r>
      <w:r w:rsidR="00332C0B">
        <w:t xml:space="preserve"> The marker weighs the same as </w:t>
      </w:r>
      <w:r w:rsidR="003D707A">
        <w:t>9 pennies.</w:t>
      </w:r>
      <w:r w:rsidR="00192367">
        <w:t xml:space="preserve"> </w:t>
      </w:r>
      <w:r w:rsidR="00061768">
        <w:t xml:space="preserve"> The students </w:t>
      </w:r>
      <w:r w:rsidR="00B91746">
        <w:t>compare</w:t>
      </w:r>
      <w:r w:rsidR="00061768">
        <w:t xml:space="preserve"> one object to another</w:t>
      </w:r>
      <w:r w:rsidR="003D707A">
        <w:t>, a set and a solid object</w:t>
      </w:r>
      <w:r w:rsidR="00061768">
        <w:t xml:space="preserve">. </w:t>
      </w:r>
      <w:r w:rsidR="00192367">
        <w:t xml:space="preserve"> </w:t>
      </w:r>
      <w:r w:rsidR="003D707A">
        <w:t xml:space="preserve">They stay within kindergarten standards by not comparing the number of pennies each </w:t>
      </w:r>
      <w:r w:rsidR="00B91746">
        <w:t xml:space="preserve">object </w:t>
      </w:r>
      <w:r w:rsidR="003D707A">
        <w:t>weighs</w:t>
      </w:r>
      <w:r w:rsidR="0004317C">
        <w:t>;</w:t>
      </w:r>
      <w:r w:rsidR="003D707A">
        <w:t xml:space="preserve"> instead </w:t>
      </w:r>
      <w:r w:rsidR="00676BBF">
        <w:t xml:space="preserve">they </w:t>
      </w:r>
      <w:r w:rsidR="003D707A">
        <w:t>simply enjoy the exploration of finding the set of pennies that weighs as much as an object.</w:t>
      </w:r>
    </w:p>
    <w:p w14:paraId="7EC08E0F" w14:textId="0F0FA286" w:rsidR="008408BD" w:rsidRDefault="00265D8E" w:rsidP="00332C0B">
      <w:pPr>
        <w:pStyle w:val="ny-paragraph"/>
      </w:pPr>
      <w:r>
        <w:t>In Lesson 11, students observe conservation</w:t>
      </w:r>
      <w:r w:rsidR="003D707A">
        <w:t xml:space="preserve"> of weight</w:t>
      </w:r>
      <w:r w:rsidR="00676BBF">
        <w:t xml:space="preserve">.  They place, </w:t>
      </w:r>
      <w:r>
        <w:t xml:space="preserve">for example, two balls of clay of equal weight on either side of </w:t>
      </w:r>
      <w:r w:rsidR="00676BBF">
        <w:t xml:space="preserve">a </w:t>
      </w:r>
      <w:r>
        <w:t>bala</w:t>
      </w:r>
      <w:r w:rsidR="00192367">
        <w:t>nce scale.  They</w:t>
      </w:r>
      <w:r>
        <w:t xml:space="preserve"> break one of the balls into two smaller balls and observe the two sides of the scale </w:t>
      </w:r>
      <w:r w:rsidR="00676BBF">
        <w:t xml:space="preserve">are </w:t>
      </w:r>
      <w:r>
        <w:t>still balance</w:t>
      </w:r>
      <w:r w:rsidR="00676BBF">
        <w:t>d</w:t>
      </w:r>
      <w:r>
        <w:t>.</w:t>
      </w:r>
      <w:r w:rsidR="00192367">
        <w:t xml:space="preserve"> </w:t>
      </w:r>
      <w:r>
        <w:t xml:space="preserve"> </w:t>
      </w:r>
      <w:r w:rsidR="00676BBF">
        <w:t xml:space="preserve">Students </w:t>
      </w:r>
      <w:r>
        <w:t xml:space="preserve">then break the single ball into three smaller balls and observe the same thing. </w:t>
      </w:r>
      <w:r w:rsidR="00192367">
        <w:t xml:space="preserve"> </w:t>
      </w:r>
      <w:r>
        <w:t>The lesson continues with a sequence leading back to the two balls once again balancing after all the permutations.</w:t>
      </w:r>
    </w:p>
    <w:p w14:paraId="7EC08E11" w14:textId="20F3265D" w:rsidR="008408BD" w:rsidRDefault="00332C0B" w:rsidP="00E4339E">
      <w:pPr>
        <w:pStyle w:val="ny-paragraph"/>
        <w:spacing w:after="240"/>
        <w:rPr>
          <w:b/>
        </w:rPr>
      </w:pPr>
      <w:r>
        <w:t xml:space="preserve">In Lesson 12, they extend their learning to use different units to </w:t>
      </w:r>
      <w:r w:rsidR="009B615B">
        <w:t xml:space="preserve">compare the weight of </w:t>
      </w:r>
      <w:r>
        <w:t>the same item</w:t>
      </w:r>
      <w:r w:rsidR="009B615B">
        <w:t xml:space="preserve"> using different objects</w:t>
      </w:r>
      <w:r>
        <w:t xml:space="preserve">. </w:t>
      </w:r>
      <w:r w:rsidR="00C85FD9">
        <w:t xml:space="preserve"> </w:t>
      </w:r>
      <w:r>
        <w:t xml:space="preserve">“The pencil weighs the same as </w:t>
      </w:r>
      <w:r w:rsidR="00A767EF">
        <w:t xml:space="preserve">a set of </w:t>
      </w:r>
      <w:r>
        <w:t>5 pennies.</w:t>
      </w:r>
      <w:r w:rsidR="00C85FD9">
        <w:t xml:space="preserve"> </w:t>
      </w:r>
      <w:r>
        <w:t xml:space="preserve"> </w:t>
      </w:r>
      <w:r w:rsidR="00A767EF">
        <w:t xml:space="preserve">The pencil </w:t>
      </w:r>
      <w:r>
        <w:t xml:space="preserve">weighs the same as </w:t>
      </w:r>
      <w:r w:rsidR="00A767EF">
        <w:t xml:space="preserve">a set of </w:t>
      </w:r>
      <w:r>
        <w:t>10 little cubes.”</w:t>
      </w:r>
      <w:r w:rsidR="00A767EF">
        <w:t xml:space="preserve"> </w:t>
      </w:r>
      <w:r w:rsidR="00C85FD9">
        <w:t xml:space="preserve"> </w:t>
      </w:r>
    </w:p>
    <w:tbl>
      <w:tblPr>
        <w:tblW w:w="4850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754"/>
      </w:tblGrid>
      <w:tr w:rsidR="00056D18" w:rsidRPr="00FE1D68" w14:paraId="7EC08E13" w14:textId="77777777" w:rsidTr="001252A7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EC08E12" w14:textId="61B4885E" w:rsidR="00056D18" w:rsidRPr="002F707C" w:rsidRDefault="00DC3C0D" w:rsidP="0004317C">
            <w:pPr>
              <w:pStyle w:val="ny-concept-chart-title"/>
            </w:pPr>
            <w:r>
              <w:lastRenderedPageBreak/>
              <w:t>A</w:t>
            </w:r>
            <w:r w:rsidR="001252A7">
              <w:t xml:space="preserve"> </w:t>
            </w:r>
            <w:r w:rsidR="00865D91">
              <w:t xml:space="preserve">Teaching </w:t>
            </w:r>
            <w:r w:rsidR="00056D18" w:rsidRPr="00E958AE">
              <w:t xml:space="preserve">Sequence Toward Mastery </w:t>
            </w:r>
            <w:r w:rsidR="001252A7" w:rsidRPr="00E958AE">
              <w:t>of</w:t>
            </w:r>
            <w:r w:rsidR="001252A7">
              <w:t xml:space="preserve"> </w:t>
            </w:r>
            <w:r w:rsidR="00C6058B" w:rsidRPr="00C6058B">
              <w:t>Comparison of Weight</w:t>
            </w:r>
          </w:p>
        </w:tc>
      </w:tr>
      <w:tr w:rsidR="00936EB7" w:rsidRPr="00FE1D68" w14:paraId="7EC08E15" w14:textId="77777777" w:rsidTr="001252A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EC08E14" w14:textId="158E4794" w:rsidR="00936EB7" w:rsidRPr="00FE1D68" w:rsidRDefault="00231415" w:rsidP="001252A7">
            <w:pPr>
              <w:pStyle w:val="ny-table-text-hdr"/>
              <w:spacing w:line="240" w:lineRule="exact"/>
              <w:ind w:left="1238" w:hanging="1238"/>
              <w:rPr>
                <w:i/>
                <w:iCs/>
              </w:rPr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AE2518" w:rsidRPr="00AE2518">
              <w:t xml:space="preserve">Compare using </w:t>
            </w:r>
            <w:r w:rsidR="00AE2518" w:rsidRPr="00E4339E">
              <w:rPr>
                <w:i/>
              </w:rPr>
              <w:t>heavier than</w:t>
            </w:r>
            <w:r w:rsidR="00AE2518" w:rsidRPr="00AE2518">
              <w:t xml:space="preserve"> and </w:t>
            </w:r>
            <w:r w:rsidR="00AE2518" w:rsidRPr="00E4339E">
              <w:rPr>
                <w:i/>
              </w:rPr>
              <w:t>lighter than</w:t>
            </w:r>
            <w:r w:rsidR="00AE2518" w:rsidRPr="00AE2518">
              <w:t xml:space="preserve"> with classroom objects</w:t>
            </w:r>
            <w:r w:rsidR="00F909D8">
              <w:t>.</w:t>
            </w:r>
            <w:r w:rsidR="00436312" w:rsidRPr="00436312">
              <w:br/>
              <w:t xml:space="preserve">(Lesson </w:t>
            </w:r>
            <w:r w:rsidR="0060193F">
              <w:t>8</w:t>
            </w:r>
            <w:r w:rsidR="00436312" w:rsidRPr="00436312">
              <w:t>)</w:t>
            </w:r>
          </w:p>
        </w:tc>
      </w:tr>
      <w:tr w:rsidR="00E71E15" w:rsidRPr="00FE1D68" w14:paraId="7EC08E17" w14:textId="77777777" w:rsidTr="001252A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EC08E16" w14:textId="15932953" w:rsidR="00436312" w:rsidRPr="00FE1D68" w:rsidRDefault="00231415" w:rsidP="001252A7">
            <w:pPr>
              <w:pStyle w:val="ny-table-text-hdr"/>
              <w:spacing w:line="240" w:lineRule="exact"/>
              <w:ind w:left="1238" w:hanging="1238"/>
              <w:rPr>
                <w:i/>
                <w:iCs/>
              </w:rPr>
            </w:pPr>
            <w:r>
              <w:t>Objective</w:t>
            </w:r>
            <w:r w:rsidR="00AE2518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AE2518" w:rsidRPr="00AE2518">
              <w:t xml:space="preserve">Compare objects using </w:t>
            </w:r>
            <w:r w:rsidR="00AE2518" w:rsidRPr="00E4339E">
              <w:rPr>
                <w:i/>
              </w:rPr>
              <w:t>heavier than, lighter than,</w:t>
            </w:r>
            <w:r w:rsidR="00AE2518" w:rsidRPr="00AE2518">
              <w:t xml:space="preserve"> and </w:t>
            </w:r>
            <w:r w:rsidR="00AE2518" w:rsidRPr="00E4339E">
              <w:rPr>
                <w:i/>
              </w:rPr>
              <w:t>the same as</w:t>
            </w:r>
            <w:r w:rsidR="00AE2518" w:rsidRPr="00AE2518">
              <w:t xml:space="preserve"> with balance scales.</w:t>
            </w:r>
            <w:r w:rsidR="00936604">
              <w:br/>
              <w:t xml:space="preserve">(Lesson </w:t>
            </w:r>
            <w:r w:rsidR="0060193F">
              <w:t>9</w:t>
            </w:r>
            <w:r w:rsidR="00436312">
              <w:t>)</w:t>
            </w:r>
          </w:p>
        </w:tc>
      </w:tr>
      <w:tr w:rsidR="00AE1D58" w:rsidRPr="00FE1D68" w14:paraId="67B47450" w14:textId="77777777" w:rsidTr="001252A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5DCEE72" w14:textId="66B2BFE4" w:rsidR="00AE1D58" w:rsidRPr="00AE1D58" w:rsidRDefault="00AE1D58" w:rsidP="00AE1D58">
            <w:pPr>
              <w:pStyle w:val="ny-table-text-hdr"/>
              <w:spacing w:line="240" w:lineRule="exact"/>
              <w:ind w:left="1238" w:hanging="1238"/>
              <w:rPr>
                <w:i/>
                <w:iCs/>
              </w:rPr>
            </w:pPr>
            <w:r>
              <w:t>Objective 3</w:t>
            </w:r>
            <w:r w:rsidRPr="005E7DB4">
              <w:t>:</w:t>
            </w:r>
            <w:r>
              <w:tab/>
            </w:r>
            <w:r w:rsidRPr="00AE2518">
              <w:t>Compare the weight of an object to a set of unit weights on a balance scale.</w:t>
            </w:r>
            <w:r>
              <w:br/>
              <w:t>(Lesson 10)</w:t>
            </w:r>
          </w:p>
        </w:tc>
      </w:tr>
      <w:tr w:rsidR="00AE1D58" w:rsidRPr="00FE1D68" w14:paraId="46EEC3DB" w14:textId="77777777" w:rsidTr="001252A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7B2F1B1" w14:textId="152EFE56" w:rsidR="00AE1D58" w:rsidRDefault="00AE1D58" w:rsidP="00AE1D58">
            <w:pPr>
              <w:pStyle w:val="ny-table-text-hdr"/>
              <w:spacing w:line="240" w:lineRule="exact"/>
              <w:ind w:left="1238" w:hanging="1238"/>
            </w:pPr>
            <w:r>
              <w:t>Objective 4</w:t>
            </w:r>
            <w:r w:rsidRPr="005E7DB4">
              <w:t>:</w:t>
            </w:r>
            <w:r>
              <w:tab/>
            </w:r>
            <w:r w:rsidRPr="000E37D5">
              <w:t>Observe conservation of weight on the balance scale</w:t>
            </w:r>
            <w:r>
              <w:t>.</w:t>
            </w:r>
            <w:r>
              <w:br/>
              <w:t>(Lesson 11)</w:t>
            </w:r>
          </w:p>
        </w:tc>
      </w:tr>
      <w:tr w:rsidR="00056D18" w:rsidRPr="00FE1D68" w14:paraId="7EC08E1D" w14:textId="77777777" w:rsidTr="001252A7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EC08E1C" w14:textId="3D3CB064" w:rsidR="00936604" w:rsidRPr="005E7DB4" w:rsidRDefault="00936604" w:rsidP="001252A7">
            <w:pPr>
              <w:pStyle w:val="ny-table-text-hdr"/>
              <w:spacing w:line="240" w:lineRule="exact"/>
              <w:ind w:left="1238" w:hanging="1238"/>
              <w:rPr>
                <w:i/>
                <w:iCs/>
              </w:rPr>
            </w:pPr>
            <w:r>
              <w:t>Objective</w:t>
            </w:r>
            <w:r w:rsidR="00AE2518">
              <w:t xml:space="preserve"> </w:t>
            </w:r>
            <w:r w:rsidR="0060193F">
              <w:t>5</w:t>
            </w:r>
            <w:r w:rsidRPr="005E7DB4">
              <w:t>:</w:t>
            </w:r>
            <w:r>
              <w:tab/>
            </w:r>
            <w:r w:rsidR="000E37D5" w:rsidRPr="000E37D5">
              <w:t>Compare the weight of an object with sets of different objects on a balance scale</w:t>
            </w:r>
            <w:r>
              <w:t>.</w:t>
            </w:r>
            <w:r>
              <w:br/>
              <w:t>(Lesson 12)</w:t>
            </w:r>
          </w:p>
        </w:tc>
      </w:tr>
    </w:tbl>
    <w:p w14:paraId="7EC08E1E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EC08E1F" w14:textId="77777777" w:rsidR="001F1682" w:rsidRPr="00E879EC" w:rsidRDefault="001F1682" w:rsidP="00E879EC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E879EC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EC08E20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B0052" w14:textId="77777777" w:rsidR="0068097E" w:rsidRDefault="0068097E">
      <w:pPr>
        <w:spacing w:after="0" w:line="240" w:lineRule="auto"/>
      </w:pPr>
      <w:r>
        <w:separator/>
      </w:r>
    </w:p>
  </w:endnote>
  <w:endnote w:type="continuationSeparator" w:id="0">
    <w:p w14:paraId="07F484D7" w14:textId="77777777" w:rsidR="0068097E" w:rsidRDefault="006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E2B4" w14:textId="77777777" w:rsidR="00B91746" w:rsidRPr="00E026E6" w:rsidRDefault="00B91746" w:rsidP="0090171C">
    <w:pPr>
      <w:pStyle w:val="Footer"/>
    </w:pPr>
    <w:r>
      <w:rPr>
        <w:noProof/>
      </w:rPr>
      <w:drawing>
        <wp:anchor distT="0" distB="0" distL="114300" distR="114300" simplePos="0" relativeHeight="251731456" behindDoc="1" locked="0" layoutInCell="1" allowOverlap="1" wp14:anchorId="2A30331B" wp14:editId="16255A85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151">
      <w:rPr>
        <w:noProof/>
      </w:rPr>
      <w:pict w14:anchorId="000DF8F8"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296.6pt;margin-top:56.2pt;width:217.25pt;height:26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FqhwIAABg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SDARaocCAAAYBQAADgAAAAAAAAAAAAAAAAAuAgAAZHJzL2Uyb0RvYy54bWxQSwECLQAUAAYA&#10;CAAAACEANtSKjuAAAAAMAQAADwAAAAAAAAAAAAAAAADhBAAAZHJzL2Rvd25yZXYueG1sUEsFBgAA&#10;AAAEAAQA8wAAAO4FAAAAAA==&#10;" stroked="f">
          <v:textbox>
            <w:txbxContent>
              <w:p w14:paraId="3585A633" w14:textId="77777777" w:rsidR="00B91746" w:rsidRPr="00B81D46" w:rsidRDefault="00B91746" w:rsidP="0090171C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6345CBFD" w14:textId="77777777" w:rsidR="00B91746" w:rsidRDefault="00B91746" w:rsidP="0090171C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22240" behindDoc="1" locked="0" layoutInCell="1" allowOverlap="1" wp14:anchorId="320E4D46" wp14:editId="69B74FA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" name="Picture 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151">
      <w:rPr>
        <w:noProof/>
      </w:rPr>
      <w:pict w14:anchorId="3314F665">
        <v:shape id="_x0000_s2178" type="#_x0000_t202" style="position:absolute;margin-left:-1.15pt;margin-top:63.75pt;width:169.95pt;height: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tmtg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w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sZlMDfC&#10;RlRPIGEpQGGgU5h8YDRC/sRogCmSYfVjRyTFqP3IoQ3MyJkNORub2SC8hKsZ1hhN5kpPo2nXS7Zt&#10;AHlqNC5uoVVqZlVsemqK4tBgMBlsMocpZkbPy3/rdZq1y98A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BJa22a2AgAA&#10;swUAAA4AAAAAAAAAAAAAAAAALgIAAGRycy9lMm9Eb2MueG1sUEsBAi0AFAAGAAgAAAAhAN9SAevf&#10;AAAACgEAAA8AAAAAAAAAAAAAAAAAEAUAAGRycy9kb3ducmV2LnhtbFBLBQYAAAAABAAEAPMAAAAc&#10;BgAAAAA=&#10;" filled="f" stroked="f">
          <v:textbox inset="0,0,0,0">
            <w:txbxContent>
              <w:p w14:paraId="07AFA478" w14:textId="77777777" w:rsidR="00B91746" w:rsidRPr="002273E5" w:rsidRDefault="00B91746" w:rsidP="0090171C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1F270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2F2151">
      <w:rPr>
        <w:noProof/>
      </w:rPr>
      <w:pict w14:anchorId="463D524A">
        <v:shape id="_x0000_s2179" type="#_x0000_t202" style="position:absolute;margin-left:334.95pt;margin-top:757pt;width:273.4pt;height:14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+w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C6dnK2aN7J6&#10;BAkrCQoDMcLoA6OR6jtGA4yRHOtvO6IYRu17Ac8AXMx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zz1/sLMCAAC2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78455739" w14:textId="77777777" w:rsidR="00B91746" w:rsidRPr="00B81D46" w:rsidRDefault="00B91746" w:rsidP="0090171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2F2151">
      <w:rPr>
        <w:noProof/>
      </w:rPr>
      <w:pict w14:anchorId="398AC0F1">
        <v:shape id="_x0000_s2177" type="#_x0000_t202" style="position:absolute;margin-left:513.85pt;margin-top:37.7pt;width:38.2pt;height:12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2v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OsRna+zAgAAsgUA&#10;AA4AAAAAAAAAAAAAAAAALgIAAGRycy9lMm9Eb2MueG1sUEsBAi0AFAAGAAgAAAAhAD45jzHfAAAA&#10;DAEAAA8AAAAAAAAAAAAAAAAADQUAAGRycy9kb3ducmV2LnhtbFBLBQYAAAAABAAEAPMAAAAZBgAA&#10;AAA=&#10;" filled="f" stroked="f">
          <v:textbox inset="0,0,0,0">
            <w:txbxContent>
              <w:p w14:paraId="1730186D" w14:textId="77777777" w:rsidR="00B91746" w:rsidRPr="002273E5" w:rsidRDefault="00B91746" w:rsidP="0090171C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3.C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2F2151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2F2151">
      <w:rPr>
        <w:noProof/>
      </w:rPr>
      <w:pict w14:anchorId="1B18B226">
        <v:shape id="_x0000_s2176" type="#_x0000_t202" style="position:absolute;margin-left:106pt;margin-top:31.25pt;width:279.8pt;height:24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w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iwx4Y2AN6J6&#10;AglLAQoDMcLkA6MR8jtGA0yRDKtvOyIpRu17Ds/AjJyjIY/G5mgQXsLVDGuMJnOlp9G06yXbNoA8&#10;PTQubuGp1Myq+DmLwwODyWCLOUwxM3rO/63X86xd/g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9dHcHLICAACzBQAA&#10;DgAAAAAAAAAAAAAAAAAuAgAAZHJzL2Uyb0RvYy54bWxQSwECLQAUAAYACAAAACEAaiOudt8AAAAK&#10;AQAADwAAAAAAAAAAAAAAAAAMBQAAZHJzL2Rvd25yZXYueG1sUEsFBgAAAAAEAAQA8wAAABgGAAAA&#10;AA==&#10;" filled="f" stroked="f">
          <v:textbox inset="0,0,0,0">
            <w:txbxContent>
              <w:p w14:paraId="2B25C4AC" w14:textId="77777777" w:rsidR="00B91746" w:rsidRPr="002273E5" w:rsidRDefault="00B91746" w:rsidP="0090171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Comparison of Weight</w:t>
                </w:r>
              </w:p>
              <w:p w14:paraId="62F6C15D" w14:textId="1DE07B1C" w:rsidR="00B91746" w:rsidRPr="002273E5" w:rsidRDefault="00B91746" w:rsidP="0090171C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F215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10/24/14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2F2151">
      <w:rPr>
        <w:noProof/>
      </w:rPr>
      <w:pict w14:anchorId="1D77120E">
        <v:group id="_x0000_s2174" style="position:absolute;margin-left:-.15pt;margin-top:20.35pt;width:492.4pt;height:.1pt;z-index:251725312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75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2F2151">
      <w:rPr>
        <w:noProof/>
      </w:rPr>
      <w:pict w14:anchorId="7BFC6A0A">
        <v:group id="_x0000_s2172" style="position:absolute;margin-left:99.05pt;margin-top:30.45pt;width:6.55pt;height:21.4pt;z-index:251724288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73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2F2151">
      <w:rPr>
        <w:noProof/>
      </w:rPr>
      <w:pict w14:anchorId="1D7D025D">
        <v:group id="_x0000_s2170" style="position:absolute;margin-left:516.6pt;margin-top:50.85pt;width:33.45pt;height:3.55pt;z-index:251723264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71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2F2151">
      <w:rPr>
        <w:noProof/>
      </w:rPr>
      <w:pict w14:anchorId="5FD05F82">
        <v:rect id="_x0000_s2182" style="position:absolute;margin-left:-40pt;margin-top:11.75pt;width:612pt;height:81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2F2151">
      <w:rPr>
        <w:noProof/>
      </w:rPr>
      <w:pict w14:anchorId="57ECE121">
        <v:shape id="_x0000_s2181" type="#_x0000_t202" style="position:absolute;margin-left:334.95pt;margin-top:757pt;width:273.4pt;height:14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ys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Ik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qHLys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2F65068C" w14:textId="77777777" w:rsidR="00B91746" w:rsidRPr="00B81D46" w:rsidRDefault="00B91746" w:rsidP="0090171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21216" behindDoc="0" locked="0" layoutInCell="1" allowOverlap="1" wp14:anchorId="387839C6" wp14:editId="774D34E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0B07" w14:textId="77777777" w:rsidR="00B91746" w:rsidRPr="00E026E6" w:rsidRDefault="00B91746" w:rsidP="0090171C">
    <w:pPr>
      <w:pStyle w:val="Footer"/>
    </w:pPr>
    <w:r>
      <w:rPr>
        <w:noProof/>
      </w:rPr>
      <w:drawing>
        <wp:anchor distT="0" distB="0" distL="114300" distR="114300" simplePos="0" relativeHeight="251717120" behindDoc="1" locked="0" layoutInCell="1" allowOverlap="1" wp14:anchorId="47D1DB7E" wp14:editId="58DE435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151">
      <w:rPr>
        <w:noProof/>
      </w:rPr>
      <w:pict w14:anchorId="7753FAC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67" type="#_x0000_t202" style="position:absolute;margin-left:296.6pt;margin-top:56.2pt;width:217.25pt;height:26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FqhwIAABg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SDARaocCAAAYBQAADgAAAAAAAAAAAAAAAAAuAgAAZHJzL2Uyb0RvYy54bWxQSwECLQAUAAYA&#10;CAAAACEANtSKjuAAAAAMAQAADwAAAAAAAAAAAAAAAADhBAAAZHJzL2Rvd25yZXYueG1sUEsFBgAA&#10;AAAEAAQA8wAAAO4FAAAAAA==&#10;" stroked="f">
          <v:textbox>
            <w:txbxContent>
              <w:p w14:paraId="265892CC" w14:textId="77777777" w:rsidR="00B91746" w:rsidRPr="00B81D46" w:rsidRDefault="00B91746" w:rsidP="0090171C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2F0466AA" w14:textId="77777777" w:rsidR="00B91746" w:rsidRDefault="00B91746" w:rsidP="0090171C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07904" behindDoc="1" locked="0" layoutInCell="1" allowOverlap="1" wp14:anchorId="61CA6740" wp14:editId="2CE7EBC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151">
      <w:rPr>
        <w:noProof/>
      </w:rPr>
      <w:pict w14:anchorId="6BC85931">
        <v:shape id="Text Box 28" o:spid="_x0000_s2165" type="#_x0000_t202" style="position:absolute;margin-left:-1.15pt;margin-top:63.75pt;width:169.95pt;height: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tmtg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w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sZlMDfC&#10;RlRPIGEpQGGgU5h8YDRC/sRogCmSYfVjRyTFqP3IoQ3MyJkNORub2SC8hKsZ1hhN5kpPo2nXS7Zt&#10;AHlqNC5uoVVqZlVsemqK4tBgMBlsMocpZkbPy3/rdZq1y98A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BJa22a2AgAA&#10;swUAAA4AAAAAAAAAAAAAAAAALgIAAGRycy9lMm9Eb2MueG1sUEsBAi0AFAAGAAgAAAAhAN9SAevf&#10;AAAACgEAAA8AAAAAAAAAAAAAAAAAEAUAAGRycy9kb3ducmV2LnhtbFBLBQYAAAAABAAEAPMAAAAc&#10;BgAAAAA=&#10;" filled="f" stroked="f">
          <v:textbox inset="0,0,0,0">
            <w:txbxContent>
              <w:p w14:paraId="56E35755" w14:textId="06E8FA6E" w:rsidR="00B91746" w:rsidRPr="002273E5" w:rsidRDefault="00B91746" w:rsidP="0090171C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1F270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2F2151">
      <w:rPr>
        <w:noProof/>
      </w:rPr>
      <w:pict w14:anchorId="00128FC9">
        <v:shape id="Text Box 154" o:spid="_x0000_s2166" type="#_x0000_t202" style="position:absolute;margin-left:334.95pt;margin-top:757pt;width:273.4pt;height:14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+w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C6dnK2aN7J6&#10;BAkrCQoDMcLoA6OR6jtGA4yRHOtvO6IYRu17Ac8AXMx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zz1/sLMCAAC2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6A9A2DF8" w14:textId="77777777" w:rsidR="00B91746" w:rsidRPr="00B81D46" w:rsidRDefault="00B91746" w:rsidP="0090171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2F2151">
      <w:rPr>
        <w:noProof/>
      </w:rPr>
      <w:pict w14:anchorId="6322C38C">
        <v:shape id="Text Box 27" o:spid="_x0000_s2164" type="#_x0000_t202" style="position:absolute;margin-left:513.85pt;margin-top:37.7pt;width:38.2pt;height:12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2v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OsRna+zAgAAsgUA&#10;AA4AAAAAAAAAAAAAAAAALgIAAGRycy9lMm9Eb2MueG1sUEsBAi0AFAAGAAgAAAAhAD45jzHfAAAA&#10;DAEAAA8AAAAAAAAAAAAAAAAADQUAAGRycy9kb3ducmV2LnhtbFBLBQYAAAAABAAEAPMAAAAZBgAA&#10;AAA=&#10;" filled="f" stroked="f">
          <v:textbox inset="0,0,0,0">
            <w:txbxContent>
              <w:p w14:paraId="37E277FC" w14:textId="7A17A62C" w:rsidR="00B91746" w:rsidRPr="002273E5" w:rsidRDefault="00B91746" w:rsidP="0090171C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3.C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2F2151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2F2151">
      <w:rPr>
        <w:noProof/>
      </w:rPr>
      <w:pict w14:anchorId="47B4AE2C">
        <v:shape id="Text Box 10" o:spid="_x0000_s2163" type="#_x0000_t202" style="position:absolute;margin-left:106pt;margin-top:31.25pt;width:279.8pt;height:24.9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w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iwx4Y2AN6J6&#10;AglLAQoDMcLkA6MR8jtGA0yRDKtvOyIpRu17Ds/AjJyjIY/G5mgQXsLVDGuMJnOlp9G06yXbNoA8&#10;PTQubuGp1Myq+DmLwwODyWCLOUwxM3rO/63X86xd/g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9dHcHLICAACzBQAA&#10;DgAAAAAAAAAAAAAAAAAuAgAAZHJzL2Uyb0RvYy54bWxQSwECLQAUAAYACAAAACEAaiOudt8AAAAK&#10;AQAADwAAAAAAAAAAAAAAAAAMBQAAZHJzL2Rvd25yZXYueG1sUEsFBgAAAAAEAAQA8wAAABgGAAAA&#10;AA==&#10;" filled="f" stroked="f">
          <v:textbox inset="0,0,0,0">
            <w:txbxContent>
              <w:p w14:paraId="0621BFD0" w14:textId="1B78D16D" w:rsidR="00B91746" w:rsidRPr="002273E5" w:rsidRDefault="00B91746" w:rsidP="0090171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Comparison of Weight</w:t>
                </w:r>
              </w:p>
              <w:p w14:paraId="57C84A0E" w14:textId="18FA68FF" w:rsidR="00B91746" w:rsidRPr="002273E5" w:rsidRDefault="00B91746" w:rsidP="0090171C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F215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10/24/14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2F2151">
      <w:rPr>
        <w:noProof/>
      </w:rPr>
      <w:pict w14:anchorId="798AAD11">
        <v:group id="Group 12" o:spid="_x0000_s2161" style="position:absolute;margin-left:-.15pt;margin-top:20.35pt;width:492.4pt;height:.1pt;z-index:251710976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62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2F2151">
      <w:rPr>
        <w:noProof/>
      </w:rPr>
      <w:pict w14:anchorId="581E5245">
        <v:group id="Group 23" o:spid="_x0000_s2159" style="position:absolute;margin-left:99.05pt;margin-top:30.45pt;width:6.55pt;height:21.4pt;z-index:251709952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60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2F2151">
      <w:rPr>
        <w:noProof/>
      </w:rPr>
      <w:pict w14:anchorId="1E470CE4">
        <v:group id="Group 25" o:spid="_x0000_s2157" style="position:absolute;margin-left:516.6pt;margin-top:50.85pt;width:33.45pt;height:3.55pt;z-index:251708928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58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2F2151">
      <w:rPr>
        <w:noProof/>
      </w:rPr>
      <w:pict w14:anchorId="26C648EB">
        <v:rect id="Rectangle 5" o:spid="_x0000_s2169" style="position:absolute;margin-left:-40pt;margin-top:11.75pt;width:612pt;height:81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2F2151">
      <w:rPr>
        <w:noProof/>
      </w:rPr>
      <w:pict w14:anchorId="1FE81ACB">
        <v:shape id="_x0000_s2168" type="#_x0000_t202" style="position:absolute;margin-left:334.95pt;margin-top:757pt;width:273.4pt;height:14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ys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Ik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qHLys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39CDDD78" w14:textId="77777777" w:rsidR="00B91746" w:rsidRPr="00B81D46" w:rsidRDefault="00B91746" w:rsidP="0090171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06880" behindDoc="0" locked="0" layoutInCell="1" allowOverlap="1" wp14:anchorId="584BF4FF" wp14:editId="7502C91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99E55" w14:textId="77777777" w:rsidR="0068097E" w:rsidRDefault="0068097E">
      <w:pPr>
        <w:spacing w:after="0" w:line="240" w:lineRule="auto"/>
      </w:pPr>
      <w:r>
        <w:separator/>
      </w:r>
    </w:p>
  </w:footnote>
  <w:footnote w:type="continuationSeparator" w:id="0">
    <w:p w14:paraId="1F0C0EA2" w14:textId="77777777" w:rsidR="0068097E" w:rsidRDefault="006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8E25" w14:textId="77777777" w:rsidR="00B91746" w:rsidRDefault="002F2151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EC08E2F">
        <v:group id="Group 97" o:spid="_x0000_s2088" style="position:absolute;margin-left:-39.95pt;margin-top:-27.6pt;width:612pt;height:89.15pt;z-index:251661824;mso-width-relative:margin;mso-height-relative:margin" coordsize="77724,11322" wrapcoords="1615 6897 1509 7261 1429 8531 1429 11435 18847 11435 18821 7987 18688 6897 161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">
          <v:rect id="Rectangle 16" o:spid="_x0000_s2094" style="position:absolute;width:77724;height:11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A58EA&#10;AADcAAAADwAAAGRycy9kb3ducmV2LnhtbESPQWsCMRCF70L/Q5hCb5psD0W2RrEWofRWFXodNuNm&#10;MZksm3Td/nvnIHib4b1575vVZopBjTTkLrGFamFAETfJddxaOB338yWoXJAdhsRk4Z8ybNZPsxXW&#10;Ll35h8ZDaZWEcK7Rgi+lr7XOjaeIeZF6YtHOaYhYZB1a7Qa8SngM+tWYNx2xY2nw2NPOU3M5/EUL&#10;08cv6hQ8nVFH8z3uq89qF6x9eZ6276AKTeVhvl9/OcE3gi/PyAR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wOfBAAAA3AAAAA8AAAAAAAAAAAAAAAAAmAIAAGRycy9kb3du&#10;cmV2LnhtbFBLBQYAAAAABAAEAPUAAACGAwAAAAA=&#10;" filled="f" stroked="f"/>
          <v:shape id="Round Single Corner Rectangle 118" o:spid="_x0000_s2093" style="position:absolute;left:5334;top:3575;width:57588;height:2545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64Q8IA&#10;AADcAAAADwAAAGRycy9kb3ducmV2LnhtbERPS4vCMBC+C/6HMIIX0VQPRaqpiCB42WV1FfQ2NNMH&#10;NpPaRO3+eyMIe5uP7znLVWdq8aDWVZYVTCcRCOLM6ooLBcff7XgOwnlkjbVlUvBHDlZpv7fERNsn&#10;7+lx8IUIIewSVFB63yRSuqwkg25iG+LA5bY16ANsC6lbfIZwU8tZFMXSYMWhocSGNiVl18PdKPi+&#10;fF2oOs5/bqd8M4pP59u93sZKDQfdegHCU+f/xR/3Tof50RTez4QL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rhDwgAAANwAAAAPAAAAAAAAAAAAAAAAAJgCAABkcnMvZG93&#10;bnJldi54bWxQSwUGAAAAAAQABAD1AAAAhw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style="mso-next-textbox:#Round Single Corner Rectangle 118" inset="0,0,0">
              <w:txbxContent>
                <w:p w14:paraId="7EC08E41" w14:textId="77777777" w:rsidR="00B91746" w:rsidRDefault="00B91746" w:rsidP="00665071">
                  <w:pPr>
                    <w:jc w:val="center"/>
                  </w:pPr>
                </w:p>
                <w:p w14:paraId="7EC08E42" w14:textId="77777777" w:rsidR="00B91746" w:rsidRDefault="00B91746" w:rsidP="00665071"/>
              </w:txbxContent>
            </v:textbox>
          </v:shape>
          <v:shape id="Round Single Corner Rectangle 117" o:spid="_x0000_s2092" style="position:absolute;left:63309;top:3575;width:4432;height:2545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MsIA&#10;AADcAAAADwAAAGRycy9kb3ducmV2LnhtbERPTWvCQBC9F/wPywi96a5pFEldRURpFT3UCr0O2TEJ&#10;ZmdDdqvx33cFobd5vM+ZLTpbiyu1vnKsYTRUIIhzZyouNJy+N4MpCB+QDdaOScOdPCzmvZcZZsbd&#10;+Iuux1CIGMI+Qw1lCE0mpc9LsuiHriGO3Nm1FkOEbSFNi7cYbmuZKDWRFiuODSU2tCopvxx/rYa3&#10;w1qZJB3Ln+LjPnX7bXoa7VKtX/vd8h1EoC78i5/uTxPnqwQ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7IywgAAANwAAAAPAAAAAAAAAAAAAAAAAJg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style="mso-next-textbox:#Round Single Corner Rectangle 117" inset="0,0,0">
              <w:txbxContent>
                <w:p w14:paraId="7EC08E43" w14:textId="77777777" w:rsidR="00B91746" w:rsidRDefault="00B91746" w:rsidP="00665071">
                  <w:pPr>
                    <w:jc w:val="center"/>
                  </w:pP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1" type="#_x0000_t202" style="position:absolute;left:35642;top:3810;width:26645;height:2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Do8IA&#10;AADcAAAADwAAAGRycy9kb3ducmV2LnhtbERPS4vCMBC+C/6HMAveNHFlVbpGcQVdD4L4AK9DM9uW&#10;bSalibX+eyMI3ubje85s0dpSNFT7wrGG4UCBIE6dKTjTcD6t+1MQPiAbLB2Thjt5WMy7nRkmxt34&#10;QM0xZCKGsE9QQx5ClUjp05ws+oGriCP352qLIcI6k6bGWwy3pfxUaiwtFhwbcqxolVP6f7xaDZff&#10;3WSP5+ElPW3GahtG0+bna6d176NdfoMI1Ia3+OXemjhfje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sOjwgAAANwAAAAPAAAAAAAAAAAAAAAAAJgCAABkcnMvZG93&#10;bnJldi54bWxQSwUGAAAAAAQABAD1AAAAhwMAAAAA&#10;" filled="f" stroked="f">
            <v:textbox style="mso-next-textbox:#Text Box 3;mso-fit-shape-to-text:t" inset="6e-5mm,0,0,0">
              <w:txbxContent>
                <w:p w14:paraId="7EC08E44" w14:textId="77777777" w:rsidR="00B91746" w:rsidRPr="002273E5" w:rsidRDefault="00B91746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 w:rsidRPr="00147BF6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C</w:t>
                  </w:r>
                </w:p>
              </w:txbxContent>
            </v:textbox>
          </v:shape>
          <v:shape id="Text Box 1" o:spid="_x0000_s2090" type="#_x0000_t202" style="position:absolute;left:6051;top:4184;width:34569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<v:textbox style="mso-next-textbox:#Text Box 1" inset="0,0,0,0">
              <w:txbxContent>
                <w:p w14:paraId="7EC08E45" w14:textId="77777777" w:rsidR="00B91746" w:rsidRPr="002273E5" w:rsidRDefault="00B91746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89" type="#_x0000_t202" style="position:absolute;left:63919;top:3835;width:3365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<v:textbox style="mso-next-textbox:#_x0000_s2089" inset="0,0,0,0">
              <w:txbxContent>
                <w:p w14:paraId="7EC08E46" w14:textId="77777777" w:rsidR="00B91746" w:rsidRPr="002273E5" w:rsidRDefault="00B91746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K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6216AE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3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FF83" w14:textId="13625BA3" w:rsidR="00B91746" w:rsidRPr="00106020" w:rsidRDefault="002F2151" w:rsidP="00C064B3">
    <w:pPr>
      <w:pStyle w:val="Header"/>
    </w:pPr>
    <w:r>
      <w:rPr>
        <w:noProof/>
      </w:rPr>
      <w:pict w14:anchorId="0222C2E0">
        <v:shape id="_x0000_s2113" style="position:absolute;margin-left:0;margin-top:30.4pt;width:492pt;height:43pt;flip:x;z-index:-251649536;visibility:visible;mso-position-horizontal-relative:margin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DAdzD0&#10;vQIAAOAFAAAOAAAAAAAAAAAAAAAAAC4CAABkcnMvZTJvRG9jLnhtbFBLAQItABQABgAIAAAAIQDV&#10;lUib3AAAAAcBAAAPAAAAAAAAAAAAAAAAABcFAABkcnMvZG93bnJldi54bWxQSwUGAAAAAAQABADz&#10;AAAAIAYAAAAA&#10;" adj="-11796480,,5400" path="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6103E223" w14:textId="77777777" w:rsidR="00B91746" w:rsidRDefault="00B91746" w:rsidP="00C064B3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0A9ACCCA">
        <v:shape id="_x0000_s2115" style="position:absolute;margin-left:0;margin-top:5.2pt;width:492pt;height:22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6FAF2AD0"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0.55pt;margin-top:25.5pt;width:38pt;height:37.65pt;z-index:25167001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" filled="f" stroked="f">
          <v:path arrowok="t"/>
          <v:textbox style="mso-next-textbox:#_x0000_s2114">
            <w:txbxContent>
              <w:p w14:paraId="47D22744" w14:textId="77777777" w:rsidR="00B91746" w:rsidRPr="00AE1603" w:rsidRDefault="00B91746" w:rsidP="00C064B3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K</w:t>
                </w:r>
              </w:p>
            </w:txbxContent>
          </v:textbox>
          <w10:wrap type="through"/>
        </v:shape>
      </w:pict>
    </w:r>
    <w:r>
      <w:rPr>
        <w:noProof/>
      </w:rPr>
      <w:pict w14:anchorId="2E0A5EB2">
        <v:shape id="_x0000_s2116" type="#_x0000_t202" style="position:absolute;margin-left:5.05pt;margin-top:55.65pt;width:49pt;height:18.1pt;z-index:2516720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LCOLxe8&#10;AgAAxwUAAA4AAAAAAAAAAAAAAAAALgIAAGRycy9lMm9Eb2MueG1sUEsBAi0AFAAGAAgAAAAhAHCD&#10;KJvcAAAACgEAAA8AAAAAAAAAAAAAAAAAFgUAAGRycy9kb3ducmV2LnhtbFBLBQYAAAAABAAEAPMA&#10;AAAfBgAAAAA=&#10;" filled="f" stroked="f">
          <v:path arrowok="t"/>
          <v:textbox style="mso-next-textbox:#_x0000_s2116">
            <w:txbxContent>
              <w:p w14:paraId="039F51F6" w14:textId="77777777" w:rsidR="00B91746" w:rsidRPr="00AE1603" w:rsidRDefault="00B91746" w:rsidP="00C064B3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5EDFA7DB">
        <v:shape id="_x0000_s2117" type="#_x0000_t202" style="position:absolute;margin-left:8.1pt;margin-top:7.2pt;width:241.75pt;height:22.35pt;z-index:25167308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0p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pm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Ap0v0ptgIA&#10;ALcFAAAOAAAAAAAAAAAAAAAAAC4CAABkcnMvZTJvRG9jLnhtbFBLAQItABQABgAIAAAAIQDmIm70&#10;4AAAAAgBAAAPAAAAAAAAAAAAAAAAABAFAABkcnMvZG93bnJldi54bWxQSwUGAAAAAAQABADzAAAA&#10;HQYAAAAA&#10;" filled="f" stroked="f">
          <v:path arrowok="t"/>
          <v:textbox style="mso-next-textbox:#_x0000_s2117" inset="6e-5mm,0,0,0">
            <w:txbxContent>
              <w:p w14:paraId="3F944092" w14:textId="77777777" w:rsidR="00B91746" w:rsidRPr="00AE1603" w:rsidRDefault="00B91746" w:rsidP="00C064B3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45376A8E">
        <v:shape id="_x0000_s2118" type="#_x0000_t202" style="position:absolute;margin-left:94.15pt;margin-top:34.2pt;width:345.3pt;height:37.3pt;z-index:25167411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34sA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" filled="f" stroked="f">
          <v:path arrowok="t"/>
          <v:textbox style="mso-next-textbox:#_x0000_s2118" inset="0,0,0,0">
            <w:txbxContent>
              <w:p w14:paraId="3AA17758" w14:textId="77777777" w:rsidR="00B91746" w:rsidRPr="00AE1603" w:rsidRDefault="00B91746" w:rsidP="00C064B3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B91746">
      <w:rPr>
        <w:noProof/>
      </w:rPr>
      <w:drawing>
        <wp:anchor distT="0" distB="0" distL="114300" distR="114300" simplePos="0" relativeHeight="251667968" behindDoc="0" locked="0" layoutInCell="1" allowOverlap="1" wp14:anchorId="6352563F" wp14:editId="68C39383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1746">
      <w:rPr>
        <w:noProof/>
      </w:rPr>
      <w:drawing>
        <wp:anchor distT="0" distB="0" distL="114300" distR="114300" simplePos="0" relativeHeight="251668992" behindDoc="1" locked="0" layoutInCell="1" allowOverlap="1" wp14:anchorId="31FF069F" wp14:editId="1FADC92C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79FF95EF">
        <v:shape id="_x0000_s2119" type="#_x0000_t202" style="position:absolute;margin-left:356.55pt;margin-top:94.45pt;width:135.55pt;height:18.6pt;z-index:2516751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KqbObS0AgAA&#10;uAUAAA4AAAAAAAAAAAAAAAAALgIAAGRycy9lMm9Eb2MueG1sUEsBAi0AFAAGAAgAAAAhAASrlXXh&#10;AAAACwEAAA8AAAAAAAAAAAAAAAAADgUAAGRycy9kb3ducmV2LnhtbFBLBQYAAAAABAAEAPMAAAAc&#10;BgAAAAA=&#10;" filled="f" stroked="f">
          <v:path arrowok="t"/>
          <v:textbox style="mso-next-textbox:#_x0000_s2119" inset="0,0,0,0">
            <w:txbxContent>
              <w:p w14:paraId="58B23E32" w14:textId="77777777" w:rsidR="00B91746" w:rsidRPr="00AE1603" w:rsidRDefault="00B91746" w:rsidP="00C064B3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K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5D27F58C">
        <v:line id="_x0000_s2120" style="position:absolute;flip:x;z-index:251676160;visibility:visible;mso-wrap-distance-top:-3e-5mm;mso-wrap-distance-bottom:-3e-5mm;mso-position-horizontal-relative:text;mso-position-vertical-relative:text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<o:lock v:ext="edit" shapetype="f"/>
        </v:line>
      </w:pict>
    </w:r>
  </w:p>
  <w:p w14:paraId="0A5A36DC" w14:textId="77777777" w:rsidR="00B91746" w:rsidRPr="00B3060F" w:rsidRDefault="00B91746" w:rsidP="00C064B3">
    <w:pPr>
      <w:pStyle w:val="Header"/>
    </w:pPr>
  </w:p>
  <w:p w14:paraId="41F7498C" w14:textId="3F62279A" w:rsidR="00B91746" w:rsidRPr="00D4353C" w:rsidRDefault="002F2151" w:rsidP="00C064B3">
    <w:pPr>
      <w:pStyle w:val="Header"/>
    </w:pPr>
    <w:r>
      <w:rPr>
        <w:noProof/>
      </w:rPr>
      <w:pict w14:anchorId="303C1875">
        <v:shape id="Round Single Corner Rectangle 122" o:spid="_x0000_s2188" style="position:absolute;margin-left:.25pt;margin-top:3.55pt;width:492pt;height:43pt;flip:x;z-index:-25165568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463B88ED" w14:textId="77777777" w:rsidR="005959C4" w:rsidRDefault="005959C4" w:rsidP="005959C4">
                <w:pPr>
                  <w:jc w:val="center"/>
                </w:pPr>
              </w:p>
            </w:txbxContent>
          </v:textbox>
          <w10:wrap type="through" anchorx="margin"/>
        </v:shape>
      </w:pict>
    </w:r>
  </w:p>
  <w:p w14:paraId="46CD5F78" w14:textId="77777777" w:rsidR="00B91746" w:rsidRPr="009432F5" w:rsidRDefault="00B91746" w:rsidP="00C064B3">
    <w:pPr>
      <w:pStyle w:val="Header"/>
    </w:pPr>
  </w:p>
  <w:p w14:paraId="4FD44FBE" w14:textId="77777777" w:rsidR="00B91746" w:rsidRPr="006B4293" w:rsidRDefault="00B91746" w:rsidP="00C064B3">
    <w:pPr>
      <w:pStyle w:val="Header"/>
    </w:pPr>
  </w:p>
  <w:p w14:paraId="7EC08E2B" w14:textId="77777777" w:rsidR="00B91746" w:rsidRPr="006B4293" w:rsidRDefault="00B91746" w:rsidP="00C0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8E2D" w14:textId="77777777" w:rsidR="00B91746" w:rsidRDefault="002F2151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EC08E40">
        <v:group id="Group 18" o:spid="_x0000_s2049" style="position:absolute;margin-left:-39.9pt;margin-top:-27.55pt;width:612pt;height:89.15pt;z-index:251662848;mso-width-relative:margin;mso-height-relative:margin" coordsize="77724,11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">
          <v:rect id="Rectangle 16" o:spid="_x0000_s2055" style="position:absolute;width:77724;height:1132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" filled="f" stroked="f"/>
          <v:shape id="Round Single Corner Rectangle 118" o:spid="_x0000_s2054" style="position:absolute;left:5334;top:3575;width:57588;height:2545;flip:x;visibility:visibl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PNNhwPFAAAA&#10;3AAAAA8AAABkcnMvZG93bnJldi54bWxEj0GLwkAMhe8L/ochwl4WneqhSHWURRC8KKuroLfQiW3Z&#10;TqZ2Rq3/3hyEvSW8l/e+zBadq9Wd2lB5NjAaJqCIc28rLgwcfleDCagQkS3WnsnAkwIs5r2PGWbW&#10;P3hH930slIRwyNBAGWOTaR3ykhyGoW+IRbv41mGUtS20bfEh4a7W4yRJtcOKpaHEhpYl5X/7mzOw&#10;PW/OVB0mP9fjZfmVHk/XW71Kjfnsd99TUJG6+G9+X6+t4I+EVp6RCfT8BQ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802HA8UAAADcAAAADwAAAAAAAAAAAAAAAACWAgAAZHJzL2Rv&#10;d25yZXYueG1sUEsFBgAAAAAEAAQA9QAAAIgDAAAAAA=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14:paraId="7EC08E55" w14:textId="77777777" w:rsidR="00B91746" w:rsidRDefault="00B91746" w:rsidP="00B3060F">
                  <w:pPr>
                    <w:jc w:val="center"/>
                  </w:pPr>
                </w:p>
                <w:p w14:paraId="7EC08E56" w14:textId="77777777" w:rsidR="00B91746" w:rsidRDefault="00B91746" w:rsidP="00B3060F"/>
              </w:txbxContent>
            </v:textbox>
          </v:shape>
          <v:shape id="Round Single Corner Rectangle 117" o:spid="_x0000_s2053" style="position:absolute;left:63309;top:3575;width:4432;height:2545;visibility:visibl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dBh3fDAAAA&#10;3AAAAA8AAABkcnMvZG93bnJldi54bWxET0trwkAQvhf8D8sIvZlNbFoldRUpFR/Ygw/wOmSnSTA7&#10;G7Krxn/vFoTe5uN7zmTWmVpcqXWVZQVJFIMgzq2uuFBwPCwGYxDOI2usLZOCOzmYTXsvE8y0vfGO&#10;rntfiBDCLkMFpfdNJqXLSzLoItsQB+7XtgZ9gG0hdYu3EG5qOYzjD2mw4tBQYkNfJeXn/cUoePv5&#10;jvUwfZenYnkf2+06PSabVKnXfjf/BOGp8//ip3ulw/xkBH/PhAvk9AE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KdBh3fDAAAA3AAAAA8AAAAAAAAAAAAAAAAAlgIAAGRycy9kb3du&#10;cmV2LnhtbFBLBQYAAAAABAAEAPUAAACG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14:paraId="7EC08E57" w14:textId="77777777" w:rsidR="00B91746" w:rsidRDefault="00B91746" w:rsidP="00B3060F">
                  <w:pPr>
                    <w:jc w:val="center"/>
                  </w:pP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35642;top:3810;width:26645;height:20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Os9ks/DAAAA&#10;2gAAAA8AAABkcnMvZG93bnJldi54bWxEj0+LwjAUxO+C3yE8YW9rquIfqlF0YdWDIGqh10fzbIvN&#10;S2mytX77zcKCx2FmfsOsNp2pREuNKy0rGA0jEMSZ1SXnCpLb9+cChPPIGivLpOBFDjbrfm+FsbZP&#10;vlB79bkIEHYxKii8r2MpXVaQQTe0NXHw7rYx6INscqkbfAa4qeQ4imbSYMlhocCavgrKHtcfoyA9&#10;nOZnTEZpdtvPoqOfLNrd9KTUx6DbLkF46vw7/N8+agUT+LsSboBc/wI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Os9ks/DAAAA2gAAAA8AAAAAAAAAAAAAAAAAlgIAAGRycy9kb3du&#10;cmV2LnhtbFBLBQYAAAAABAAEAPUAAACGAwAAAAA=&#10;" filled="f" stroked="f">
            <v:textbox style="mso-fit-shape-to-text:t" inset="6e-5mm,0,0,0">
              <w:txbxContent>
                <w:p w14:paraId="7EC08E58" w14:textId="77777777" w:rsidR="00B91746" w:rsidRPr="002273E5" w:rsidRDefault="00B91746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51" type="#_x0000_t202" style="position:absolute;left:6051;top:4184;width:34569;height:1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grqrTDAAAA&#10;2gAAAA8AAABkcnMvZG93bnJldi54bWxEj0FrwkAUhO8F/8PyBG91YxGp0VVELBSEYowHj8/sM1nM&#10;vo3ZrcZ/3xUKHoeZ+YaZLztbixu13jhWMBomIIgLpw2XCg751/snCB+QNdaOScGDPCwXvbc5ptrd&#10;OaPbPpQiQtinqKAKoUml9EVFFv3QNcTRO7vWYoiyLaVu8R7htpYfSTKRFg3HhQobWldUXPa/VsHq&#10;yNnGXH9Ou+ycmTyfJrydXJQa9LvVDESgLrzC/+1vrWAMzyvxBsjFHw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DgrqrTDAAAA2gAAAA8AAAAAAAAAAAAAAAAAlgIAAGRycy9kb3du&#10;cmV2LnhtbFBLBQYAAAAABAAEAPUAAACGAwAAAAA=&#10;" filled="f" stroked="f">
            <v:textbox inset="0,0,0,0">
              <w:txbxContent>
                <w:p w14:paraId="7EC08E59" w14:textId="77777777" w:rsidR="00B91746" w:rsidRPr="002273E5" w:rsidRDefault="00B91746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50" type="#_x0000_t202" style="position:absolute;left:63919;top:3835;width:3365;height:2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e1kVjDAAAA&#10;2gAAAA8AAABkcnMvZG93bnJldi54bWxEj0FrwkAUhO+C/2F5hd50Uw+hja4iRUEQSmM8eHzNPpPF&#10;7NuYXZP033cLhR6HmfmGWW1G24ieOm8cK3iZJyCIS6cNVwrOxX72CsIHZI2NY1LwTR426+lkhZl2&#10;A+fUn0IlIoR9hgrqENpMSl/WZNHPXUscvavrLIYou0rqDocIt41cJEkqLRqOCzW29F5TeTs9rILt&#10;hfOduX98febX3BTFW8LH9KbU89O4XYIINIb/8F/7oBWk8Hsl3gC5/gE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Ke1kVjDAAAA2gAAAA8AAAAAAAAAAAAAAAAAlgIAAGRycy9kb3du&#10;cmV2LnhtbFBLBQYAAAAABAAEAPUAAACGAwAAAAA=&#10;" filled="f" stroked="f">
            <v:textbox inset="0,0,0,0">
              <w:txbxContent>
                <w:p w14:paraId="7EC08E5A" w14:textId="77777777" w:rsidR="00B91746" w:rsidRPr="002273E5" w:rsidRDefault="00B91746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7EC08E2E" w14:textId="77777777" w:rsidR="00B91746" w:rsidRPr="00B3060F" w:rsidRDefault="00B91746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4D19"/>
    <w:rsid w:val="00013604"/>
    <w:rsid w:val="00015704"/>
    <w:rsid w:val="00021A6D"/>
    <w:rsid w:val="00035AB8"/>
    <w:rsid w:val="0004037B"/>
    <w:rsid w:val="00042A93"/>
    <w:rsid w:val="0004317C"/>
    <w:rsid w:val="000514CC"/>
    <w:rsid w:val="00056D18"/>
    <w:rsid w:val="00061768"/>
    <w:rsid w:val="000650D8"/>
    <w:rsid w:val="0006510E"/>
    <w:rsid w:val="00075C6E"/>
    <w:rsid w:val="0008226E"/>
    <w:rsid w:val="00087BF9"/>
    <w:rsid w:val="000B0ACA"/>
    <w:rsid w:val="000B248E"/>
    <w:rsid w:val="000B2CB2"/>
    <w:rsid w:val="000C3173"/>
    <w:rsid w:val="000E37D5"/>
    <w:rsid w:val="00106020"/>
    <w:rsid w:val="00107500"/>
    <w:rsid w:val="001078DD"/>
    <w:rsid w:val="00107A7B"/>
    <w:rsid w:val="00110DC7"/>
    <w:rsid w:val="001215BF"/>
    <w:rsid w:val="001252A7"/>
    <w:rsid w:val="001369D2"/>
    <w:rsid w:val="00147BF6"/>
    <w:rsid w:val="00151E7B"/>
    <w:rsid w:val="00152BE4"/>
    <w:rsid w:val="001618E1"/>
    <w:rsid w:val="0016217C"/>
    <w:rsid w:val="00164CCB"/>
    <w:rsid w:val="001768C7"/>
    <w:rsid w:val="001818F0"/>
    <w:rsid w:val="00192367"/>
    <w:rsid w:val="001B1F01"/>
    <w:rsid w:val="001B531F"/>
    <w:rsid w:val="001D1366"/>
    <w:rsid w:val="001D60EC"/>
    <w:rsid w:val="001E62F0"/>
    <w:rsid w:val="001F1682"/>
    <w:rsid w:val="001F6FDC"/>
    <w:rsid w:val="00217F8A"/>
    <w:rsid w:val="00220C14"/>
    <w:rsid w:val="00222949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65D8E"/>
    <w:rsid w:val="00273B67"/>
    <w:rsid w:val="002823C1"/>
    <w:rsid w:val="00285E0E"/>
    <w:rsid w:val="00291ED8"/>
    <w:rsid w:val="00293211"/>
    <w:rsid w:val="002A1393"/>
    <w:rsid w:val="002A76EC"/>
    <w:rsid w:val="002D2BE1"/>
    <w:rsid w:val="002E0DFB"/>
    <w:rsid w:val="002E1AAB"/>
    <w:rsid w:val="002E4A1D"/>
    <w:rsid w:val="002E6CFA"/>
    <w:rsid w:val="002F2151"/>
    <w:rsid w:val="002F500C"/>
    <w:rsid w:val="003054BE"/>
    <w:rsid w:val="003163D9"/>
    <w:rsid w:val="00321433"/>
    <w:rsid w:val="0032147F"/>
    <w:rsid w:val="00325B75"/>
    <w:rsid w:val="00332C0B"/>
    <w:rsid w:val="0033420C"/>
    <w:rsid w:val="0034007F"/>
    <w:rsid w:val="00344B26"/>
    <w:rsid w:val="003452D4"/>
    <w:rsid w:val="00346D22"/>
    <w:rsid w:val="003744D9"/>
    <w:rsid w:val="00376FBB"/>
    <w:rsid w:val="00380B56"/>
    <w:rsid w:val="00380F84"/>
    <w:rsid w:val="00380FA9"/>
    <w:rsid w:val="003A2C99"/>
    <w:rsid w:val="003C045E"/>
    <w:rsid w:val="003C7556"/>
    <w:rsid w:val="003D3732"/>
    <w:rsid w:val="003D707A"/>
    <w:rsid w:val="003E65B7"/>
    <w:rsid w:val="003F1398"/>
    <w:rsid w:val="003F4AA9"/>
    <w:rsid w:val="00432040"/>
    <w:rsid w:val="00436217"/>
    <w:rsid w:val="00436312"/>
    <w:rsid w:val="00451C1C"/>
    <w:rsid w:val="00465D77"/>
    <w:rsid w:val="00475140"/>
    <w:rsid w:val="004A0F47"/>
    <w:rsid w:val="004A6ECC"/>
    <w:rsid w:val="004B1D62"/>
    <w:rsid w:val="004D3EE8"/>
    <w:rsid w:val="004E6607"/>
    <w:rsid w:val="0052261F"/>
    <w:rsid w:val="00533A27"/>
    <w:rsid w:val="00535FF9"/>
    <w:rsid w:val="005728FF"/>
    <w:rsid w:val="005760E8"/>
    <w:rsid w:val="005959C4"/>
    <w:rsid w:val="005A07F5"/>
    <w:rsid w:val="005A3B86"/>
    <w:rsid w:val="005B6379"/>
    <w:rsid w:val="005C1677"/>
    <w:rsid w:val="005C5A21"/>
    <w:rsid w:val="005D0B73"/>
    <w:rsid w:val="005D1522"/>
    <w:rsid w:val="005D71E1"/>
    <w:rsid w:val="005E1428"/>
    <w:rsid w:val="005E4F7E"/>
    <w:rsid w:val="005E7DB4"/>
    <w:rsid w:val="005F1CA1"/>
    <w:rsid w:val="005F4635"/>
    <w:rsid w:val="0060193F"/>
    <w:rsid w:val="0061064A"/>
    <w:rsid w:val="006216AE"/>
    <w:rsid w:val="00635E06"/>
    <w:rsid w:val="00644336"/>
    <w:rsid w:val="006477FB"/>
    <w:rsid w:val="00652C73"/>
    <w:rsid w:val="00662B5A"/>
    <w:rsid w:val="00665071"/>
    <w:rsid w:val="00672F13"/>
    <w:rsid w:val="00676BBF"/>
    <w:rsid w:val="0068097E"/>
    <w:rsid w:val="00693353"/>
    <w:rsid w:val="006A1413"/>
    <w:rsid w:val="006A4D8B"/>
    <w:rsid w:val="006A53ED"/>
    <w:rsid w:val="006B08D8"/>
    <w:rsid w:val="006B272A"/>
    <w:rsid w:val="006B4293"/>
    <w:rsid w:val="006B42AF"/>
    <w:rsid w:val="006D0D93"/>
    <w:rsid w:val="006D15A6"/>
    <w:rsid w:val="006D42C4"/>
    <w:rsid w:val="006E03BF"/>
    <w:rsid w:val="006E7AAA"/>
    <w:rsid w:val="006F6494"/>
    <w:rsid w:val="0070184E"/>
    <w:rsid w:val="007035CB"/>
    <w:rsid w:val="0070388F"/>
    <w:rsid w:val="00705643"/>
    <w:rsid w:val="00712F20"/>
    <w:rsid w:val="00753A34"/>
    <w:rsid w:val="00776E81"/>
    <w:rsid w:val="007771F4"/>
    <w:rsid w:val="00777F13"/>
    <w:rsid w:val="00780D54"/>
    <w:rsid w:val="00783DE9"/>
    <w:rsid w:val="00785FFF"/>
    <w:rsid w:val="007976DD"/>
    <w:rsid w:val="007A701B"/>
    <w:rsid w:val="007B3493"/>
    <w:rsid w:val="007B7A58"/>
    <w:rsid w:val="007C453C"/>
    <w:rsid w:val="008234E2"/>
    <w:rsid w:val="0082404C"/>
    <w:rsid w:val="00825FBF"/>
    <w:rsid w:val="0083356D"/>
    <w:rsid w:val="008408BD"/>
    <w:rsid w:val="008453E1"/>
    <w:rsid w:val="00852625"/>
    <w:rsid w:val="00854ECE"/>
    <w:rsid w:val="00856535"/>
    <w:rsid w:val="00863B0B"/>
    <w:rsid w:val="00865D91"/>
    <w:rsid w:val="00873364"/>
    <w:rsid w:val="0087640E"/>
    <w:rsid w:val="008847EE"/>
    <w:rsid w:val="008849D2"/>
    <w:rsid w:val="00885192"/>
    <w:rsid w:val="00886ECF"/>
    <w:rsid w:val="008B48DB"/>
    <w:rsid w:val="008B6898"/>
    <w:rsid w:val="008C2AFB"/>
    <w:rsid w:val="008E260A"/>
    <w:rsid w:val="008E3F43"/>
    <w:rsid w:val="008F46BF"/>
    <w:rsid w:val="008F73D7"/>
    <w:rsid w:val="00900499"/>
    <w:rsid w:val="009004BC"/>
    <w:rsid w:val="0090171C"/>
    <w:rsid w:val="00901931"/>
    <w:rsid w:val="009035DC"/>
    <w:rsid w:val="009108E3"/>
    <w:rsid w:val="00926252"/>
    <w:rsid w:val="00931B54"/>
    <w:rsid w:val="00933FD4"/>
    <w:rsid w:val="00936604"/>
    <w:rsid w:val="00936EB7"/>
    <w:rsid w:val="00944237"/>
    <w:rsid w:val="00945DAE"/>
    <w:rsid w:val="00946290"/>
    <w:rsid w:val="009540F2"/>
    <w:rsid w:val="00962902"/>
    <w:rsid w:val="009651A1"/>
    <w:rsid w:val="009654C8"/>
    <w:rsid w:val="00972405"/>
    <w:rsid w:val="0097274B"/>
    <w:rsid w:val="00976006"/>
    <w:rsid w:val="00987C6F"/>
    <w:rsid w:val="009A1D9A"/>
    <w:rsid w:val="009B3467"/>
    <w:rsid w:val="009B615B"/>
    <w:rsid w:val="009B702E"/>
    <w:rsid w:val="009D05D1"/>
    <w:rsid w:val="009D52F7"/>
    <w:rsid w:val="009E1635"/>
    <w:rsid w:val="009F24D9"/>
    <w:rsid w:val="009F285F"/>
    <w:rsid w:val="00A00C15"/>
    <w:rsid w:val="00A019C5"/>
    <w:rsid w:val="00A55855"/>
    <w:rsid w:val="00A61BD0"/>
    <w:rsid w:val="00A716E5"/>
    <w:rsid w:val="00A73584"/>
    <w:rsid w:val="00A767EF"/>
    <w:rsid w:val="00A80F4B"/>
    <w:rsid w:val="00AA223E"/>
    <w:rsid w:val="00AA5DC2"/>
    <w:rsid w:val="00AB0512"/>
    <w:rsid w:val="00AB4203"/>
    <w:rsid w:val="00AB7548"/>
    <w:rsid w:val="00AB76BC"/>
    <w:rsid w:val="00AC2138"/>
    <w:rsid w:val="00AC30FA"/>
    <w:rsid w:val="00AE1603"/>
    <w:rsid w:val="00AE18FC"/>
    <w:rsid w:val="00AE1D58"/>
    <w:rsid w:val="00AE2518"/>
    <w:rsid w:val="00AE5D63"/>
    <w:rsid w:val="00B06291"/>
    <w:rsid w:val="00B10853"/>
    <w:rsid w:val="00B27DDF"/>
    <w:rsid w:val="00B3060F"/>
    <w:rsid w:val="00B34575"/>
    <w:rsid w:val="00B3472F"/>
    <w:rsid w:val="00B34D63"/>
    <w:rsid w:val="00B419E2"/>
    <w:rsid w:val="00B420A7"/>
    <w:rsid w:val="00B42ACE"/>
    <w:rsid w:val="00B56158"/>
    <w:rsid w:val="00B61F45"/>
    <w:rsid w:val="00B74515"/>
    <w:rsid w:val="00B74D95"/>
    <w:rsid w:val="00B77385"/>
    <w:rsid w:val="00B86947"/>
    <w:rsid w:val="00B907B2"/>
    <w:rsid w:val="00B91746"/>
    <w:rsid w:val="00B97CCA"/>
    <w:rsid w:val="00BA3056"/>
    <w:rsid w:val="00BA5E1F"/>
    <w:rsid w:val="00BB27FE"/>
    <w:rsid w:val="00BC264D"/>
    <w:rsid w:val="00BC4AF6"/>
    <w:rsid w:val="00BD385F"/>
    <w:rsid w:val="00BD4AD1"/>
    <w:rsid w:val="00BE30A6"/>
    <w:rsid w:val="00BE3990"/>
    <w:rsid w:val="00BE3C08"/>
    <w:rsid w:val="00BF50AE"/>
    <w:rsid w:val="00C01232"/>
    <w:rsid w:val="00C01267"/>
    <w:rsid w:val="00C064B3"/>
    <w:rsid w:val="00C117C6"/>
    <w:rsid w:val="00C16940"/>
    <w:rsid w:val="00C22C4E"/>
    <w:rsid w:val="00C22E54"/>
    <w:rsid w:val="00C23D6D"/>
    <w:rsid w:val="00C344BC"/>
    <w:rsid w:val="00C476E0"/>
    <w:rsid w:val="00C6058B"/>
    <w:rsid w:val="00C61940"/>
    <w:rsid w:val="00C6350A"/>
    <w:rsid w:val="00C71F3D"/>
    <w:rsid w:val="00C74627"/>
    <w:rsid w:val="00C858E9"/>
    <w:rsid w:val="00C85FD9"/>
    <w:rsid w:val="00C866FA"/>
    <w:rsid w:val="00C944D6"/>
    <w:rsid w:val="00C96403"/>
    <w:rsid w:val="00C965E3"/>
    <w:rsid w:val="00CA01F2"/>
    <w:rsid w:val="00CB3289"/>
    <w:rsid w:val="00CC0DD4"/>
    <w:rsid w:val="00CC49F4"/>
    <w:rsid w:val="00CC5DAB"/>
    <w:rsid w:val="00CE50C4"/>
    <w:rsid w:val="00CF4F1C"/>
    <w:rsid w:val="00CF5573"/>
    <w:rsid w:val="00CF5EFA"/>
    <w:rsid w:val="00D038C2"/>
    <w:rsid w:val="00D0682D"/>
    <w:rsid w:val="00D11A02"/>
    <w:rsid w:val="00D22D2E"/>
    <w:rsid w:val="00D3355F"/>
    <w:rsid w:val="00D353E3"/>
    <w:rsid w:val="00D35650"/>
    <w:rsid w:val="00D4353C"/>
    <w:rsid w:val="00D52A95"/>
    <w:rsid w:val="00D537BC"/>
    <w:rsid w:val="00D66F6A"/>
    <w:rsid w:val="00D71D7E"/>
    <w:rsid w:val="00D84B4E"/>
    <w:rsid w:val="00D9236D"/>
    <w:rsid w:val="00DA27E3"/>
    <w:rsid w:val="00DA58BB"/>
    <w:rsid w:val="00DC3C0D"/>
    <w:rsid w:val="00DC7E4D"/>
    <w:rsid w:val="00DD7B52"/>
    <w:rsid w:val="00DF1210"/>
    <w:rsid w:val="00E0635A"/>
    <w:rsid w:val="00E10E7E"/>
    <w:rsid w:val="00E13140"/>
    <w:rsid w:val="00E24977"/>
    <w:rsid w:val="00E42A4D"/>
    <w:rsid w:val="00E4339E"/>
    <w:rsid w:val="00E6443F"/>
    <w:rsid w:val="00E71E15"/>
    <w:rsid w:val="00E7765C"/>
    <w:rsid w:val="00E879EC"/>
    <w:rsid w:val="00E90133"/>
    <w:rsid w:val="00EB53A7"/>
    <w:rsid w:val="00EC4DC5"/>
    <w:rsid w:val="00ED22CB"/>
    <w:rsid w:val="00ED40F8"/>
    <w:rsid w:val="00ED4365"/>
    <w:rsid w:val="00EE735F"/>
    <w:rsid w:val="00EF1DE0"/>
    <w:rsid w:val="00F0049A"/>
    <w:rsid w:val="00F17141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A326F"/>
    <w:rsid w:val="00FC4DA1"/>
    <w:rsid w:val="00FD1517"/>
    <w:rsid w:val="00FE1D68"/>
    <w:rsid w:val="00FE46A5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4"/>
    <o:shapelayout v:ext="edit">
      <o:idmap v:ext="edit" data="1"/>
    </o:shapelayout>
  </w:shapeDefaults>
  <w:decimalSymbol w:val="."/>
  <w:listSeparator w:val=","/>
  <w14:docId w14:val="7EC08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KS:  Review 2 errors corrected 8/8/14
QC formatting (DB)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2E0BE-D0C6-4102-8809-DAF9FF873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5bf08f57-60cd-46b3-9d5f-984a1bb5dc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65B93-36EA-4EA8-B82D-134849D1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15</cp:revision>
  <cp:lastPrinted>2014-10-24T16:04:00Z</cp:lastPrinted>
  <dcterms:created xsi:type="dcterms:W3CDTF">2014-06-05T20:16:00Z</dcterms:created>
  <dcterms:modified xsi:type="dcterms:W3CDTF">2014-10-24T16:04:00Z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