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8B37B0" w:rsidP="00B231AA">
            <w:pPr>
              <w:pStyle w:val="Header-banner"/>
              <w:rPr>
                <w:rFonts w:asciiTheme="minorHAnsi" w:hAnsiTheme="minorHAnsi"/>
              </w:rPr>
            </w:pPr>
            <w:r>
              <w:rPr>
                <w:rFonts w:asciiTheme="minorHAnsi" w:hAnsiTheme="minorHAnsi"/>
              </w:rPr>
              <w:t>9.3</w:t>
            </w:r>
            <w:r w:rsidR="00F814D5" w:rsidRPr="00DB34C3">
              <w:rPr>
                <w:rFonts w:asciiTheme="minorHAnsi" w:hAnsiTheme="minorHAnsi"/>
              </w:rPr>
              <w:t>.</w:t>
            </w:r>
            <w:r>
              <w:rPr>
                <w:rFonts w:asciiTheme="minorHAnsi" w:hAnsiTheme="minorHAnsi"/>
              </w:rPr>
              <w:t>2</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8B37B0">
              <w:rPr>
                <w:rFonts w:asciiTheme="minorHAnsi" w:hAnsiTheme="minorHAnsi"/>
              </w:rPr>
              <w:t>8</w:t>
            </w:r>
          </w:p>
        </w:tc>
      </w:tr>
    </w:tbl>
    <w:p w:rsidR="00C4787C" w:rsidRDefault="00C4787C" w:rsidP="00E946A0">
      <w:pPr>
        <w:pStyle w:val="Heading1"/>
      </w:pPr>
      <w:r w:rsidRPr="00263AF5">
        <w:t>Introduction</w:t>
      </w:r>
    </w:p>
    <w:p w:rsidR="00B0363D" w:rsidRDefault="008B37B0" w:rsidP="00E946A0">
      <w:r>
        <w:t xml:space="preserve">In this lesson, students continue to conduct searches independently using the </w:t>
      </w:r>
      <w:r w:rsidRPr="00AC3549">
        <w:rPr>
          <w:b/>
        </w:rPr>
        <w:t>Research Frame</w:t>
      </w:r>
      <w:r w:rsidR="003A3EB1">
        <w:t xml:space="preserve"> as a guide</w:t>
      </w:r>
      <w:r w:rsidR="006C4918">
        <w:t>,</w:t>
      </w:r>
      <w:r>
        <w:t xml:space="preserve"> </w:t>
      </w:r>
      <w:r w:rsidR="006C4918">
        <w:t xml:space="preserve">with the </w:t>
      </w:r>
      <w:r>
        <w:t xml:space="preserve">associated search tools. This </w:t>
      </w:r>
      <w:r w:rsidR="005F0309">
        <w:t xml:space="preserve">is the second </w:t>
      </w:r>
      <w:r>
        <w:t>lesson of the</w:t>
      </w:r>
      <w:r w:rsidR="003A3EB1">
        <w:t xml:space="preserve"> independent</w:t>
      </w:r>
      <w:r>
        <w:t xml:space="preserve"> </w:t>
      </w:r>
      <w:r w:rsidR="0013631E">
        <w:t>search process and builds on the p</w:t>
      </w:r>
      <w:r w:rsidR="003A3EB1">
        <w:t>revious lesson by</w:t>
      </w:r>
      <w:r w:rsidR="0013631E">
        <w:t xml:space="preserve"> focus</w:t>
      </w:r>
      <w:r w:rsidR="003A3EB1">
        <w:t>ing</w:t>
      </w:r>
      <w:r w:rsidR="006C4918">
        <w:t xml:space="preserve"> students</w:t>
      </w:r>
      <w:r w:rsidR="003A3EB1">
        <w:t xml:space="preserve"> </w:t>
      </w:r>
      <w:r w:rsidR="00E66F3D">
        <w:t>on determining if the research</w:t>
      </w:r>
      <w:r w:rsidR="008C39BA">
        <w:t xml:space="preserve"> surfaced</w:t>
      </w:r>
      <w:r w:rsidR="00E66F3D">
        <w:t xml:space="preserve"> is sufficient to address established inquiry paths and questions </w:t>
      </w:r>
      <w:r w:rsidR="008C39BA">
        <w:t>while</w:t>
      </w:r>
      <w:r w:rsidR="00E66F3D">
        <w:t xml:space="preserve"> adjusting the search accordingly</w:t>
      </w:r>
      <w:r w:rsidR="008C39BA">
        <w:t>. Additionally, students</w:t>
      </w:r>
      <w:r w:rsidR="00E66F3D">
        <w:t xml:space="preserve"> are reading sources closely, analyzing details and ideas, and taking notes for each source to determine how it addresses inquiry questions and paths.</w:t>
      </w:r>
      <w:bookmarkStart w:id="0" w:name="_GoBack"/>
      <w:bookmarkEnd w:id="0"/>
    </w:p>
    <w:p w:rsidR="008B37B0" w:rsidRPr="006E7D3C" w:rsidRDefault="008B37B0" w:rsidP="00E946A0">
      <w:r>
        <w:t xml:space="preserve">Students </w:t>
      </w:r>
      <w:r w:rsidR="008C39BA">
        <w:t>begin by</w:t>
      </w:r>
      <w:r>
        <w:t xml:space="preserve"> us</w:t>
      </w:r>
      <w:r w:rsidR="008C39BA">
        <w:t>ing</w:t>
      </w:r>
      <w:r>
        <w:t xml:space="preserve"> the previous less</w:t>
      </w:r>
      <w:r w:rsidR="0013631E">
        <w:t>on’s assessment, with teacher feedback</w:t>
      </w:r>
      <w:r w:rsidR="003A3EB1">
        <w:t>,</w:t>
      </w:r>
      <w:r w:rsidR="0013631E">
        <w:t xml:space="preserve"> to assess their</w:t>
      </w:r>
      <w:r w:rsidR="00BD3038">
        <w:t xml:space="preserve"> current</w:t>
      </w:r>
      <w:r w:rsidR="0013631E">
        <w:t xml:space="preserve"> search process</w:t>
      </w:r>
      <w:r>
        <w:t xml:space="preserve"> by making strategic decisions about changes, a</w:t>
      </w:r>
      <w:r w:rsidR="000E2E37">
        <w:t>dditions, and deletions to the</w:t>
      </w:r>
      <w:r>
        <w:t xml:space="preserve"> </w:t>
      </w:r>
      <w:r w:rsidRPr="00133DD1">
        <w:rPr>
          <w:b/>
        </w:rPr>
        <w:t>Research Frame</w:t>
      </w:r>
      <w:r>
        <w:t xml:space="preserve">. As a result, students update </w:t>
      </w:r>
      <w:r w:rsidR="0013631E">
        <w:t xml:space="preserve">their </w:t>
      </w:r>
      <w:r w:rsidR="0013631E" w:rsidRPr="00133DD1">
        <w:rPr>
          <w:b/>
        </w:rPr>
        <w:t>Research Frame</w:t>
      </w:r>
      <w:r w:rsidR="0013631E">
        <w:t xml:space="preserve"> as needed</w:t>
      </w:r>
      <w:r>
        <w:t>. Students continue to</w:t>
      </w:r>
      <w:r w:rsidR="0013631E">
        <w:t xml:space="preserve"> independently research,</w:t>
      </w:r>
      <w:r>
        <w:t xml:space="preserve"> usi</w:t>
      </w:r>
      <w:r w:rsidR="003A3EB1">
        <w:t>ng the steps previously taught</w:t>
      </w:r>
      <w:r>
        <w:t xml:space="preserve"> in </w:t>
      </w:r>
      <w:r w:rsidR="009B3BB5">
        <w:t xml:space="preserve">Lessons </w:t>
      </w:r>
      <w:r w:rsidR="003F066C">
        <w:t>3</w:t>
      </w:r>
      <w:r w:rsidR="009B3BB5">
        <w:t>–</w:t>
      </w:r>
      <w:r w:rsidR="003F066C">
        <w:t>5 (plan for searches, assess sources, annotate</w:t>
      </w:r>
      <w:r w:rsidR="00BD3038">
        <w:t xml:space="preserve"> sources</w:t>
      </w:r>
      <w:r w:rsidR="003F066C">
        <w:t>,</w:t>
      </w:r>
      <w:r w:rsidR="0068551E">
        <w:t xml:space="preserve"> and record</w:t>
      </w:r>
      <w:r w:rsidR="00BD3038">
        <w:t xml:space="preserve"> </w:t>
      </w:r>
      <w:r w:rsidR="003F066C">
        <w:t>notes)</w:t>
      </w:r>
      <w:r w:rsidR="00E66F3D">
        <w:t xml:space="preserve">. </w:t>
      </w:r>
      <w:r w:rsidR="0040766E">
        <w:t>For the lesson assessment</w:t>
      </w:r>
      <w:r w:rsidR="00E66F3D">
        <w:t>,</w:t>
      </w:r>
      <w:r w:rsidR="000E2E37">
        <w:t xml:space="preserve"> students</w:t>
      </w:r>
      <w:r w:rsidR="00E66F3D">
        <w:t xml:space="preserve"> </w:t>
      </w:r>
      <w:r w:rsidR="003F066C">
        <w:t>turn in all completed research tools, inclu</w:t>
      </w:r>
      <w:r w:rsidR="00574CA8">
        <w:t xml:space="preserve">ding </w:t>
      </w:r>
      <w:r w:rsidR="00574CA8" w:rsidRPr="00133DD1">
        <w:rPr>
          <w:b/>
        </w:rPr>
        <w:t>Potential Sources Tools</w:t>
      </w:r>
      <w:r w:rsidR="00574CA8">
        <w:t>,</w:t>
      </w:r>
      <w:r w:rsidR="003F066C">
        <w:t xml:space="preserve"> </w:t>
      </w:r>
      <w:r w:rsidR="003F066C" w:rsidRPr="00133DD1">
        <w:rPr>
          <w:b/>
        </w:rPr>
        <w:t>Taking Notes Tools</w:t>
      </w:r>
      <w:r w:rsidR="00574CA8">
        <w:t xml:space="preserve">, and </w:t>
      </w:r>
      <w:r w:rsidR="00C7251D">
        <w:t xml:space="preserve">a current </w:t>
      </w:r>
      <w:r w:rsidR="00574CA8" w:rsidRPr="00133DD1">
        <w:rPr>
          <w:b/>
        </w:rPr>
        <w:t>Research Frame</w:t>
      </w:r>
      <w:r>
        <w:t>. For homework, students continue conducting searches independently</w:t>
      </w:r>
      <w:r w:rsidR="003F066C">
        <w:t>,</w:t>
      </w:r>
      <w:r>
        <w:t xml:space="preserve"> </w:t>
      </w:r>
      <w:r w:rsidR="005C0E01">
        <w:t xml:space="preserve">following the steps taught in </w:t>
      </w:r>
      <w:r w:rsidR="009B3BB5">
        <w:t>L</w:t>
      </w:r>
      <w:r w:rsidR="005C0E01">
        <w:t>essons 3</w:t>
      </w:r>
      <w:r w:rsidR="009B3BB5">
        <w:t>–</w:t>
      </w:r>
      <w:r w:rsidR="005C0E01">
        <w:t>5 (</w:t>
      </w:r>
      <w:r w:rsidR="003F066C">
        <w:t>plan for searches, assess sources, annotate</w:t>
      </w:r>
      <w:r w:rsidR="00BD3038">
        <w:t xml:space="preserve"> sources</w:t>
      </w:r>
      <w:r w:rsidR="003F066C">
        <w:t>,</w:t>
      </w:r>
      <w:r w:rsidR="0068551E">
        <w:t xml:space="preserve"> and record</w:t>
      </w:r>
      <w:r w:rsidR="00005400">
        <w:t xml:space="preserve"> notes) and add to</w:t>
      </w:r>
      <w:r w:rsidR="000E2E37">
        <w:t xml:space="preserve"> the </w:t>
      </w:r>
      <w:r w:rsidR="00324F19" w:rsidRPr="002604F0">
        <w:rPr>
          <w:b/>
        </w:rPr>
        <w:t>V</w:t>
      </w:r>
      <w:r w:rsidR="000E2E37" w:rsidRPr="002604F0">
        <w:rPr>
          <w:b/>
        </w:rPr>
        <w:t xml:space="preserve">ocabulary </w:t>
      </w:r>
      <w:r w:rsidR="00324F19" w:rsidRPr="002604F0">
        <w:rPr>
          <w:b/>
        </w:rPr>
        <w:t>J</w:t>
      </w:r>
      <w:r w:rsidR="000E2E37" w:rsidRPr="002604F0">
        <w:rPr>
          <w:b/>
        </w:rPr>
        <w:t>ournal</w:t>
      </w:r>
      <w:r w:rsidR="000E2E37">
        <w:t xml:space="preserve"> </w:t>
      </w:r>
      <w:r w:rsidR="00B20E7B">
        <w:t xml:space="preserve">any </w:t>
      </w:r>
      <w:r w:rsidR="000E2E37">
        <w:t>new vocabul</w:t>
      </w:r>
      <w:r w:rsidR="003A3EB1">
        <w:t>ary learned through the research</w:t>
      </w:r>
      <w:r w:rsidR="000E2E37">
        <w:t xml:space="preserve"> process. </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8B37B0" w:rsidP="000B2D56">
            <w:pPr>
              <w:pStyle w:val="TableText"/>
            </w:pPr>
            <w:r>
              <w:t>W</w:t>
            </w:r>
            <w:r w:rsidR="00BE4EBD">
              <w:t>.</w:t>
            </w:r>
            <w:r>
              <w:t>9-10</w:t>
            </w:r>
            <w:r w:rsidR="000B2D56">
              <w:t>.</w:t>
            </w:r>
            <w:r>
              <w:t>8</w:t>
            </w:r>
          </w:p>
        </w:tc>
        <w:tc>
          <w:tcPr>
            <w:tcW w:w="8124" w:type="dxa"/>
          </w:tcPr>
          <w:p w:rsidR="00FB2878" w:rsidRPr="005B5B75" w:rsidRDefault="005B5B75" w:rsidP="00405117">
            <w:pPr>
              <w:pStyle w:val="TableText"/>
            </w:pPr>
            <w:r w:rsidRPr="005B5B75">
              <w:rPr>
                <w:shd w:val="clear" w:color="auto" w:fill="FFFFFF"/>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tc>
          <w:tcPr>
            <w:tcW w:w="1344" w:type="dxa"/>
          </w:tcPr>
          <w:p w:rsidR="000B2D56" w:rsidRPr="009C28BD" w:rsidRDefault="005B5B75" w:rsidP="000B2D56">
            <w:pPr>
              <w:pStyle w:val="TableText"/>
            </w:pPr>
            <w:r>
              <w:t>W.9-10</w:t>
            </w:r>
            <w:r w:rsidR="000B2D56" w:rsidRPr="009C28BD">
              <w:t>.</w:t>
            </w:r>
            <w:r>
              <w:t>7</w:t>
            </w:r>
          </w:p>
        </w:tc>
        <w:tc>
          <w:tcPr>
            <w:tcW w:w="8124" w:type="dxa"/>
          </w:tcPr>
          <w:p w:rsidR="000B2D56" w:rsidRPr="005B5B75" w:rsidRDefault="005B5B75" w:rsidP="00405117">
            <w:pPr>
              <w:pStyle w:val="TableText"/>
            </w:pPr>
            <w:r w:rsidRPr="005B5B75">
              <w:rPr>
                <w:shd w:val="clear" w:color="auto" w:fill="FFFFFF"/>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86035B" w:rsidRPr="0053542D">
        <w:tc>
          <w:tcPr>
            <w:tcW w:w="1344" w:type="dxa"/>
          </w:tcPr>
          <w:p w:rsidR="0086035B" w:rsidRDefault="0086035B" w:rsidP="002604F0">
            <w:pPr>
              <w:pStyle w:val="TableText"/>
            </w:pPr>
            <w:r w:rsidRPr="003F5CC9">
              <w:rPr>
                <w:rFonts w:asciiTheme="minorHAnsi" w:hAnsiTheme="minorHAnsi"/>
              </w:rPr>
              <w:t>L.9-10.4</w:t>
            </w:r>
            <w:r w:rsidR="002604F0">
              <w:rPr>
                <w:rFonts w:asciiTheme="minorHAnsi" w:hAnsiTheme="minorHAnsi"/>
              </w:rPr>
              <w:t>.</w:t>
            </w:r>
            <w:r>
              <w:rPr>
                <w:rFonts w:asciiTheme="minorHAnsi" w:hAnsiTheme="minorHAnsi"/>
              </w:rPr>
              <w:t xml:space="preserve">a, </w:t>
            </w:r>
            <w:r>
              <w:rPr>
                <w:rFonts w:asciiTheme="minorHAnsi" w:hAnsiTheme="minorHAnsi"/>
              </w:rPr>
              <w:lastRenderedPageBreak/>
              <w:t>c, d</w:t>
            </w:r>
          </w:p>
        </w:tc>
        <w:tc>
          <w:tcPr>
            <w:tcW w:w="8124" w:type="dxa"/>
          </w:tcPr>
          <w:p w:rsidR="0086035B" w:rsidRDefault="0086035B" w:rsidP="003A18A5">
            <w:pPr>
              <w:pStyle w:val="TableText"/>
            </w:pPr>
            <w:r w:rsidRPr="003F5CC9">
              <w:lastRenderedPageBreak/>
              <w:t xml:space="preserve">Determine or clarify the meaning of unknown and multiple-meaning words and phrases </w:t>
            </w:r>
            <w:r w:rsidRPr="003F5CC9">
              <w:lastRenderedPageBreak/>
              <w:t xml:space="preserve">based on </w:t>
            </w:r>
            <w:r w:rsidRPr="003F5CC9">
              <w:rPr>
                <w:i/>
                <w:iCs/>
              </w:rPr>
              <w:t>grades 9–10 reading and content</w:t>
            </w:r>
            <w:r w:rsidRPr="003F5CC9">
              <w:t>, choosing flexibly from a range of strategies.</w:t>
            </w:r>
          </w:p>
          <w:p w:rsidR="0086035B" w:rsidRPr="003F5CC9" w:rsidRDefault="0086035B" w:rsidP="003A18A5">
            <w:pPr>
              <w:pStyle w:val="TableText"/>
            </w:pPr>
            <w:r>
              <w:t xml:space="preserve">a. </w:t>
            </w:r>
            <w:r w:rsidRPr="003F5CC9">
              <w:t>Use context (e.g., the overall meaning of a sentence, paragraph, or text; a word’s position or function in a sentence) as a clue to the meaning of a word or phrase.</w:t>
            </w:r>
          </w:p>
          <w:p w:rsidR="0086035B" w:rsidRPr="003F5CC9" w:rsidRDefault="0086035B" w:rsidP="003A18A5">
            <w:pPr>
              <w:pStyle w:val="TableText"/>
              <w:rPr>
                <w:color w:val="222222"/>
              </w:rPr>
            </w:pPr>
            <w:r w:rsidRPr="003F5CC9">
              <w:rPr>
                <w:color w:val="222222"/>
              </w:rPr>
              <w:t>c. Consult general and specialized reference materials (e.g., dictionaries, glossaries, thesauruses), both print and digital, to find the pronunciation of a word or determine or clarify its precise meaning, its part of speech, or its etymology.</w:t>
            </w:r>
          </w:p>
          <w:p w:rsidR="0086035B" w:rsidRPr="005B5B75" w:rsidRDefault="0086035B" w:rsidP="003A18A5">
            <w:pPr>
              <w:pStyle w:val="TableText"/>
              <w:rPr>
                <w:shd w:val="clear" w:color="auto" w:fill="FFFFFF"/>
              </w:rPr>
            </w:pPr>
            <w:r w:rsidRPr="003F5CC9">
              <w:rPr>
                <w:color w:val="222222"/>
              </w:rPr>
              <w:t xml:space="preserve">d. Verify the preliminary determination of the meaning of a word or phrase (e.g., by </w:t>
            </w:r>
            <w:r w:rsidRPr="003A18A5">
              <w:t>checking the inferred meaning in context or in a dictionary).</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9F2956" w:rsidRPr="00504C20" w:rsidRDefault="005803BA" w:rsidP="00B20E7B">
            <w:pPr>
              <w:pStyle w:val="TableText"/>
            </w:pPr>
            <w:r w:rsidRPr="005803BA">
              <w:t>The learning in this le</w:t>
            </w:r>
            <w:r w:rsidR="009F2956">
              <w:t xml:space="preserve">sson </w:t>
            </w:r>
            <w:r w:rsidR="00B20E7B">
              <w:t>is</w:t>
            </w:r>
            <w:r w:rsidR="009F2956">
              <w:t xml:space="preserve"> captured </w:t>
            </w:r>
            <w:r w:rsidR="00C15D9B">
              <w:t>through individual stu</w:t>
            </w:r>
            <w:r w:rsidR="00504C20">
              <w:t xml:space="preserve">dent’s completed research tools, including Potential Sources Tools, Taking Notes Tools, and a current Research Frame.  </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0B2D56" w:rsidP="00405117">
            <w:pPr>
              <w:pStyle w:val="TableText"/>
            </w:pPr>
            <w:r>
              <w:t xml:space="preserve">A </w:t>
            </w:r>
            <w:r w:rsidR="00C54043">
              <w:t>h</w:t>
            </w:r>
            <w:r w:rsidR="00BE4EBD">
              <w:t xml:space="preserve">igh </w:t>
            </w:r>
            <w:r w:rsidR="00C54043">
              <w:t>p</w:t>
            </w:r>
            <w:r w:rsidR="00BE4EBD">
              <w:t xml:space="preserve">erformance </w:t>
            </w:r>
            <w:r w:rsidR="00C54043">
              <w:t>r</w:t>
            </w:r>
            <w:r w:rsidR="00850CE6">
              <w:t>esponse</w:t>
            </w:r>
            <w:r w:rsidR="00BE4EBD">
              <w:t xml:space="preserve"> may include the following:</w:t>
            </w:r>
          </w:p>
          <w:p w:rsidR="00560168" w:rsidRDefault="00504C20">
            <w:pPr>
              <w:pStyle w:val="TableText"/>
              <w:numPr>
                <w:ilvl w:val="0"/>
                <w:numId w:val="14"/>
              </w:numPr>
              <w:rPr>
                <w:rFonts w:asciiTheme="majorHAnsi" w:eastAsiaTheme="majorEastAsia" w:hAnsiTheme="majorHAnsi" w:cstheme="majorBidi"/>
                <w:b/>
                <w:i/>
                <w:iCs/>
                <w:color w:val="243F60" w:themeColor="accent1" w:themeShade="7F"/>
              </w:rPr>
            </w:pPr>
            <w:r>
              <w:t>See the tools in Lessons 3</w:t>
            </w:r>
            <w:r w:rsidR="00B20E7B">
              <w:t>–</w:t>
            </w:r>
            <w:r>
              <w:t xml:space="preserve">5 for model responses. </w:t>
            </w:r>
          </w:p>
          <w:p w:rsidR="00024D4B" w:rsidRPr="005861F0" w:rsidRDefault="00574CA8" w:rsidP="005D0BB5">
            <w:pPr>
              <w:pStyle w:val="IN"/>
              <w:rPr>
                <w:i/>
              </w:rPr>
            </w:pPr>
            <w:r>
              <w:t>The</w:t>
            </w:r>
            <w:r w:rsidR="003A3EB1">
              <w:t xml:space="preserve"> research t</w:t>
            </w:r>
            <w:r>
              <w:t>ools will be assessed using the Conduc</w:t>
            </w:r>
            <w:r w:rsidR="00C21A7F">
              <w:t>t</w:t>
            </w:r>
            <w:r>
              <w:t xml:space="preserve">ing Independent </w:t>
            </w:r>
            <w:r w:rsidR="00313F07">
              <w:t>Searches Checklist</w:t>
            </w:r>
            <w:r w:rsidR="003A3EB1">
              <w:t xml:space="preserve"> (</w:t>
            </w:r>
            <w:r w:rsidR="005D0BB5">
              <w:t>refer to 9.3.2 Lesson 7</w:t>
            </w:r>
            <w:r w:rsidR="003A3EB1">
              <w:t>)</w:t>
            </w:r>
            <w:r w:rsidR="00313F07">
              <w:t>. Com</w:t>
            </w:r>
            <w:r w:rsidR="000514A6">
              <w:t xml:space="preserve">plete feedback for </w:t>
            </w:r>
            <w:r w:rsidR="00B20E7B">
              <w:t xml:space="preserve">Criteria </w:t>
            </w:r>
            <w:r w:rsidR="000514A6">
              <w:t>#3</w:t>
            </w:r>
            <w:r w:rsidR="00B93248">
              <w:t xml:space="preserve"> a</w:t>
            </w:r>
            <w:r w:rsidR="000514A6">
              <w:t>nd #4</w:t>
            </w:r>
            <w:r w:rsidR="00B93248">
              <w:t xml:space="preserve"> on the</w:t>
            </w:r>
            <w:r w:rsidR="00313F07">
              <w:t xml:space="preserve"> c</w:t>
            </w:r>
            <w:r>
              <w:t xml:space="preserve">hecklist for each </w:t>
            </w:r>
            <w:r w:rsidR="004203A1">
              <w:t>student</w:t>
            </w:r>
            <w:r>
              <w:t xml:space="preserve"> based on their </w:t>
            </w:r>
            <w:r w:rsidR="00B93248">
              <w:t>research</w:t>
            </w:r>
            <w:r>
              <w:t xml:space="preserve"> </w:t>
            </w:r>
            <w:r w:rsidR="00B93248">
              <w:t>t</w:t>
            </w:r>
            <w:r>
              <w:t xml:space="preserve">ools. </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0B2D56" w:rsidRPr="00B231AA" w:rsidRDefault="00792BA8" w:rsidP="001339AC">
            <w:pPr>
              <w:pStyle w:val="BulletedList"/>
            </w:pPr>
            <w:r>
              <w:t>None</w:t>
            </w:r>
            <w:r w:rsidR="00D928D1">
              <w:t>.*</w:t>
            </w:r>
          </w:p>
        </w:tc>
      </w:tr>
      <w:tr w:rsidR="00263AF5" w:rsidRPr="00F308FF">
        <w:tc>
          <w:tcPr>
            <w:tcW w:w="9450" w:type="dxa"/>
            <w:shd w:val="clear" w:color="auto" w:fill="76923C"/>
          </w:tcPr>
          <w:p w:rsidR="00D920A6" w:rsidRPr="002E4C92" w:rsidRDefault="00F308FF" w:rsidP="00405117">
            <w:pPr>
              <w:pStyle w:val="TableHeaders"/>
            </w:pPr>
            <w:r w:rsidRPr="00F308FF">
              <w:t>Vocabulary to teach (may include direct word work a</w:t>
            </w:r>
            <w:r>
              <w:t>nd/or questions)</w:t>
            </w:r>
          </w:p>
        </w:tc>
      </w:tr>
      <w:tr w:rsidR="00B231AA">
        <w:tc>
          <w:tcPr>
            <w:tcW w:w="9450" w:type="dxa"/>
          </w:tcPr>
          <w:p w:rsidR="00B231AA" w:rsidRPr="00B231AA" w:rsidRDefault="00D928D1" w:rsidP="001339AC">
            <w:pPr>
              <w:pStyle w:val="BulletedList"/>
            </w:pPr>
            <w:r>
              <w:t>None</w:t>
            </w:r>
            <w:r w:rsidR="00F03828">
              <w:t>.</w:t>
            </w:r>
            <w:r>
              <w:t>*</w:t>
            </w:r>
          </w:p>
        </w:tc>
      </w:tr>
    </w:tbl>
    <w:p w:rsidR="00B10724" w:rsidRPr="00316276" w:rsidRDefault="00B10724" w:rsidP="00AA56B8">
      <w:pPr>
        <w:spacing w:before="120" w:after="120"/>
        <w:rPr>
          <w:b/>
        </w:rPr>
      </w:pPr>
      <w:r w:rsidRPr="00795C66">
        <w:t xml:space="preserve">*Students will encounter domain-specific vocabulary related to their individual research question/problem by reading, annotating, and recording notes on various sources. </w:t>
      </w:r>
      <w:r>
        <w:t xml:space="preserve">Students will track some of this vocabulary in their </w:t>
      </w:r>
      <w:r w:rsidR="0014328B">
        <w:t>V</w:t>
      </w:r>
      <w:r>
        <w:t xml:space="preserve">ocabulary </w:t>
      </w:r>
      <w:r w:rsidR="0014328B">
        <w:t>Jo</w:t>
      </w:r>
      <w:r>
        <w:t>urnal when conducting independent searches during class and for homework.</w:t>
      </w:r>
      <w:r w:rsidR="00D928D1">
        <w:t xml:space="preserve"> </w:t>
      </w:r>
    </w:p>
    <w:p w:rsidR="00C4787C" w:rsidRDefault="00C4787C" w:rsidP="00EB69DD">
      <w:pPr>
        <w:pStyle w:val="Heading1"/>
        <w:spacing w:before="360"/>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791"/>
        </w:trPr>
        <w:tc>
          <w:tcPr>
            <w:tcW w:w="7830" w:type="dxa"/>
            <w:tcBorders>
              <w:bottom w:val="nil"/>
            </w:tcBorders>
          </w:tcPr>
          <w:p w:rsidR="005F5D35" w:rsidRPr="000B2D56" w:rsidRDefault="000D7B76" w:rsidP="000B2D56">
            <w:pPr>
              <w:pStyle w:val="TableText"/>
              <w:rPr>
                <w:b/>
              </w:rPr>
            </w:pPr>
            <w:r>
              <w:rPr>
                <w:b/>
              </w:rPr>
              <w:t>Standards</w:t>
            </w:r>
            <w:r w:rsidR="005F5D35" w:rsidRPr="000B2D56">
              <w:rPr>
                <w:b/>
              </w:rPr>
              <w:t>:</w:t>
            </w:r>
          </w:p>
          <w:p w:rsidR="00730123" w:rsidRDefault="00BE4EBD" w:rsidP="001339AC">
            <w:pPr>
              <w:pStyle w:val="BulletedList"/>
            </w:pPr>
            <w:r>
              <w:t xml:space="preserve">Standards: </w:t>
            </w:r>
            <w:r w:rsidR="00EC2B6B">
              <w:t>W.9-10.8, W.9-10.7</w:t>
            </w:r>
            <w:r w:rsidR="00F03828">
              <w:t xml:space="preserve">, L.9-10.a, c, d </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EC2B6B" w:rsidP="00546D71">
            <w:pPr>
              <w:pStyle w:val="NumberedList"/>
            </w:pPr>
            <w:r>
              <w:t>Research Check-In</w:t>
            </w:r>
          </w:p>
          <w:p w:rsidR="00546D71" w:rsidRDefault="00EC2B6B" w:rsidP="00C456EB">
            <w:pPr>
              <w:pStyle w:val="NumberedList"/>
            </w:pPr>
            <w:r>
              <w:t>Independent Searches</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1E97">
            <w:pPr>
              <w:pStyle w:val="NumberedList"/>
              <w:numPr>
                <w:ilvl w:val="0"/>
                <w:numId w:val="1"/>
              </w:numPr>
            </w:pPr>
            <w:r>
              <w:t>5%</w:t>
            </w:r>
          </w:p>
          <w:p w:rsidR="00546D71" w:rsidRDefault="00316276" w:rsidP="00546D71">
            <w:pPr>
              <w:pStyle w:val="NumberedList"/>
            </w:pPr>
            <w:r>
              <w:t>10</w:t>
            </w:r>
            <w:r w:rsidR="00546D71">
              <w:t>%</w:t>
            </w:r>
          </w:p>
          <w:p w:rsidR="00546D71" w:rsidRDefault="009A728A" w:rsidP="00546D71">
            <w:pPr>
              <w:pStyle w:val="NumberedList"/>
            </w:pPr>
            <w:r>
              <w:t>1</w:t>
            </w:r>
            <w:r w:rsidR="002B158D">
              <w:t>5</w:t>
            </w:r>
            <w:r w:rsidR="00546D71">
              <w:t>%</w:t>
            </w:r>
          </w:p>
          <w:p w:rsidR="00546D71" w:rsidRDefault="00C456EB" w:rsidP="00546D71">
            <w:pPr>
              <w:pStyle w:val="NumberedList"/>
            </w:pPr>
            <w:r>
              <w:t>60</w:t>
            </w:r>
            <w:r w:rsidR="00546D71">
              <w:t>%</w:t>
            </w:r>
          </w:p>
          <w:p w:rsidR="00546D71" w:rsidRPr="00C02EC2" w:rsidRDefault="00792BA8" w:rsidP="00C456EB">
            <w:pPr>
              <w:pStyle w:val="NumberedList"/>
            </w:pPr>
            <w:r>
              <w:t>1</w:t>
            </w:r>
            <w:r w:rsidR="00C456EB">
              <w:t>0</w:t>
            </w:r>
            <w:r w:rsidR="00546D71">
              <w:t>%</w:t>
            </w:r>
          </w:p>
        </w:tc>
      </w:tr>
    </w:tbl>
    <w:p w:rsidR="003368BF" w:rsidRDefault="00F308FF" w:rsidP="00E946A0">
      <w:pPr>
        <w:pStyle w:val="Heading1"/>
      </w:pPr>
      <w:r>
        <w:t>Materials</w:t>
      </w:r>
    </w:p>
    <w:p w:rsidR="006E7D3C" w:rsidRDefault="00EC2B6B" w:rsidP="00541E97">
      <w:pPr>
        <w:pStyle w:val="BulletedList"/>
        <w:numPr>
          <w:ilvl w:val="0"/>
          <w:numId w:val="13"/>
        </w:numPr>
        <w:ind w:left="360"/>
      </w:pPr>
      <w:r w:rsidRPr="00735B54">
        <w:rPr>
          <w:b/>
        </w:rPr>
        <w:t>Research Portfolios</w:t>
      </w:r>
      <w:r>
        <w:t xml:space="preserve"> (</w:t>
      </w:r>
      <w:r w:rsidR="00781800">
        <w:t>s</w:t>
      </w:r>
      <w:r>
        <w:t>tudents have these)</w:t>
      </w:r>
      <w:r w:rsidR="00781800">
        <w:t xml:space="preserve"> </w:t>
      </w:r>
    </w:p>
    <w:p w:rsidR="00922978" w:rsidRDefault="00922978" w:rsidP="00922978">
      <w:pPr>
        <w:pStyle w:val="BulletedList"/>
        <w:numPr>
          <w:ilvl w:val="0"/>
          <w:numId w:val="15"/>
        </w:numPr>
        <w:ind w:left="360"/>
      </w:pPr>
      <w:r w:rsidRPr="006B128D">
        <w:t xml:space="preserve">Student copies of the </w:t>
      </w:r>
      <w:r>
        <w:t>c</w:t>
      </w:r>
      <w:r w:rsidRPr="006B128D">
        <w:t xml:space="preserve">urrent </w:t>
      </w:r>
      <w:r w:rsidRPr="00922978">
        <w:rPr>
          <w:b/>
        </w:rPr>
        <w:t>Research Frame</w:t>
      </w:r>
      <w:r w:rsidRPr="006B128D">
        <w:t xml:space="preserve"> (refer to 9.2.3 Lesson 6)</w:t>
      </w:r>
    </w:p>
    <w:p w:rsidR="00903B8B" w:rsidRPr="006B128D" w:rsidRDefault="00903B8B" w:rsidP="00903B8B">
      <w:pPr>
        <w:pStyle w:val="BulletedList"/>
        <w:numPr>
          <w:ilvl w:val="0"/>
          <w:numId w:val="15"/>
        </w:numPr>
        <w:ind w:left="360"/>
      </w:pPr>
      <w:r w:rsidRPr="004F08B2">
        <w:t xml:space="preserve">Computers with Internet </w:t>
      </w:r>
      <w:r>
        <w:t xml:space="preserve">connection </w:t>
      </w:r>
      <w:r w:rsidRPr="004F08B2">
        <w:t>(</w:t>
      </w:r>
      <w:r>
        <w:t>one</w:t>
      </w:r>
      <w:r w:rsidRPr="004F08B2">
        <w:t xml:space="preserve"> for </w:t>
      </w:r>
      <w:r>
        <w:t>each</w:t>
      </w:r>
      <w:r w:rsidRPr="004F08B2">
        <w:t xml:space="preserve"> student)</w:t>
      </w:r>
    </w:p>
    <w:p w:rsidR="00BF2071" w:rsidDel="00922978" w:rsidRDefault="00BF2071" w:rsidP="00735B54">
      <w:pPr>
        <w:pStyle w:val="BulletedList"/>
        <w:numPr>
          <w:ilvl w:val="0"/>
          <w:numId w:val="13"/>
        </w:numPr>
        <w:ind w:left="360"/>
      </w:pPr>
      <w:r w:rsidRPr="006B128D">
        <w:t xml:space="preserve">Student copies of the </w:t>
      </w:r>
      <w:r w:rsidRPr="003A3A1A">
        <w:rPr>
          <w:b/>
        </w:rPr>
        <w:t>Assessing Sources Handout</w:t>
      </w:r>
      <w:r w:rsidRPr="006B128D">
        <w:t xml:space="preserve"> (refer to 9.3.2 Lesson 4)</w:t>
      </w:r>
    </w:p>
    <w:p w:rsidR="00560168" w:rsidRPr="006B128D" w:rsidRDefault="000544CF" w:rsidP="006B128D">
      <w:pPr>
        <w:pStyle w:val="BulletedList"/>
        <w:numPr>
          <w:ilvl w:val="0"/>
          <w:numId w:val="15"/>
        </w:numPr>
        <w:ind w:left="360"/>
      </w:pPr>
      <w:r>
        <w:t>Student c</w:t>
      </w:r>
      <w:r w:rsidR="00B04F08" w:rsidRPr="006B128D">
        <w:t xml:space="preserve">opies of the </w:t>
      </w:r>
      <w:r w:rsidR="00B04F08" w:rsidRPr="003A3A1A">
        <w:rPr>
          <w:b/>
        </w:rPr>
        <w:t>Potential Sources Tool</w:t>
      </w:r>
      <w:r w:rsidR="00D64C8E">
        <w:t xml:space="preserve"> (refer to 9.3.1 Lesson 8</w:t>
      </w:r>
      <w:r w:rsidR="00B04F08" w:rsidRPr="006B128D">
        <w:t>)</w:t>
      </w:r>
    </w:p>
    <w:p w:rsidR="00560168" w:rsidRPr="006B128D" w:rsidRDefault="000544CF" w:rsidP="006B128D">
      <w:pPr>
        <w:pStyle w:val="BulletedList"/>
        <w:numPr>
          <w:ilvl w:val="0"/>
          <w:numId w:val="15"/>
        </w:numPr>
        <w:ind w:left="360"/>
      </w:pPr>
      <w:r>
        <w:t>Student c</w:t>
      </w:r>
      <w:r w:rsidR="00B04F08" w:rsidRPr="006B128D">
        <w:t xml:space="preserve">opies of the </w:t>
      </w:r>
      <w:r w:rsidR="00B04F08" w:rsidRPr="003A3A1A">
        <w:rPr>
          <w:b/>
        </w:rPr>
        <w:t>Taking Notes Tool</w:t>
      </w:r>
      <w:r>
        <w:t xml:space="preserve"> </w:t>
      </w:r>
      <w:r w:rsidR="00B04F08" w:rsidRPr="006B128D">
        <w:t>(refer to Lesson 9.3.2 Lesson 5)</w:t>
      </w:r>
    </w:p>
    <w:p w:rsidR="00560168" w:rsidRDefault="000544CF" w:rsidP="00BF2071">
      <w:pPr>
        <w:pStyle w:val="BulletedList"/>
        <w:numPr>
          <w:ilvl w:val="0"/>
          <w:numId w:val="15"/>
        </w:numPr>
        <w:ind w:left="360"/>
      </w:pPr>
      <w:r>
        <w:t>Student c</w:t>
      </w:r>
      <w:r w:rsidR="00455512" w:rsidRPr="006B128D">
        <w:t xml:space="preserve">opies of the </w:t>
      </w:r>
      <w:r w:rsidR="00455512" w:rsidRPr="00922978">
        <w:rPr>
          <w:b/>
        </w:rPr>
        <w:t>Conducting Independent Searches Checklist</w:t>
      </w:r>
      <w:r w:rsidR="00455512" w:rsidRPr="006B128D">
        <w:t xml:space="preserve"> </w:t>
      </w:r>
      <w:r>
        <w:t>(</w:t>
      </w:r>
      <w:r w:rsidR="00455512" w:rsidRPr="006B128D">
        <w:t>refer to 9.3.2 Lesson 7)</w:t>
      </w:r>
    </w:p>
    <w:p w:rsidR="00C4787C"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405117" w:rsidRPr="001C6EA7">
        <w:tc>
          <w:tcPr>
            <w:tcW w:w="9468" w:type="dxa"/>
            <w:gridSpan w:val="2"/>
            <w:shd w:val="clear" w:color="auto" w:fill="76923C" w:themeFill="accent3" w:themeFillShade="BF"/>
          </w:tcPr>
          <w:p w:rsidR="00405117" w:rsidRPr="001C6EA7" w:rsidRDefault="00405117" w:rsidP="008F3E1C">
            <w:pPr>
              <w:pStyle w:val="TableHeaders"/>
            </w:pPr>
            <w:r w:rsidRPr="001C6EA7">
              <w:t>How to Use the Learning Sequence</w:t>
            </w:r>
          </w:p>
        </w:tc>
      </w:tr>
      <w:tr w:rsidR="00405117" w:rsidRPr="000D6FA4">
        <w:tc>
          <w:tcPr>
            <w:tcW w:w="894" w:type="dxa"/>
            <w:shd w:val="clear" w:color="auto" w:fill="76923C" w:themeFill="accent3" w:themeFillShade="BF"/>
          </w:tcPr>
          <w:p w:rsidR="00405117" w:rsidRPr="000D6FA4" w:rsidRDefault="00405117" w:rsidP="008F3E1C">
            <w:pPr>
              <w:pStyle w:val="TableHeaders"/>
            </w:pPr>
            <w:r w:rsidRPr="000D6FA4">
              <w:t>Symbol</w:t>
            </w:r>
          </w:p>
        </w:tc>
        <w:tc>
          <w:tcPr>
            <w:tcW w:w="8574" w:type="dxa"/>
            <w:shd w:val="clear" w:color="auto" w:fill="76923C" w:themeFill="accent3" w:themeFillShade="BF"/>
          </w:tcPr>
          <w:p w:rsidR="00405117" w:rsidRPr="000D6FA4" w:rsidRDefault="00405117" w:rsidP="008F3E1C">
            <w:pPr>
              <w:pStyle w:val="TableHeaders"/>
            </w:pPr>
            <w:r w:rsidRPr="000D6FA4">
              <w:t>Type of Text &amp; Interpretation of the Symbol</w:t>
            </w:r>
          </w:p>
        </w:tc>
      </w:tr>
      <w:tr w:rsidR="00405117" w:rsidRPr="00E65C14">
        <w:tc>
          <w:tcPr>
            <w:tcW w:w="894" w:type="dxa"/>
          </w:tcPr>
          <w:p w:rsidR="00405117" w:rsidRPr="00E65C14" w:rsidRDefault="00405117" w:rsidP="008F3E1C">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405117" w:rsidRPr="00E65C14" w:rsidRDefault="00405117" w:rsidP="008F3E1C">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405117" w:rsidRPr="000D6FA4">
        <w:tc>
          <w:tcPr>
            <w:tcW w:w="894" w:type="dxa"/>
            <w:vMerge w:val="restart"/>
            <w:vAlign w:val="center"/>
          </w:tcPr>
          <w:p w:rsidR="00405117" w:rsidRPr="00A948B3" w:rsidRDefault="00405117" w:rsidP="008F3E1C">
            <w:pPr>
              <w:spacing w:before="20" w:after="20" w:line="240" w:lineRule="auto"/>
              <w:jc w:val="center"/>
              <w:rPr>
                <w:sz w:val="18"/>
              </w:rPr>
            </w:pPr>
            <w:r>
              <w:rPr>
                <w:sz w:val="18"/>
              </w:rPr>
              <w:t>n</w:t>
            </w:r>
            <w:r w:rsidRPr="00A948B3">
              <w:rPr>
                <w:sz w:val="18"/>
              </w:rPr>
              <w:t>o symbol</w:t>
            </w:r>
          </w:p>
        </w:tc>
        <w:tc>
          <w:tcPr>
            <w:tcW w:w="8574" w:type="dxa"/>
          </w:tcPr>
          <w:p w:rsidR="00405117" w:rsidRPr="000D6FA4" w:rsidRDefault="00405117" w:rsidP="008F3E1C">
            <w:pPr>
              <w:spacing w:before="20" w:after="20" w:line="240" w:lineRule="auto"/>
              <w:rPr>
                <w:sz w:val="20"/>
              </w:rPr>
            </w:pPr>
            <w:r>
              <w:rPr>
                <w:sz w:val="20"/>
              </w:rPr>
              <w:t xml:space="preserve">Plain text </w:t>
            </w:r>
            <w:r w:rsidRPr="000D6FA4">
              <w:rPr>
                <w:sz w:val="20"/>
              </w:rPr>
              <w:t>indicates teacher action.</w:t>
            </w:r>
          </w:p>
        </w:tc>
      </w:tr>
      <w:tr w:rsidR="00405117" w:rsidRPr="000D6FA4">
        <w:tc>
          <w:tcPr>
            <w:tcW w:w="894" w:type="dxa"/>
            <w:vMerge/>
          </w:tcPr>
          <w:p w:rsidR="00405117" w:rsidRPr="000D6FA4" w:rsidRDefault="00405117" w:rsidP="008F3E1C">
            <w:pPr>
              <w:spacing w:before="20" w:after="20" w:line="240" w:lineRule="auto"/>
              <w:jc w:val="center"/>
              <w:rPr>
                <w:b/>
                <w:color w:val="000000" w:themeColor="text1"/>
                <w:sz w:val="20"/>
              </w:rPr>
            </w:pPr>
          </w:p>
        </w:tc>
        <w:tc>
          <w:tcPr>
            <w:tcW w:w="8574" w:type="dxa"/>
          </w:tcPr>
          <w:p w:rsidR="00405117" w:rsidRPr="000D6FA4" w:rsidRDefault="00405117" w:rsidP="008F3E1C">
            <w:pPr>
              <w:spacing w:before="20" w:after="20" w:line="240" w:lineRule="auto"/>
              <w:rPr>
                <w:color w:val="4F81BD" w:themeColor="accent1"/>
                <w:sz w:val="20"/>
              </w:rPr>
            </w:pPr>
            <w:r w:rsidRPr="00BA46CB">
              <w:rPr>
                <w:b/>
                <w:sz w:val="20"/>
              </w:rPr>
              <w:t>Bold text indicates questions for the teacher to ask students.</w:t>
            </w:r>
          </w:p>
        </w:tc>
      </w:tr>
      <w:tr w:rsidR="00405117" w:rsidRPr="000D6FA4">
        <w:tc>
          <w:tcPr>
            <w:tcW w:w="894" w:type="dxa"/>
            <w:vMerge/>
          </w:tcPr>
          <w:p w:rsidR="00405117" w:rsidRPr="000D6FA4" w:rsidRDefault="00405117" w:rsidP="008F3E1C">
            <w:pPr>
              <w:spacing w:before="20" w:after="20" w:line="240" w:lineRule="auto"/>
              <w:jc w:val="center"/>
              <w:rPr>
                <w:b/>
                <w:color w:val="000000" w:themeColor="text1"/>
                <w:sz w:val="20"/>
              </w:rPr>
            </w:pPr>
          </w:p>
        </w:tc>
        <w:tc>
          <w:tcPr>
            <w:tcW w:w="8574" w:type="dxa"/>
          </w:tcPr>
          <w:p w:rsidR="00405117" w:rsidRPr="001E189E" w:rsidRDefault="00405117" w:rsidP="008F3E1C">
            <w:pPr>
              <w:spacing w:before="20" w:after="20" w:line="240" w:lineRule="auto"/>
              <w:rPr>
                <w:i/>
                <w:sz w:val="20"/>
              </w:rPr>
            </w:pPr>
            <w:r w:rsidRPr="001E189E">
              <w:rPr>
                <w:i/>
                <w:sz w:val="20"/>
              </w:rPr>
              <w:t>Italicized text indicates a vocabulary word.</w:t>
            </w:r>
          </w:p>
        </w:tc>
      </w:tr>
      <w:tr w:rsidR="00405117"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405117" w:rsidRDefault="00405117" w:rsidP="008F3E1C">
            <w:pPr>
              <w:spacing w:before="40" w:after="0" w:line="240" w:lineRule="auto"/>
              <w:jc w:val="center"/>
              <w:rPr>
                <w:sz w:val="20"/>
              </w:rPr>
            </w:pPr>
            <w:r>
              <w:sym w:font="Webdings" w:char="F034"/>
            </w:r>
          </w:p>
        </w:tc>
        <w:tc>
          <w:tcPr>
            <w:tcW w:w="8574" w:type="dxa"/>
          </w:tcPr>
          <w:p w:rsidR="00405117" w:rsidRPr="000C0112" w:rsidRDefault="00405117" w:rsidP="008F3E1C">
            <w:pPr>
              <w:spacing w:before="20" w:after="20" w:line="240" w:lineRule="auto"/>
              <w:rPr>
                <w:sz w:val="20"/>
              </w:rPr>
            </w:pPr>
            <w:r w:rsidRPr="001708C2">
              <w:rPr>
                <w:sz w:val="20"/>
              </w:rPr>
              <w:t>Indicates student action(s).</w:t>
            </w:r>
          </w:p>
        </w:tc>
      </w:tr>
      <w:tr w:rsidR="00405117"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405117" w:rsidRDefault="00405117" w:rsidP="008F3E1C">
            <w:pPr>
              <w:spacing w:before="80" w:after="0" w:line="240" w:lineRule="auto"/>
              <w:jc w:val="center"/>
              <w:rPr>
                <w:sz w:val="20"/>
              </w:rPr>
            </w:pPr>
            <w:r>
              <w:rPr>
                <w:sz w:val="20"/>
              </w:rPr>
              <w:sym w:font="Webdings" w:char="F028"/>
            </w:r>
          </w:p>
        </w:tc>
        <w:tc>
          <w:tcPr>
            <w:tcW w:w="8574" w:type="dxa"/>
          </w:tcPr>
          <w:p w:rsidR="00405117" w:rsidRPr="000C0112" w:rsidRDefault="00405117" w:rsidP="008F3E1C">
            <w:pPr>
              <w:spacing w:before="20" w:after="20" w:line="240" w:lineRule="auto"/>
              <w:rPr>
                <w:sz w:val="20"/>
              </w:rPr>
            </w:pPr>
            <w:r w:rsidRPr="001708C2">
              <w:rPr>
                <w:sz w:val="20"/>
              </w:rPr>
              <w:t>Indicates possible student response(s) to teacher questions.</w:t>
            </w:r>
          </w:p>
        </w:tc>
      </w:tr>
      <w:tr w:rsidR="00405117" w:rsidRPr="000D6FA4">
        <w:tc>
          <w:tcPr>
            <w:tcW w:w="894" w:type="dxa"/>
            <w:vAlign w:val="bottom"/>
          </w:tcPr>
          <w:p w:rsidR="00405117" w:rsidRPr="000D6FA4" w:rsidRDefault="00405117" w:rsidP="008F3E1C">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405117" w:rsidRPr="000D6FA4" w:rsidRDefault="00405117" w:rsidP="008F3E1C">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lastRenderedPageBreak/>
        <w:t>Activity 1</w:t>
      </w:r>
      <w:r w:rsidR="00607856" w:rsidRPr="00A24DAB">
        <w:t xml:space="preserve">: </w:t>
      </w:r>
      <w:r w:rsidRPr="00A24DAB">
        <w:t>Introduction of Lesson Agenda</w:t>
      </w:r>
      <w:r w:rsidR="00607856" w:rsidRPr="00A24DAB">
        <w:tab/>
      </w:r>
      <w:r w:rsidRPr="00A24DAB">
        <w:t>5</w:t>
      </w:r>
      <w:r w:rsidR="00607856" w:rsidRPr="00A24DAB">
        <w:t>%</w:t>
      </w:r>
    </w:p>
    <w:p w:rsidR="0024538F" w:rsidRPr="0024538F" w:rsidRDefault="0024538F" w:rsidP="00EB69DD">
      <w:pPr>
        <w:pStyle w:val="TA"/>
        <w:rPr>
          <w:rFonts w:ascii="Times" w:hAnsi="Times" w:cs="Times"/>
        </w:rPr>
      </w:pPr>
      <w:r w:rsidRPr="0024538F">
        <w:rPr>
          <w:rFonts w:cs="Calibri"/>
        </w:rPr>
        <w:t>Begin by reviewing the agenda and sharing the assessed stand</w:t>
      </w:r>
      <w:r>
        <w:rPr>
          <w:rFonts w:cs="Calibri"/>
        </w:rPr>
        <w:t>ard for this lesson: W.9-10.8</w:t>
      </w:r>
      <w:r w:rsidR="00507EC8">
        <w:rPr>
          <w:rFonts w:cs="Calibri"/>
        </w:rPr>
        <w:t xml:space="preserve">. </w:t>
      </w:r>
      <w:r w:rsidR="00A108A9">
        <w:t>in this lesson, s</w:t>
      </w:r>
      <w:r w:rsidR="00507EC8">
        <w:t>tudents use the previous lesson’s</w:t>
      </w:r>
      <w:r w:rsidR="00FB5DBC">
        <w:t xml:space="preserve"> </w:t>
      </w:r>
      <w:r w:rsidR="00507EC8">
        <w:t>as</w:t>
      </w:r>
      <w:r w:rsidR="00C949EC">
        <w:t xml:space="preserve">sessment, with teacher feedback, </w:t>
      </w:r>
      <w:r w:rsidR="00507EC8">
        <w:t>to assess their search process by making strategic decisions about changes, a</w:t>
      </w:r>
      <w:r w:rsidR="00C949EC">
        <w:t>dditions, and deletions to the</w:t>
      </w:r>
      <w:r w:rsidR="00507EC8">
        <w:t xml:space="preserve"> Research Frame. Students continue to independently research, </w:t>
      </w:r>
      <w:r w:rsidR="00C949EC">
        <w:t>using the steps previously taught</w:t>
      </w:r>
      <w:r w:rsidR="00507EC8">
        <w:t xml:space="preserve"> in </w:t>
      </w:r>
      <w:r w:rsidR="00A108A9">
        <w:t>L</w:t>
      </w:r>
      <w:r w:rsidR="00507EC8">
        <w:t>essons 3</w:t>
      </w:r>
      <w:r w:rsidR="00A108A9">
        <w:t>–</w:t>
      </w:r>
      <w:r w:rsidR="00507EC8">
        <w:t>5 (plan for searches, assess sources, annotate</w:t>
      </w:r>
      <w:r w:rsidR="00AE1656">
        <w:t xml:space="preserve"> sources</w:t>
      </w:r>
      <w:r w:rsidR="00507EC8">
        <w:t xml:space="preserve">, </w:t>
      </w:r>
      <w:r w:rsidR="0068551E">
        <w:t>and record</w:t>
      </w:r>
      <w:r w:rsidR="00AE1656">
        <w:t xml:space="preserve"> </w:t>
      </w:r>
      <w:r w:rsidR="00C949EC">
        <w:t xml:space="preserve">notes). Additionally, students </w:t>
      </w:r>
      <w:r w:rsidR="00507EC8">
        <w:t xml:space="preserve">turn in all </w:t>
      </w:r>
      <w:r w:rsidR="00FD2AC1">
        <w:t xml:space="preserve">completed </w:t>
      </w:r>
      <w:r w:rsidR="00507EC8">
        <w:t>research tools, including Potential Sources Tools,</w:t>
      </w:r>
      <w:r w:rsidR="00C949EC">
        <w:t xml:space="preserve"> Taking Notes Tools, and a </w:t>
      </w:r>
      <w:r w:rsidR="00A108A9">
        <w:t>c</w:t>
      </w:r>
      <w:r w:rsidR="00C949EC">
        <w:t>urrent</w:t>
      </w:r>
      <w:r w:rsidR="00507EC8">
        <w:t xml:space="preserve"> Research Frame to close the lesson.</w:t>
      </w:r>
    </w:p>
    <w:p w:rsidR="00AA56B8" w:rsidRDefault="00ED4621" w:rsidP="006B128D">
      <w:pPr>
        <w:pStyle w:val="SA"/>
      </w:pPr>
      <w:r>
        <w:t>Students look at the agenda.</w:t>
      </w:r>
    </w:p>
    <w:p w:rsidR="000B2D56" w:rsidRDefault="000B2D56" w:rsidP="00CE2836">
      <w:pPr>
        <w:pStyle w:val="LearningSequenceHeader"/>
      </w:pPr>
      <w:r>
        <w:t>Activity 2</w:t>
      </w:r>
      <w:r w:rsidRPr="000B2D56">
        <w:t xml:space="preserve">: </w:t>
      </w:r>
      <w:r w:rsidR="00316276">
        <w:t>Homework Accountability</w:t>
      </w:r>
      <w:r w:rsidR="00316276">
        <w:tab/>
        <w:t>10</w:t>
      </w:r>
      <w:r w:rsidRPr="000B2D56">
        <w:t>%</w:t>
      </w:r>
    </w:p>
    <w:p w:rsidR="00071543" w:rsidRPr="00EB69DD" w:rsidRDefault="00071543" w:rsidP="00EB69DD">
      <w:pPr>
        <w:pStyle w:val="TA"/>
      </w:pPr>
      <w:r w:rsidRPr="00EB69DD">
        <w:t>Ins</w:t>
      </w:r>
      <w:r w:rsidR="00B939E8" w:rsidRPr="00EB69DD">
        <w:t>truct students to take out the</w:t>
      </w:r>
      <w:r w:rsidR="008E6F0F" w:rsidRPr="00EB69DD">
        <w:t xml:space="preserve"> independent</w:t>
      </w:r>
      <w:r w:rsidRPr="00EB69DD">
        <w:t xml:space="preserve"> resea</w:t>
      </w:r>
      <w:r w:rsidR="00D17DC7" w:rsidRPr="00EB69DD">
        <w:t>rch completed for the previous lesson’s homework</w:t>
      </w:r>
      <w:r w:rsidR="00FD0EF7" w:rsidRPr="00EB69DD">
        <w:t xml:space="preserve"> and the Conducting Independent Searches Checklist from the previous lesson.</w:t>
      </w:r>
    </w:p>
    <w:p w:rsidR="00FD0EF7" w:rsidRDefault="00D17DC7" w:rsidP="00EB69DD">
      <w:pPr>
        <w:pStyle w:val="SA"/>
      </w:pPr>
      <w:r>
        <w:t>Students take out their completed research</w:t>
      </w:r>
      <w:r w:rsidR="00FD0EF7">
        <w:t xml:space="preserve"> and the Conducting</w:t>
      </w:r>
      <w:r w:rsidR="00075948">
        <w:t xml:space="preserve"> Independent Searches Checklist.</w:t>
      </w:r>
    </w:p>
    <w:p w:rsidR="008F24EB" w:rsidRDefault="00FD0EF7" w:rsidP="00EB69DD">
      <w:pPr>
        <w:pStyle w:val="TA"/>
      </w:pPr>
      <w:r>
        <w:t xml:space="preserve">Instruct students to </w:t>
      </w:r>
      <w:r w:rsidR="00962CEF">
        <w:t>T</w:t>
      </w:r>
      <w:r w:rsidR="00D17DC7">
        <w:t>urn-and-</w:t>
      </w:r>
      <w:r w:rsidR="00962CEF">
        <w:t>T</w:t>
      </w:r>
      <w:r w:rsidR="00D17DC7">
        <w:t xml:space="preserve">alk </w:t>
      </w:r>
      <w:r w:rsidR="00962CEF">
        <w:t>in pairs</w:t>
      </w:r>
      <w:r w:rsidR="0028653B">
        <w:t xml:space="preserve"> about</w:t>
      </w:r>
      <w:r w:rsidR="001B7C59">
        <w:t xml:space="preserve"> Criteria #1 and #2</w:t>
      </w:r>
      <w:r w:rsidR="008F24EB">
        <w:t xml:space="preserve"> on </w:t>
      </w:r>
      <w:r w:rsidR="0028653B">
        <w:t>the Conducting Independent Searches Checklist</w:t>
      </w:r>
      <w:r w:rsidR="008F24EB">
        <w:t xml:space="preserve"> by discussing two examples from the </w:t>
      </w:r>
      <w:r w:rsidR="00075948">
        <w:t>homework (independent research)</w:t>
      </w:r>
      <w:r w:rsidR="008F24EB">
        <w:t xml:space="preserve"> that best exemplify these criteria. </w:t>
      </w:r>
    </w:p>
    <w:p w:rsidR="008F24EB" w:rsidRDefault="008F24EB" w:rsidP="00EB69DD">
      <w:pPr>
        <w:pStyle w:val="SR"/>
      </w:pPr>
      <w:r>
        <w:t>Student responses will vary based on their individual research but listen for students to use the l</w:t>
      </w:r>
      <w:r w:rsidR="008E6F0F">
        <w:t>angu</w:t>
      </w:r>
      <w:r w:rsidR="001B7C59">
        <w:t>age of Criteria #1 and #2</w:t>
      </w:r>
      <w:r w:rsidR="008E6F0F">
        <w:t xml:space="preserve"> from</w:t>
      </w:r>
      <w:r>
        <w:t xml:space="preserve"> the Conducting Independent Searches Checklist. </w:t>
      </w:r>
    </w:p>
    <w:p w:rsidR="00D17DC7" w:rsidRDefault="00560168" w:rsidP="00EB69DD">
      <w:pPr>
        <w:pStyle w:val="IN"/>
      </w:pPr>
      <w:r>
        <w:t xml:space="preserve">Criterion </w:t>
      </w:r>
      <w:r w:rsidR="008F24EB">
        <w:t>#1 on the Conducting Independent Searches Checklist is the following: Uses inquiry questions to drive research a</w:t>
      </w:r>
      <w:r w:rsidR="001B7C59">
        <w:t xml:space="preserve">nd identify sources. </w:t>
      </w:r>
      <w:r>
        <w:t xml:space="preserve">Criterion </w:t>
      </w:r>
      <w:r w:rsidR="001B7C59">
        <w:t>#2</w:t>
      </w:r>
      <w:r w:rsidR="008F24EB">
        <w:t xml:space="preserve"> on the Conducting Independent Searches Checklist is the following: Continually assess</w:t>
      </w:r>
      <w:r w:rsidR="00890810">
        <w:t>es</w:t>
      </w:r>
      <w:r w:rsidR="008F24EB">
        <w:t xml:space="preserve"> sources for credibility; identifies the usefulness of a particular source and explains why a particular source does or does not help respond to an inquiry question. </w:t>
      </w:r>
    </w:p>
    <w:p w:rsidR="0028653B" w:rsidRDefault="0028653B" w:rsidP="00EB69DD">
      <w:pPr>
        <w:pStyle w:val="IN"/>
      </w:pPr>
      <w:r>
        <w:t xml:space="preserve">Students were introduced to the Conducting Independent Searches Checklist in the previous lesson. </w:t>
      </w:r>
    </w:p>
    <w:p w:rsidR="00D35863" w:rsidRDefault="00F2297E" w:rsidP="00EB69DD">
      <w:pPr>
        <w:pStyle w:val="IN"/>
      </w:pPr>
      <w:r>
        <w:t>Consider circulating during the partner</w:t>
      </w:r>
      <w:r w:rsidR="00D17DC7">
        <w:t xml:space="preserve"> discussion to</w:t>
      </w:r>
      <w:r w:rsidR="00123E00">
        <w:t xml:space="preserve"> monitor students’ research progress</w:t>
      </w:r>
      <w:r w:rsidR="00D17DC7">
        <w:t xml:space="preserve"> </w:t>
      </w:r>
      <w:r w:rsidR="00123E00">
        <w:t xml:space="preserve">and </w:t>
      </w:r>
      <w:r w:rsidR="00D17DC7">
        <w:t xml:space="preserve">hold students </w:t>
      </w:r>
      <w:r w:rsidR="0028653B">
        <w:t xml:space="preserve">accountable for homework completion. </w:t>
      </w:r>
    </w:p>
    <w:p w:rsidR="003404E1" w:rsidRDefault="003404E1">
      <w:pPr>
        <w:spacing w:before="0" w:after="0" w:line="240" w:lineRule="auto"/>
        <w:rPr>
          <w:rFonts w:asciiTheme="minorHAnsi" w:hAnsiTheme="minorHAnsi"/>
          <w:b/>
          <w:bCs/>
          <w:color w:val="4F81BD"/>
          <w:sz w:val="28"/>
          <w:szCs w:val="26"/>
        </w:rPr>
      </w:pPr>
      <w:r>
        <w:br w:type="page"/>
      </w:r>
    </w:p>
    <w:p w:rsidR="000B2D56" w:rsidRDefault="000B2D56" w:rsidP="00CE2836">
      <w:pPr>
        <w:pStyle w:val="LearningSequenceHeader"/>
      </w:pPr>
      <w:r w:rsidRPr="000B2D56">
        <w:lastRenderedPageBreak/>
        <w:t xml:space="preserve">Activity </w:t>
      </w:r>
      <w:r>
        <w:t>3</w:t>
      </w:r>
      <w:r w:rsidRPr="000B2D56">
        <w:t xml:space="preserve">: </w:t>
      </w:r>
      <w:r w:rsidR="000B0E6E">
        <w:t>Research Check-I</w:t>
      </w:r>
      <w:r w:rsidR="009A728A">
        <w:t>n</w:t>
      </w:r>
      <w:r w:rsidR="009A728A">
        <w:tab/>
        <w:t>1</w:t>
      </w:r>
      <w:r w:rsidR="00DA2B02">
        <w:t>5</w:t>
      </w:r>
      <w:r w:rsidRPr="000B2D56">
        <w:t>%</w:t>
      </w:r>
    </w:p>
    <w:p w:rsidR="00707670" w:rsidRDefault="00A87C8C" w:rsidP="00707670">
      <w:pPr>
        <w:pStyle w:val="TA"/>
      </w:pPr>
      <w:r>
        <w:t>Distribute the previous lesson’s</w:t>
      </w:r>
      <w:r w:rsidR="00154C42">
        <w:t xml:space="preserve"> </w:t>
      </w:r>
      <w:r w:rsidR="006A5B1E">
        <w:t xml:space="preserve">completed </w:t>
      </w:r>
      <w:r w:rsidR="00154C42">
        <w:t>research t</w:t>
      </w:r>
      <w:r w:rsidR="006A5B1E">
        <w:t>ools and Conducting Independent Searches Checklist</w:t>
      </w:r>
      <w:r w:rsidR="00C07C67">
        <w:t xml:space="preserve"> (</w:t>
      </w:r>
      <w:r w:rsidR="006A5B1E">
        <w:t>with</w:t>
      </w:r>
      <w:r w:rsidR="002079B6">
        <w:t xml:space="preserve"> teacher</w:t>
      </w:r>
      <w:r w:rsidR="006A5B1E">
        <w:t xml:space="preserve"> feedback</w:t>
      </w:r>
      <w:r w:rsidR="00253B3D">
        <w:t xml:space="preserve"> on </w:t>
      </w:r>
      <w:r w:rsidR="001A5905">
        <w:t xml:space="preserve">Criteria </w:t>
      </w:r>
      <w:r w:rsidR="00253B3D">
        <w:t>#1 and #2</w:t>
      </w:r>
      <w:r w:rsidR="00154C42">
        <w:t xml:space="preserve"> only</w:t>
      </w:r>
      <w:r w:rsidR="00C07C67">
        <w:t>)</w:t>
      </w:r>
      <w:r w:rsidR="006A5B1E">
        <w:t xml:space="preserve"> </w:t>
      </w:r>
      <w:r w:rsidR="002079B6">
        <w:t>to each student. I</w:t>
      </w:r>
      <w:r w:rsidR="00CD6CD5">
        <w:t>n</w:t>
      </w:r>
      <w:r w:rsidR="006A5B1E">
        <w:t xml:space="preserve">struct students to examine the materials. </w:t>
      </w:r>
    </w:p>
    <w:p w:rsidR="00A87C8C" w:rsidRDefault="00A87C8C" w:rsidP="00EB69DD">
      <w:pPr>
        <w:pStyle w:val="SA"/>
      </w:pPr>
      <w:r>
        <w:t>Students examine the previous lesson’s</w:t>
      </w:r>
      <w:r w:rsidR="00154C42">
        <w:t xml:space="preserve"> </w:t>
      </w:r>
      <w:r w:rsidR="00A16E31">
        <w:t>completed</w:t>
      </w:r>
      <w:r w:rsidR="00154C42">
        <w:t xml:space="preserve"> research</w:t>
      </w:r>
      <w:r w:rsidR="00A16E31">
        <w:t xml:space="preserve"> </w:t>
      </w:r>
      <w:r w:rsidR="00154C42">
        <w:t>t</w:t>
      </w:r>
      <w:r w:rsidR="00A16E31">
        <w:t>ools and Conducting Independent Searches Checklist</w:t>
      </w:r>
      <w:r w:rsidR="00C07C67">
        <w:t xml:space="preserve"> (</w:t>
      </w:r>
      <w:r w:rsidR="00A16E31">
        <w:t>with</w:t>
      </w:r>
      <w:r w:rsidR="002079B6">
        <w:t xml:space="preserve"> teacher</w:t>
      </w:r>
      <w:r w:rsidR="00A16E31">
        <w:t xml:space="preserve"> feedback</w:t>
      </w:r>
      <w:r w:rsidR="00253B3D">
        <w:t xml:space="preserve"> on </w:t>
      </w:r>
      <w:r w:rsidR="00453DC6">
        <w:t xml:space="preserve">Criteria </w:t>
      </w:r>
      <w:r w:rsidR="00253B3D">
        <w:t>#1 and #2</w:t>
      </w:r>
      <w:r w:rsidR="00154C42">
        <w:t xml:space="preserve"> only</w:t>
      </w:r>
      <w:r w:rsidR="00C07C67">
        <w:t>)</w:t>
      </w:r>
      <w:r>
        <w:t xml:space="preserve">. </w:t>
      </w:r>
    </w:p>
    <w:p w:rsidR="00AE1461" w:rsidRDefault="00AE1461" w:rsidP="00EB69DD">
      <w:pPr>
        <w:pStyle w:val="IN"/>
      </w:pPr>
      <w:r>
        <w:t>The Conducting Independent Searches Checklist</w:t>
      </w:r>
      <w:r w:rsidR="00253B3D">
        <w:t xml:space="preserve"> (Criteria #1 and #2</w:t>
      </w:r>
      <w:r w:rsidR="00F47E00">
        <w:t>)</w:t>
      </w:r>
      <w:r>
        <w:t xml:space="preserve"> was used to assess the completed research tools. Prepare for the le</w:t>
      </w:r>
      <w:r w:rsidR="00942396">
        <w:t>sson ahead of time by giving feedback on</w:t>
      </w:r>
      <w:r>
        <w:t xml:space="preserve"> the checklist</w:t>
      </w:r>
      <w:r w:rsidR="00253B3D">
        <w:t xml:space="preserve"> (Criteria #1 and #2</w:t>
      </w:r>
      <w:r w:rsidR="009A65FC">
        <w:t>)</w:t>
      </w:r>
      <w:r>
        <w:t xml:space="preserve"> for</w:t>
      </w:r>
      <w:r w:rsidR="00D5086A">
        <w:t xml:space="preserve"> each student, based on individual student’s</w:t>
      </w:r>
      <w:r w:rsidR="00942396">
        <w:t xml:space="preserve"> completed research tools. </w:t>
      </w:r>
    </w:p>
    <w:p w:rsidR="00CD6CD5" w:rsidRDefault="00CD6CD5" w:rsidP="00707670">
      <w:pPr>
        <w:pStyle w:val="TA"/>
      </w:pPr>
      <w:r>
        <w:t>Remind students that this type of inquiry-based research is cyclical and nonlinear. Someti</w:t>
      </w:r>
      <w:r w:rsidR="000E1D01">
        <w:t>mes new paths will develop</w:t>
      </w:r>
      <w:r>
        <w:t xml:space="preserve"> </w:t>
      </w:r>
      <w:r w:rsidR="007734F4">
        <w:t>and some paths</w:t>
      </w:r>
      <w:r w:rsidR="00B2306B">
        <w:t xml:space="preserve"> </w:t>
      </w:r>
      <w:r w:rsidR="00063C0D">
        <w:t xml:space="preserve">will be </w:t>
      </w:r>
      <w:r w:rsidR="00B2306B">
        <w:t xml:space="preserve">abandoned </w:t>
      </w:r>
      <w:r>
        <w:t>depending on where the research takes you. Instruct students to reflect on their research from the previous lesson’s homework</w:t>
      </w:r>
      <w:r w:rsidR="00A16E31">
        <w:t xml:space="preserve"> and assessment</w:t>
      </w:r>
      <w:r w:rsidR="00D5086A">
        <w:t xml:space="preserve"> by</w:t>
      </w:r>
      <w:r w:rsidR="00852E99">
        <w:t xml:space="preserve"> think</w:t>
      </w:r>
      <w:r w:rsidR="00D5086A">
        <w:t>ing</w:t>
      </w:r>
      <w:r w:rsidR="00852E99">
        <w:t xml:space="preserve"> about how their Research Frame should change</w:t>
      </w:r>
      <w:r w:rsidR="00B772F1">
        <w:t xml:space="preserve"> or stay the same</w:t>
      </w:r>
      <w:r w:rsidR="00852E99">
        <w:t>. Instruct students</w:t>
      </w:r>
      <w:r w:rsidR="00A678F7">
        <w:t xml:space="preserve"> to</w:t>
      </w:r>
      <w:r w:rsidR="00A72C7A">
        <w:t xml:space="preserve"> </w:t>
      </w:r>
      <w:r w:rsidR="0062104A">
        <w:t>T</w:t>
      </w:r>
      <w:r w:rsidR="00A72C7A">
        <w:t>urn-and-</w:t>
      </w:r>
      <w:r w:rsidR="0062104A">
        <w:t>T</w:t>
      </w:r>
      <w:r w:rsidR="00A72C7A">
        <w:t xml:space="preserve">alk </w:t>
      </w:r>
      <w:r w:rsidR="0062104A">
        <w:t xml:space="preserve">in pairs </w:t>
      </w:r>
      <w:r w:rsidR="00A72C7A">
        <w:t>about the</w:t>
      </w:r>
      <w:r w:rsidR="00852E99">
        <w:t xml:space="preserve"> following</w:t>
      </w:r>
      <w:r w:rsidR="00A72C7A">
        <w:t xml:space="preserve"> questions</w:t>
      </w:r>
      <w:r w:rsidR="00852E99">
        <w:t>:</w:t>
      </w:r>
    </w:p>
    <w:p w:rsidR="00852E99" w:rsidRPr="00453DC6" w:rsidRDefault="00852E99" w:rsidP="00453DC6">
      <w:pPr>
        <w:pStyle w:val="Q"/>
      </w:pPr>
      <w:r w:rsidRPr="00453DC6">
        <w:t>What inquiry paths deserve more attention and further development?</w:t>
      </w:r>
    </w:p>
    <w:p w:rsidR="00852E99" w:rsidRPr="00453DC6" w:rsidRDefault="00852E99" w:rsidP="00453DC6">
      <w:pPr>
        <w:pStyle w:val="Q"/>
      </w:pPr>
      <w:r w:rsidRPr="00453DC6">
        <w:t xml:space="preserve">Which inquiry paths need to be discontinued or abandoned? </w:t>
      </w:r>
    </w:p>
    <w:p w:rsidR="00852E99" w:rsidRPr="00453DC6" w:rsidRDefault="00852E99" w:rsidP="00453DC6">
      <w:pPr>
        <w:pStyle w:val="Q"/>
      </w:pPr>
      <w:r w:rsidRPr="00453DC6">
        <w:t xml:space="preserve">What new inquiry questions are emerging? </w:t>
      </w:r>
    </w:p>
    <w:p w:rsidR="00852E99" w:rsidRPr="00453DC6" w:rsidRDefault="00852E99" w:rsidP="00453DC6">
      <w:pPr>
        <w:pStyle w:val="Q"/>
      </w:pPr>
      <w:r w:rsidRPr="00453DC6">
        <w:t>What new inquiry paths are emerging?</w:t>
      </w:r>
    </w:p>
    <w:p w:rsidR="00B2306B" w:rsidRDefault="00A72C7A" w:rsidP="00EB69DD">
      <w:pPr>
        <w:pStyle w:val="SA"/>
      </w:pPr>
      <w:r>
        <w:t xml:space="preserve">Students listen and </w:t>
      </w:r>
      <w:r w:rsidR="008F3E1C">
        <w:t>T</w:t>
      </w:r>
      <w:r>
        <w:t>urn-and-</w:t>
      </w:r>
      <w:r w:rsidR="008F3E1C">
        <w:t>T</w:t>
      </w:r>
      <w:r>
        <w:t>al</w:t>
      </w:r>
      <w:r w:rsidR="007734F4">
        <w:t xml:space="preserve">k </w:t>
      </w:r>
      <w:r w:rsidR="008F3E1C">
        <w:t xml:space="preserve">in pairs </w:t>
      </w:r>
      <w:r w:rsidR="007734F4">
        <w:t>about the reflection</w:t>
      </w:r>
      <w:r>
        <w:t xml:space="preserve"> questions. </w:t>
      </w:r>
    </w:p>
    <w:p w:rsidR="00A678F7" w:rsidRDefault="00A678F7" w:rsidP="00EB69DD">
      <w:pPr>
        <w:pStyle w:val="SR"/>
      </w:pPr>
      <w:r>
        <w:t xml:space="preserve">Student responses will vary based on the individual student’s research question/problem. </w:t>
      </w:r>
      <w:r w:rsidR="00B772F1">
        <w:t xml:space="preserve">However, listen for students to discuss changes, additions, and deletions to inquiry questions/paths. </w:t>
      </w:r>
    </w:p>
    <w:p w:rsidR="0024073C" w:rsidRDefault="0024073C" w:rsidP="0024073C">
      <w:pPr>
        <w:pStyle w:val="IN"/>
      </w:pPr>
      <w:r>
        <w:t xml:space="preserve">Consider modeling changes, additions, and deletions to the model Research Frame that was developed in Lesson 6 if students need more support. </w:t>
      </w:r>
    </w:p>
    <w:p w:rsidR="00B2306B" w:rsidRDefault="00B2306B" w:rsidP="00B2306B">
      <w:pPr>
        <w:pStyle w:val="TA"/>
      </w:pPr>
      <w:r>
        <w:t xml:space="preserve">Instruct students to </w:t>
      </w:r>
      <w:r w:rsidR="00A678F7">
        <w:t xml:space="preserve">independently </w:t>
      </w:r>
      <w:r w:rsidR="002601AD">
        <w:t>revise</w:t>
      </w:r>
      <w:r w:rsidR="00010D64">
        <w:t>/refine</w:t>
      </w:r>
      <w:r w:rsidR="002601AD">
        <w:t xml:space="preserve"> their Research Frames based on the </w:t>
      </w:r>
      <w:r w:rsidR="00A678F7">
        <w:t xml:space="preserve">previous </w:t>
      </w:r>
      <w:r w:rsidR="00D469E4">
        <w:t xml:space="preserve">pair </w:t>
      </w:r>
      <w:r w:rsidR="002601AD">
        <w:t xml:space="preserve">reflection. </w:t>
      </w:r>
    </w:p>
    <w:p w:rsidR="002601AD" w:rsidRDefault="002601AD" w:rsidP="00EB69DD">
      <w:pPr>
        <w:pStyle w:val="SA"/>
      </w:pPr>
      <w:r>
        <w:t>Students</w:t>
      </w:r>
      <w:r w:rsidR="00A678F7">
        <w:t xml:space="preserve"> independently</w:t>
      </w:r>
      <w:r w:rsidR="00010D64">
        <w:t xml:space="preserve"> </w:t>
      </w:r>
      <w:r>
        <w:t>revise</w:t>
      </w:r>
      <w:r w:rsidR="00010D64">
        <w:t>/refine</w:t>
      </w:r>
      <w:r>
        <w:t xml:space="preserve"> their Research Frame.</w:t>
      </w:r>
    </w:p>
    <w:p w:rsidR="00A72C7A" w:rsidRDefault="002601AD" w:rsidP="00EB69DD">
      <w:pPr>
        <w:pStyle w:val="IN"/>
      </w:pPr>
      <w:r>
        <w:t>S</w:t>
      </w:r>
      <w:r w:rsidR="00010D64">
        <w:t xml:space="preserve">tudents can write their </w:t>
      </w:r>
      <w:r>
        <w:t xml:space="preserve">revisions </w:t>
      </w:r>
      <w:r w:rsidR="00A72C7A">
        <w:t xml:space="preserve">directly on their current Research Frame, </w:t>
      </w:r>
      <w:r>
        <w:t>on an additional Research Frame</w:t>
      </w:r>
      <w:r w:rsidR="00A72C7A">
        <w:t>, or another sheet of paper.</w:t>
      </w:r>
    </w:p>
    <w:p w:rsidR="00B9229B" w:rsidRDefault="00B9229B" w:rsidP="00EB69DD">
      <w:pPr>
        <w:pStyle w:val="IN"/>
      </w:pPr>
      <w:r>
        <w:lastRenderedPageBreak/>
        <w:t>Some students may not need to alter their Research Frame</w:t>
      </w:r>
      <w:r w:rsidR="00EF54A3">
        <w:t xml:space="preserve"> as a result of their research. This is okay as long as the research is sufficient in supporting the current Research Frame.</w:t>
      </w:r>
      <w:r w:rsidR="00F47E00">
        <w:t xml:space="preserve"> Consider having these students peer review each other’s Research Frames and research notes/tools to ensure no alterations are necessary. </w:t>
      </w:r>
    </w:p>
    <w:p w:rsidR="00EB3797" w:rsidRDefault="00EB3797" w:rsidP="00707670">
      <w:pPr>
        <w:pStyle w:val="TA"/>
      </w:pPr>
      <w:r>
        <w:t>Instruct students to organize and file all research and associated materials in the Research Portfolio (Section 2</w:t>
      </w:r>
      <w:r w:rsidR="001E4FB9">
        <w:t>: Gathering and Analyzing Information</w:t>
      </w:r>
      <w:r>
        <w:t>).</w:t>
      </w:r>
    </w:p>
    <w:p w:rsidR="00AA56B8" w:rsidRDefault="00EB3797" w:rsidP="00D469E4">
      <w:pPr>
        <w:pStyle w:val="SA"/>
      </w:pPr>
      <w:r>
        <w:t xml:space="preserve">Students organize and file all research and associated materials in </w:t>
      </w:r>
      <w:r w:rsidR="005070AA">
        <w:t xml:space="preserve">Section 2 of </w:t>
      </w:r>
      <w:r w:rsidR="003404E1">
        <w:t>the Research Portfolio.</w:t>
      </w:r>
    </w:p>
    <w:p w:rsidR="00707670" w:rsidRDefault="00A678F7" w:rsidP="00707670">
      <w:pPr>
        <w:pStyle w:val="LearningSequenceHeader"/>
      </w:pPr>
      <w:r>
        <w:t>Activ</w:t>
      </w:r>
      <w:r w:rsidR="00707670">
        <w:t>ity 4</w:t>
      </w:r>
      <w:r w:rsidR="009A728A">
        <w:t>: Independent Searches</w:t>
      </w:r>
      <w:r w:rsidR="009A728A">
        <w:tab/>
      </w:r>
      <w:r w:rsidR="00182274">
        <w:t>60</w:t>
      </w:r>
      <w:r w:rsidR="00707670" w:rsidRPr="00707670">
        <w:t>%</w:t>
      </w:r>
    </w:p>
    <w:p w:rsidR="00707670" w:rsidRDefault="005575CE" w:rsidP="00707670">
      <w:pPr>
        <w:pStyle w:val="TA"/>
      </w:pPr>
      <w:r>
        <w:t>Remind stu</w:t>
      </w:r>
      <w:r w:rsidR="007A1150">
        <w:t>dents of the search steps from L</w:t>
      </w:r>
      <w:r>
        <w:t>essons 3</w:t>
      </w:r>
      <w:r w:rsidR="007A1150">
        <w:t>–</w:t>
      </w:r>
      <w:r>
        <w:t>5 (planning for s</w:t>
      </w:r>
      <w:r w:rsidR="00250CB4">
        <w:t>earches, assessing sources, annotating</w:t>
      </w:r>
      <w:r w:rsidR="00901222">
        <w:t xml:space="preserve"> sources</w:t>
      </w:r>
      <w:r w:rsidR="00250CB4">
        <w:t>, and</w:t>
      </w:r>
      <w:r w:rsidR="00CD6735">
        <w:t xml:space="preserve"> </w:t>
      </w:r>
      <w:r w:rsidR="00250CB4">
        <w:t xml:space="preserve">taking notes). </w:t>
      </w:r>
      <w:r w:rsidR="00A24460">
        <w:t>Also r</w:t>
      </w:r>
      <w:r w:rsidR="00A24460" w:rsidRPr="009A70C2">
        <w:t xml:space="preserve">emind students </w:t>
      </w:r>
      <w:r w:rsidR="00BF2C2A">
        <w:t>that</w:t>
      </w:r>
      <w:r w:rsidR="00A24460" w:rsidRPr="009A70C2">
        <w:t xml:space="preserve"> </w:t>
      </w:r>
      <w:r w:rsidR="00BF2C2A">
        <w:t xml:space="preserve">at the end of this lesson they </w:t>
      </w:r>
      <w:r w:rsidR="00A24460" w:rsidRPr="009A70C2">
        <w:t>will be assessed on Criteria #</w:t>
      </w:r>
      <w:r w:rsidR="00A24460">
        <w:t xml:space="preserve">2 </w:t>
      </w:r>
      <w:r w:rsidR="00A24460" w:rsidRPr="009A70C2">
        <w:t>and #</w:t>
      </w:r>
      <w:r w:rsidR="00A24460">
        <w:t>3</w:t>
      </w:r>
      <w:r w:rsidR="00A24460" w:rsidRPr="009A70C2">
        <w:t xml:space="preserve"> on the Conducting Independent Searches Checklist. </w:t>
      </w:r>
      <w:r w:rsidR="00250CB4">
        <w:t>T</w:t>
      </w:r>
      <w:r w:rsidR="002601AD">
        <w:t>ransition st</w:t>
      </w:r>
      <w:r>
        <w:t>udents to independent searches.</w:t>
      </w:r>
      <w:r w:rsidR="00AD0A8D">
        <w:t xml:space="preserve"> </w:t>
      </w:r>
    </w:p>
    <w:p w:rsidR="005575CE" w:rsidRDefault="005575CE" w:rsidP="00EB69DD">
      <w:pPr>
        <w:pStyle w:val="SA"/>
      </w:pPr>
      <w:r>
        <w:t xml:space="preserve">Students listen and transition to independent searches. </w:t>
      </w:r>
    </w:p>
    <w:p w:rsidR="005575CE" w:rsidRDefault="005575CE" w:rsidP="00EB69DD">
      <w:pPr>
        <w:pStyle w:val="IN"/>
      </w:pPr>
      <w:r>
        <w:t>Consider displaying the search steps</w:t>
      </w:r>
      <w:r w:rsidR="001D2656">
        <w:t xml:space="preserve"> from Lessons 3</w:t>
      </w:r>
      <w:r w:rsidR="002518F6">
        <w:t>–</w:t>
      </w:r>
      <w:r w:rsidR="001D2656">
        <w:t>5</w:t>
      </w:r>
      <w:r>
        <w:t xml:space="preserve"> for students to see.</w:t>
      </w:r>
    </w:p>
    <w:p w:rsidR="00250CB4" w:rsidRDefault="00250CB4" w:rsidP="00EB69DD">
      <w:pPr>
        <w:pStyle w:val="IN"/>
      </w:pPr>
      <w:r>
        <w:t>Consider using the media center or library for this lesso</w:t>
      </w:r>
      <w:r w:rsidR="00010D64">
        <w:t>n so students have access</w:t>
      </w:r>
      <w:r>
        <w:t xml:space="preserve"> to libra</w:t>
      </w:r>
      <w:r w:rsidR="001D2656">
        <w:t>rians or media center teachers.</w:t>
      </w:r>
    </w:p>
    <w:p w:rsidR="00250CB4" w:rsidRDefault="00250CB4" w:rsidP="00EB69DD">
      <w:pPr>
        <w:pStyle w:val="IN"/>
      </w:pPr>
      <w:r>
        <w:t xml:space="preserve">Students will need access to computers with </w:t>
      </w:r>
      <w:r w:rsidR="002518F6">
        <w:t>I</w:t>
      </w:r>
      <w:r>
        <w:t xml:space="preserve">nternet </w:t>
      </w:r>
      <w:r w:rsidR="00232909">
        <w:t xml:space="preserve">capacity </w:t>
      </w:r>
      <w:r>
        <w:t xml:space="preserve">for research purposes. </w:t>
      </w:r>
      <w:r w:rsidR="001D2656">
        <w:t>Prepare for the lesson ahead of time by reserving space in rooms with technology access for all students.</w:t>
      </w:r>
    </w:p>
    <w:p w:rsidR="005575CE" w:rsidRDefault="00024BDD" w:rsidP="00707670">
      <w:pPr>
        <w:pStyle w:val="TA"/>
      </w:pPr>
      <w:r>
        <w:t xml:space="preserve">Circulate around the room to support students as they engage in the research </w:t>
      </w:r>
      <w:r w:rsidR="006572A6">
        <w:t>process</w:t>
      </w:r>
      <w:r w:rsidR="0025129F">
        <w:t>.</w:t>
      </w:r>
      <w:r w:rsidR="006572A6">
        <w:t xml:space="preserve"> Consider using the Conducting </w:t>
      </w:r>
      <w:r w:rsidR="007C5439">
        <w:t xml:space="preserve">Independent </w:t>
      </w:r>
      <w:r w:rsidR="006572A6">
        <w:t>Searches Check</w:t>
      </w:r>
      <w:r w:rsidR="00510082">
        <w:t>list to monitor students’ progress</w:t>
      </w:r>
      <w:r w:rsidR="006572A6">
        <w:t xml:space="preserve"> as they research. </w:t>
      </w:r>
    </w:p>
    <w:p w:rsidR="0025129F" w:rsidRDefault="0025129F" w:rsidP="00EB69DD">
      <w:pPr>
        <w:pStyle w:val="SA"/>
      </w:pPr>
      <w:r>
        <w:t>Students independentl</w:t>
      </w:r>
      <w:r w:rsidR="00A40CF2">
        <w:t>y search for sources using the</w:t>
      </w:r>
      <w:r w:rsidR="00510082">
        <w:t>ir current</w:t>
      </w:r>
      <w:r w:rsidR="006572A6">
        <w:t xml:space="preserve"> </w:t>
      </w:r>
      <w:r>
        <w:t xml:space="preserve">Research Frame and the steps from </w:t>
      </w:r>
      <w:r w:rsidR="00C14FA5">
        <w:t>L</w:t>
      </w:r>
      <w:r>
        <w:t>essons 3</w:t>
      </w:r>
      <w:r w:rsidR="00C14FA5">
        <w:t>–</w:t>
      </w:r>
      <w:r>
        <w:t xml:space="preserve">5 (planning for </w:t>
      </w:r>
      <w:r w:rsidR="006572A6">
        <w:t>searches, assessing sources, annotating</w:t>
      </w:r>
      <w:r w:rsidR="00CD6735">
        <w:t xml:space="preserve"> sources</w:t>
      </w:r>
      <w:r w:rsidR="006572A6">
        <w:t>, and</w:t>
      </w:r>
      <w:r>
        <w:t xml:space="preserve"> </w:t>
      </w:r>
      <w:r w:rsidR="00CD6735">
        <w:t xml:space="preserve">recording </w:t>
      </w:r>
      <w:r>
        <w:t>notes).</w:t>
      </w:r>
    </w:p>
    <w:p w:rsidR="00A40CF2" w:rsidRPr="00BE1EF4" w:rsidRDefault="00BE1EF4" w:rsidP="00E73469">
      <w:pPr>
        <w:pStyle w:val="IN"/>
        <w:rPr>
          <w:shd w:val="clear" w:color="auto" w:fill="FFFFFF"/>
        </w:rPr>
      </w:pPr>
      <w:r w:rsidRPr="000E6881">
        <w:rPr>
          <w:shd w:val="clear" w:color="auto" w:fill="FFFFFF"/>
        </w:rPr>
        <w:t>Place students in heterogeneous groups of</w:t>
      </w:r>
      <w:r w:rsidR="00CB27C3">
        <w:rPr>
          <w:shd w:val="clear" w:color="auto" w:fill="FFFFFF"/>
        </w:rPr>
        <w:t xml:space="preserve"> four or five</w:t>
      </w:r>
      <w:r w:rsidRPr="000E6881">
        <w:rPr>
          <w:shd w:val="clear" w:color="auto" w:fill="FFFFFF"/>
        </w:rPr>
        <w:t xml:space="preserve"> that will remain con</w:t>
      </w:r>
      <w:r>
        <w:rPr>
          <w:shd w:val="clear" w:color="auto" w:fill="FFFFFF"/>
        </w:rPr>
        <w:t xml:space="preserve">sistent throughout the </w:t>
      </w:r>
      <w:r w:rsidR="00E73469">
        <w:rPr>
          <w:shd w:val="clear" w:color="auto" w:fill="FFFFFF"/>
        </w:rPr>
        <w:t xml:space="preserve">module. </w:t>
      </w:r>
      <w:r w:rsidRPr="000E6881">
        <w:rPr>
          <w:shd w:val="clear" w:color="auto" w:fill="FFFFFF"/>
        </w:rPr>
        <w:t xml:space="preserve">Consider forming groups ahead of time to maximize the range of different research topics and questions within each group. The goal of these groups is to create small communities of inquiry/research teams that provide support and accountability to each other. Students should know about their teammates’ topics, research </w:t>
      </w:r>
      <w:r w:rsidR="00E73469">
        <w:rPr>
          <w:shd w:val="clear" w:color="auto" w:fill="FFFFFF"/>
        </w:rPr>
        <w:t xml:space="preserve">questions, central claims, etc. </w:t>
      </w:r>
      <w:r w:rsidRPr="000E6881">
        <w:rPr>
          <w:shd w:val="clear" w:color="auto" w:fill="FFFFFF"/>
        </w:rPr>
        <w:t>Students should share claims and evidence that arise from their individual inquiry and learn from each other’s research processes, which they may use to potentially refine their own inquiry topics and questions.</w:t>
      </w:r>
    </w:p>
    <w:p w:rsidR="0025129F" w:rsidRDefault="00A40CF2" w:rsidP="00E73469">
      <w:pPr>
        <w:pStyle w:val="IN"/>
      </w:pPr>
      <w:r>
        <w:lastRenderedPageBreak/>
        <w:t xml:space="preserve">Remind students to continue </w:t>
      </w:r>
      <w:r w:rsidR="001A3B30">
        <w:t xml:space="preserve">considering print </w:t>
      </w:r>
      <w:r w:rsidR="00C14FA5">
        <w:t xml:space="preserve">and </w:t>
      </w:r>
      <w:r w:rsidR="001A3B30">
        <w:t xml:space="preserve">non-text media when researching and </w:t>
      </w:r>
      <w:r w:rsidR="003F484F">
        <w:t xml:space="preserve">to </w:t>
      </w:r>
      <w:r w:rsidR="001A3B30">
        <w:t xml:space="preserve">think about how visuals or auditory media can provide information or demonstrate information in ways different from text. </w:t>
      </w:r>
    </w:p>
    <w:p w:rsidR="00707670" w:rsidRDefault="00707670" w:rsidP="00707670">
      <w:pPr>
        <w:pStyle w:val="LearningSequenceHeader"/>
      </w:pPr>
      <w:r>
        <w:t>Activity 5</w:t>
      </w:r>
      <w:r w:rsidR="00085BEE">
        <w:t xml:space="preserve">: </w:t>
      </w:r>
      <w:r w:rsidR="00182274">
        <w:t>Closing</w:t>
      </w:r>
      <w:r w:rsidR="005E48BC">
        <w:tab/>
        <w:t>1</w:t>
      </w:r>
      <w:r w:rsidR="00182274">
        <w:t>0</w:t>
      </w:r>
      <w:r w:rsidRPr="00707670">
        <w:t>%</w:t>
      </w:r>
    </w:p>
    <w:p w:rsidR="00DF5695" w:rsidRDefault="00C975DA" w:rsidP="00752E9D">
      <w:pPr>
        <w:pStyle w:val="TA"/>
      </w:pPr>
      <w:r>
        <w:t>Collect the completed research tools, including Potential Sources Tools, Tak</w:t>
      </w:r>
      <w:r w:rsidR="00AF13D3">
        <w:t>ing Notes Tools, and the current</w:t>
      </w:r>
      <w:r>
        <w:t xml:space="preserve"> Research Frame. </w:t>
      </w:r>
    </w:p>
    <w:p w:rsidR="00C975DA" w:rsidRDefault="00C975DA" w:rsidP="00EB69DD">
      <w:pPr>
        <w:pStyle w:val="SA"/>
      </w:pPr>
      <w:r>
        <w:t>Students turn</w:t>
      </w:r>
      <w:r w:rsidR="003404E1">
        <w:t xml:space="preserve"> </w:t>
      </w:r>
      <w:r>
        <w:t>in</w:t>
      </w:r>
      <w:r w:rsidR="00BB132C">
        <w:t xml:space="preserve"> all</w:t>
      </w:r>
      <w:r>
        <w:t xml:space="preserve"> completed research tools</w:t>
      </w:r>
      <w:r w:rsidR="00BB132C">
        <w:t xml:space="preserve"> along with </w:t>
      </w:r>
      <w:r w:rsidR="00AF13D3">
        <w:t>the</w:t>
      </w:r>
      <w:r w:rsidR="00951FFF">
        <w:t>ir</w:t>
      </w:r>
      <w:r w:rsidR="00AF13D3">
        <w:t xml:space="preserve"> current</w:t>
      </w:r>
      <w:r>
        <w:t xml:space="preserve"> Research Frame</w:t>
      </w:r>
      <w:r w:rsidR="00951FFF">
        <w:t>s</w:t>
      </w:r>
      <w:r>
        <w:t>.</w:t>
      </w:r>
    </w:p>
    <w:p w:rsidR="00182274" w:rsidRPr="00707670" w:rsidRDefault="00F96B47" w:rsidP="00E73469">
      <w:pPr>
        <w:pStyle w:val="IN"/>
      </w:pPr>
      <w:r>
        <w:t>Assess the completed research tools by completing a Conducting Independent Searches Checklist for each student</w:t>
      </w:r>
      <w:r w:rsidR="00B43DD4">
        <w:t xml:space="preserve"> (Cri</w:t>
      </w:r>
      <w:r w:rsidR="00816C4D">
        <w:t>teria #3 and #4</w:t>
      </w:r>
      <w:r w:rsidR="00B43DD4">
        <w:t xml:space="preserve"> only). </w:t>
      </w:r>
    </w:p>
    <w:p w:rsidR="00C975DA" w:rsidRDefault="00C975DA" w:rsidP="00707670">
      <w:pPr>
        <w:pStyle w:val="TA"/>
      </w:pPr>
      <w:r>
        <w:t>Instr</w:t>
      </w:r>
      <w:r w:rsidR="00AF13D3">
        <w:t>uct students to organize this lesson’s</w:t>
      </w:r>
      <w:r>
        <w:t xml:space="preserve"> research in the Research Portfolio.</w:t>
      </w:r>
    </w:p>
    <w:p w:rsidR="00C975DA" w:rsidRDefault="00AF13D3" w:rsidP="00EB69DD">
      <w:pPr>
        <w:pStyle w:val="SA"/>
      </w:pPr>
      <w:r>
        <w:t>Students organize thi</w:t>
      </w:r>
      <w:r w:rsidR="00C975DA">
        <w:t>s</w:t>
      </w:r>
      <w:r>
        <w:t xml:space="preserve"> lesson’s</w:t>
      </w:r>
      <w:r w:rsidR="00C975DA">
        <w:t xml:space="preserve"> research </w:t>
      </w:r>
      <w:r w:rsidR="0040577E">
        <w:t xml:space="preserve">mainly in Section 2 of their </w:t>
      </w:r>
      <w:r w:rsidR="00C975DA">
        <w:t>Research Portfolio</w:t>
      </w:r>
      <w:r w:rsidR="0040577E">
        <w:t>s</w:t>
      </w:r>
      <w:r w:rsidR="00C975DA">
        <w:t>.</w:t>
      </w:r>
    </w:p>
    <w:p w:rsidR="00182274" w:rsidRDefault="00182274" w:rsidP="00E73469">
      <w:pPr>
        <w:pStyle w:val="BR"/>
      </w:pPr>
    </w:p>
    <w:p w:rsidR="00C33BEC" w:rsidRDefault="005C0E01" w:rsidP="00EB69DD">
      <w:pPr>
        <w:spacing w:before="180"/>
      </w:pPr>
      <w:r>
        <w:t xml:space="preserve">Display and distribute </w:t>
      </w:r>
      <w:r w:rsidR="0040577E">
        <w:t xml:space="preserve">the </w:t>
      </w:r>
      <w:r>
        <w:t>homework assignment.</w:t>
      </w:r>
      <w:r w:rsidR="001C78BD">
        <w:t xml:space="preserve"> For homework, instruct students to continue conducting searches independently, following the steps taught in </w:t>
      </w:r>
      <w:r w:rsidR="0040577E">
        <w:t>L</w:t>
      </w:r>
      <w:r w:rsidR="001C78BD">
        <w:t>essons 3</w:t>
      </w:r>
      <w:r w:rsidR="0040577E">
        <w:t>–</w:t>
      </w:r>
      <w:r w:rsidR="001C78BD">
        <w:t>5 (plan for searches, assess sources, annotate</w:t>
      </w:r>
      <w:r w:rsidR="00CA4455">
        <w:t xml:space="preserve"> sources</w:t>
      </w:r>
      <w:r w:rsidR="001C78BD">
        <w:t xml:space="preserve">, </w:t>
      </w:r>
      <w:r w:rsidR="00CA4455">
        <w:t>and record</w:t>
      </w:r>
      <w:r w:rsidR="001C78BD">
        <w:t xml:space="preserve"> notes). </w:t>
      </w:r>
      <w:r w:rsidR="00AF13D3">
        <w:t xml:space="preserve">Additionally, instruct students to add new vocabulary to their </w:t>
      </w:r>
      <w:r w:rsidR="00A87675">
        <w:t>V</w:t>
      </w:r>
      <w:r w:rsidR="00AF13D3">
        <w:t xml:space="preserve">ocabulary </w:t>
      </w:r>
      <w:r w:rsidR="00A87675">
        <w:t>J</w:t>
      </w:r>
      <w:r w:rsidR="00AF13D3">
        <w:t xml:space="preserve">ournal by writing about the following: </w:t>
      </w:r>
    </w:p>
    <w:p w:rsidR="000E2E37" w:rsidRDefault="000E2E37" w:rsidP="000D0A0A">
      <w:pPr>
        <w:pStyle w:val="ListParagraph"/>
        <w:numPr>
          <w:ilvl w:val="0"/>
          <w:numId w:val="4"/>
        </w:numPr>
        <w:ind w:left="360"/>
      </w:pPr>
      <w:r>
        <w:t xml:space="preserve">Describe where you encountered the word/phrase in the research and why it is proving problematic. </w:t>
      </w:r>
    </w:p>
    <w:p w:rsidR="000E2E37" w:rsidRDefault="000E2E37" w:rsidP="000D0A0A">
      <w:pPr>
        <w:pStyle w:val="ListParagraph"/>
        <w:numPr>
          <w:ilvl w:val="0"/>
          <w:numId w:val="3"/>
        </w:numPr>
        <w:ind w:left="360"/>
      </w:pPr>
      <w:r>
        <w:t>Discuss how you tried to figure out the meaning of the word/phrase.</w:t>
      </w:r>
    </w:p>
    <w:p w:rsidR="000E2E37" w:rsidRDefault="000E2E37" w:rsidP="000D0A0A">
      <w:pPr>
        <w:pStyle w:val="ListParagraph"/>
        <w:numPr>
          <w:ilvl w:val="0"/>
          <w:numId w:val="3"/>
        </w:numPr>
        <w:ind w:left="360"/>
      </w:pPr>
      <w:r>
        <w:t>Confirm the word’s meaning as it is used in the research text</w:t>
      </w:r>
      <w:r w:rsidR="000F3A76">
        <w:t xml:space="preserve"> using a reference source (dictionary, encyclopedia, etc.)</w:t>
      </w:r>
      <w:r>
        <w:t>.</w:t>
      </w:r>
    </w:p>
    <w:p w:rsidR="000E2E37" w:rsidRDefault="00E068C4" w:rsidP="00E73469">
      <w:pPr>
        <w:pStyle w:val="IN"/>
      </w:pPr>
      <w:r>
        <w:t>Consider r</w:t>
      </w:r>
      <w:r w:rsidR="00C33BEC">
        <w:t>emind</w:t>
      </w:r>
      <w:r>
        <w:t>ing</w:t>
      </w:r>
      <w:r w:rsidR="00C33BEC">
        <w:t xml:space="preserve"> students to use any of th</w:t>
      </w:r>
      <w:r>
        <w:t xml:space="preserve">e </w:t>
      </w:r>
      <w:r w:rsidR="00CE2BA0">
        <w:t xml:space="preserve">vocabulary </w:t>
      </w:r>
      <w:r>
        <w:t>strategies introduced</w:t>
      </w:r>
      <w:r w:rsidR="00C33BEC">
        <w:t xml:space="preserve"> in </w:t>
      </w:r>
      <w:r w:rsidR="00CE2BA0">
        <w:t>Unit 1</w:t>
      </w:r>
      <w:r w:rsidR="00C33BEC">
        <w:t>:</w:t>
      </w:r>
      <w:r>
        <w:t xml:space="preserve"> Use context (e.g., the overall meaning of a sentence, paragraph, or text; a word’s position or function in a sentence) as a clue to the meaning of a word or phrase. Verify the meaning of the word or phrase (by checking the inferred meaning in context or in a dictionary). Identify and correctly use patterns of word changes that indicate different meanings or parts of speech (e.g., analyze, analysis, analytical)</w:t>
      </w:r>
      <w:r w:rsidR="005335CD">
        <w:t>.</w:t>
      </w:r>
      <w:r>
        <w:t xml:space="preserve"> How do changes in prefixes and suffixes affect word meaning? Consult general and specialized reference materials (e.g., dictionaries, glossaries, thesauruses) to find the pronunciation of a word or determine or clarify its precise meaning, its part of speech, or its etymology.</w:t>
      </w:r>
    </w:p>
    <w:p w:rsidR="00CE2BA0" w:rsidRPr="005F68F2" w:rsidRDefault="00CE2BA0" w:rsidP="00E73469">
      <w:pPr>
        <w:pStyle w:val="IN"/>
      </w:pPr>
      <w:r w:rsidRPr="005F68F2">
        <w:lastRenderedPageBreak/>
        <w:t xml:space="preserve">Students are expected to read a </w:t>
      </w:r>
      <w:r w:rsidR="005658B4" w:rsidRPr="005658B4">
        <w:t>variety of texts</w:t>
      </w:r>
      <w:r w:rsidR="005658B4">
        <w:t>,</w:t>
      </w:r>
      <w:r w:rsidR="005658B4" w:rsidRPr="005658B4">
        <w:t xml:space="preserve"> including</w:t>
      </w:r>
      <w:r w:rsidRPr="005F68F2">
        <w:t xml:space="preserve"> </w:t>
      </w:r>
      <w:r w:rsidR="00CD2A6C">
        <w:t>appropriate</w:t>
      </w:r>
      <w:r w:rsidR="00EB3797">
        <w:t>ly</w:t>
      </w:r>
      <w:r w:rsidR="00CD2A6C">
        <w:t xml:space="preserve"> </w:t>
      </w:r>
      <w:r w:rsidRPr="005F68F2">
        <w:t>chall</w:t>
      </w:r>
      <w:r w:rsidR="005658B4" w:rsidRPr="005658B4">
        <w:t>enging texts with</w:t>
      </w:r>
      <w:r w:rsidR="00CD2A6C">
        <w:t xml:space="preserve"> some</w:t>
      </w:r>
      <w:r w:rsidR="005658B4" w:rsidRPr="005658B4">
        <w:t xml:space="preserve"> words they will not necessarily </w:t>
      </w:r>
      <w:r w:rsidRPr="005F68F2">
        <w:t>understand.</w:t>
      </w:r>
      <w:r w:rsidR="005658B4">
        <w:t xml:space="preserve"> </w:t>
      </w:r>
      <w:r w:rsidRPr="005F68F2">
        <w:t>At least one source should be challenging/above grade level in order to p</w:t>
      </w:r>
      <w:r w:rsidR="005658B4" w:rsidRPr="005658B4">
        <w:t>rovide quality vocabulary for the vocabulary journal</w:t>
      </w:r>
      <w:r w:rsidR="005658B4">
        <w:t>ing</w:t>
      </w:r>
      <w:r w:rsidR="005658B4" w:rsidRPr="005658B4">
        <w:t xml:space="preserve"> process. </w:t>
      </w:r>
    </w:p>
    <w:p w:rsidR="00C4787C" w:rsidRDefault="00C4787C" w:rsidP="00E946A0">
      <w:pPr>
        <w:pStyle w:val="Heading1"/>
      </w:pPr>
      <w:r>
        <w:t>Homework</w:t>
      </w:r>
    </w:p>
    <w:p w:rsidR="00E068C4" w:rsidRPr="008072F5" w:rsidRDefault="001C78BD" w:rsidP="00030485">
      <w:pPr>
        <w:pStyle w:val="NumberedList"/>
        <w:numPr>
          <w:ilvl w:val="0"/>
          <w:numId w:val="0"/>
        </w:numPr>
      </w:pPr>
      <w:r w:rsidRPr="008072F5">
        <w:t xml:space="preserve">Continue conducting searches independently, following the steps taught in </w:t>
      </w:r>
      <w:r w:rsidR="00E158DF">
        <w:t>L</w:t>
      </w:r>
      <w:r w:rsidRPr="008072F5">
        <w:t>essons 3</w:t>
      </w:r>
      <w:r w:rsidR="00827BCD">
        <w:t>–</w:t>
      </w:r>
      <w:r w:rsidRPr="008072F5">
        <w:t>5 (plan for searches, assess sources, annotate</w:t>
      </w:r>
      <w:r w:rsidR="00CA4455" w:rsidRPr="008072F5">
        <w:t xml:space="preserve"> sources</w:t>
      </w:r>
      <w:r w:rsidRPr="008072F5">
        <w:t>,</w:t>
      </w:r>
      <w:r w:rsidR="00CA4455" w:rsidRPr="008072F5">
        <w:t xml:space="preserve"> and record</w:t>
      </w:r>
      <w:r w:rsidRPr="008072F5">
        <w:t xml:space="preserve"> notes). </w:t>
      </w:r>
      <w:r w:rsidR="007A27B2">
        <w:t>Additionally, a</w:t>
      </w:r>
      <w:r w:rsidR="00E068C4" w:rsidRPr="008072F5">
        <w:t xml:space="preserve">dd new vocabulary to the </w:t>
      </w:r>
      <w:r w:rsidR="009544DF">
        <w:t>V</w:t>
      </w:r>
      <w:r w:rsidR="00E068C4" w:rsidRPr="008072F5">
        <w:t xml:space="preserve">ocabulary </w:t>
      </w:r>
      <w:r w:rsidR="009544DF">
        <w:t>J</w:t>
      </w:r>
      <w:r w:rsidR="00E068C4" w:rsidRPr="008072F5">
        <w:t xml:space="preserve">ournal by writing about the following: </w:t>
      </w:r>
    </w:p>
    <w:p w:rsidR="00E068C4" w:rsidRDefault="00E068C4" w:rsidP="000D0A0A">
      <w:pPr>
        <w:pStyle w:val="ListParagraph"/>
        <w:numPr>
          <w:ilvl w:val="0"/>
          <w:numId w:val="4"/>
        </w:numPr>
        <w:ind w:left="360"/>
      </w:pPr>
      <w:r>
        <w:t xml:space="preserve">Describe where you encountered the word/phrase in the research and why it is proving problematic. </w:t>
      </w:r>
    </w:p>
    <w:p w:rsidR="00E068C4" w:rsidRDefault="00E068C4" w:rsidP="000D0A0A">
      <w:pPr>
        <w:pStyle w:val="ListParagraph"/>
        <w:numPr>
          <w:ilvl w:val="0"/>
          <w:numId w:val="3"/>
        </w:numPr>
        <w:ind w:left="360"/>
      </w:pPr>
      <w:r>
        <w:t>Discuss how you tried to figure out the meaning of the word/phrase.</w:t>
      </w:r>
    </w:p>
    <w:p w:rsidR="00820EF9" w:rsidRDefault="00E068C4" w:rsidP="000D0A0A">
      <w:pPr>
        <w:pStyle w:val="ListParagraph"/>
        <w:numPr>
          <w:ilvl w:val="0"/>
          <w:numId w:val="3"/>
        </w:numPr>
        <w:ind w:left="360"/>
      </w:pPr>
      <w:r>
        <w:t>Confirm the word’s meaning as it is used in the research text</w:t>
      </w:r>
      <w:r w:rsidR="00CE2BA0">
        <w:t xml:space="preserve"> using a reference source (dictionary, encyclopedia, etc.).</w:t>
      </w:r>
    </w:p>
    <w:sectPr w:rsidR="00820EF9"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925" w:rsidRDefault="00CD0925" w:rsidP="00E946A0">
      <w:r>
        <w:separator/>
      </w:r>
    </w:p>
    <w:p w:rsidR="00CD0925" w:rsidRDefault="00CD0925" w:rsidP="00E946A0"/>
  </w:endnote>
  <w:endnote w:type="continuationSeparator" w:id="0">
    <w:p w:rsidR="00CD0925" w:rsidRDefault="00CD0925" w:rsidP="00E946A0">
      <w:r>
        <w:continuationSeparator/>
      </w:r>
    </w:p>
    <w:p w:rsidR="00CD0925" w:rsidRDefault="00CD0925" w:rsidP="00E946A0"/>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embedRegular r:id="rId1" w:subsetted="1" w:fontKey="{CE7273EA-A104-4B07-B9E2-C4D7D11F981A}"/>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embedRegular r:id="rId2" w:subsetted="1" w:fontKey="{5E60173C-C56E-4303-B9F6-CA91E1D76E3A}"/>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68" w:rsidRDefault="006F5877" w:rsidP="00E946A0">
    <w:pPr>
      <w:pStyle w:val="Footer"/>
      <w:rPr>
        <w:rStyle w:val="PageNumber"/>
        <w:rFonts w:ascii="Calibri" w:hAnsi="Calibri"/>
        <w:sz w:val="22"/>
      </w:rPr>
    </w:pPr>
    <w:r>
      <w:rPr>
        <w:rStyle w:val="PageNumber"/>
      </w:rPr>
      <w:fldChar w:fldCharType="begin"/>
    </w:r>
    <w:r w:rsidR="00560168">
      <w:rPr>
        <w:rStyle w:val="PageNumber"/>
      </w:rPr>
      <w:instrText xml:space="preserve">PAGE  </w:instrText>
    </w:r>
    <w:r>
      <w:rPr>
        <w:rStyle w:val="PageNumber"/>
      </w:rPr>
      <w:fldChar w:fldCharType="separate"/>
    </w:r>
    <w:r w:rsidR="003A18A5">
      <w:rPr>
        <w:rStyle w:val="PageNumber"/>
        <w:noProof/>
      </w:rPr>
      <w:t>1</w:t>
    </w:r>
    <w:r>
      <w:rPr>
        <w:rStyle w:val="PageNumber"/>
      </w:rPr>
      <w:fldChar w:fldCharType="end"/>
    </w:r>
  </w:p>
  <w:p w:rsidR="00560168" w:rsidRDefault="00560168" w:rsidP="00E946A0">
    <w:pPr>
      <w:pStyle w:val="Footer"/>
    </w:pPr>
  </w:p>
  <w:p w:rsidR="00560168" w:rsidRDefault="00560168" w:rsidP="00E946A0"/>
  <w:p w:rsidR="00560168" w:rsidRDefault="00560168"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68" w:rsidRPr="00563CB8" w:rsidRDefault="00560168"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560168">
      <w:trPr>
        <w:trHeight w:val="705"/>
      </w:trPr>
      <w:tc>
        <w:tcPr>
          <w:tcW w:w="4609" w:type="dxa"/>
          <w:shd w:val="clear" w:color="auto" w:fill="auto"/>
          <w:vAlign w:val="center"/>
        </w:tcPr>
        <w:p w:rsidR="00560168" w:rsidRPr="002E4C92" w:rsidRDefault="00560168" w:rsidP="004F2969">
          <w:pPr>
            <w:pStyle w:val="FooterText"/>
          </w:pPr>
          <w:r w:rsidRPr="002E4C92">
            <w:t>File:</w:t>
          </w:r>
          <w:r>
            <w:rPr>
              <w:b w:val="0"/>
            </w:rPr>
            <w:t xml:space="preserve"> 9</w:t>
          </w:r>
          <w:r w:rsidRPr="0039525B">
            <w:rPr>
              <w:b w:val="0"/>
            </w:rPr>
            <w:t>.</w:t>
          </w:r>
          <w:r>
            <w:rPr>
              <w:b w:val="0"/>
            </w:rPr>
            <w:t>3</w:t>
          </w:r>
          <w:r w:rsidRPr="0039525B">
            <w:rPr>
              <w:b w:val="0"/>
            </w:rPr>
            <w:t>.</w:t>
          </w:r>
          <w:r>
            <w:rPr>
              <w:b w:val="0"/>
            </w:rPr>
            <w:t>2</w:t>
          </w:r>
          <w:r w:rsidRPr="0039525B">
            <w:rPr>
              <w:b w:val="0"/>
            </w:rPr>
            <w:t xml:space="preserve"> Lesson</w:t>
          </w:r>
          <w:r>
            <w:rPr>
              <w:b w:val="0"/>
            </w:rPr>
            <w:t xml:space="preserve"> 8</w:t>
          </w:r>
          <w:r w:rsidRPr="002E4C92">
            <w:t xml:space="preserve"> Date:</w:t>
          </w:r>
          <w:r w:rsidRPr="0039525B">
            <w:rPr>
              <w:b w:val="0"/>
            </w:rPr>
            <w:t xml:space="preserve"> </w:t>
          </w:r>
          <w:r>
            <w:rPr>
              <w:b w:val="0"/>
            </w:rPr>
            <w:t>1/17</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w:t>
          </w:r>
          <w:r w:rsidRPr="0039525B">
            <w:rPr>
              <w:b w:val="0"/>
            </w:rPr>
            <w:t>/201</w:t>
          </w:r>
          <w:r>
            <w:rPr>
              <w:b w:val="0"/>
            </w:rPr>
            <w:t>4</w:t>
          </w:r>
          <w:r w:rsidRPr="0039525B">
            <w:rPr>
              <w:b w:val="0"/>
            </w:rPr>
            <w:t xml:space="preserve"> </w:t>
          </w:r>
        </w:p>
        <w:p w:rsidR="00560168" w:rsidRPr="0039525B" w:rsidRDefault="00560168" w:rsidP="004F2969">
          <w:pPr>
            <w:pStyle w:val="FooterText"/>
            <w:rPr>
              <w:b w:val="0"/>
              <w:i/>
              <w:sz w:val="12"/>
            </w:rPr>
          </w:pPr>
          <w:r w:rsidRPr="0039525B">
            <w:rPr>
              <w:b w:val="0"/>
              <w:sz w:val="12"/>
            </w:rPr>
            <w:t>© 201</w:t>
          </w:r>
          <w:r w:rsidR="009362C4">
            <w:rPr>
              <w:b w:val="0"/>
              <w:sz w:val="12"/>
            </w:rPr>
            <w:t>4</w:t>
          </w:r>
          <w:r w:rsidRPr="0039525B">
            <w:rPr>
              <w:b w:val="0"/>
              <w:sz w:val="12"/>
            </w:rPr>
            <w:t xml:space="preserve"> Public Consulting Group.</w:t>
          </w:r>
          <w:r w:rsidRPr="0039525B">
            <w:rPr>
              <w:b w:val="0"/>
              <w:i/>
              <w:sz w:val="12"/>
            </w:rPr>
            <w:t xml:space="preserve"> This work is licensed under a </w:t>
          </w:r>
        </w:p>
        <w:p w:rsidR="00560168" w:rsidRPr="0039525B" w:rsidRDefault="00560168" w:rsidP="004F2969">
          <w:pPr>
            <w:pStyle w:val="FooterText"/>
            <w:rPr>
              <w:b w:val="0"/>
              <w:i/>
            </w:rPr>
          </w:pPr>
          <w:r w:rsidRPr="0039525B">
            <w:rPr>
              <w:b w:val="0"/>
              <w:i/>
              <w:sz w:val="12"/>
            </w:rPr>
            <w:t>Creative Commons Attribution-NonCommercial-ShareAlike 3.0 Unported License</w:t>
          </w:r>
        </w:p>
        <w:p w:rsidR="00560168" w:rsidRPr="002E4C92" w:rsidRDefault="006F5877" w:rsidP="004F2969">
          <w:pPr>
            <w:pStyle w:val="FooterText"/>
          </w:pPr>
          <w:hyperlink r:id="rId1" w:history="1">
            <w:r w:rsidR="00560168"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560168" w:rsidRPr="002E4C92" w:rsidRDefault="006F5877"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56016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64C8E">
            <w:rPr>
              <w:rFonts w:ascii="Calibri" w:hAnsi="Calibri" w:cs="Calibri"/>
              <w:b/>
              <w:noProof/>
              <w:color w:val="1F4E79"/>
              <w:sz w:val="28"/>
            </w:rPr>
            <w:t>3</w:t>
          </w:r>
          <w:r w:rsidRPr="002E4C92">
            <w:rPr>
              <w:rFonts w:ascii="Calibri" w:hAnsi="Calibri" w:cs="Calibri"/>
              <w:b/>
              <w:color w:val="1F4E79"/>
              <w:sz w:val="28"/>
            </w:rPr>
            <w:fldChar w:fldCharType="end"/>
          </w:r>
        </w:p>
      </w:tc>
      <w:tc>
        <w:tcPr>
          <w:tcW w:w="4325" w:type="dxa"/>
          <w:shd w:val="clear" w:color="auto" w:fill="auto"/>
          <w:vAlign w:val="bottom"/>
        </w:tcPr>
        <w:p w:rsidR="00560168" w:rsidRPr="002E4C92" w:rsidRDefault="00560168"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560168" w:rsidRPr="0039525B" w:rsidRDefault="00560168"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925" w:rsidRDefault="00CD0925" w:rsidP="00E946A0">
      <w:r>
        <w:separator/>
      </w:r>
    </w:p>
    <w:p w:rsidR="00CD0925" w:rsidRDefault="00CD0925" w:rsidP="00E946A0"/>
  </w:footnote>
  <w:footnote w:type="continuationSeparator" w:id="0">
    <w:p w:rsidR="00CD0925" w:rsidRDefault="00CD0925" w:rsidP="00E946A0">
      <w:r>
        <w:continuationSeparator/>
      </w:r>
    </w:p>
    <w:p w:rsidR="00CD0925" w:rsidRDefault="00CD0925"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560168" w:rsidRPr="00563CB8">
      <w:tc>
        <w:tcPr>
          <w:tcW w:w="3708" w:type="dxa"/>
          <w:shd w:val="clear" w:color="auto" w:fill="auto"/>
        </w:tcPr>
        <w:p w:rsidR="00560168" w:rsidRPr="00563CB8" w:rsidRDefault="00560168"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560168" w:rsidRPr="00563CB8" w:rsidRDefault="00560168" w:rsidP="00E946A0">
          <w:pPr>
            <w:jc w:val="center"/>
          </w:pPr>
          <w:r w:rsidRPr="00563CB8">
            <w:t>D R A F T</w:t>
          </w:r>
        </w:p>
      </w:tc>
      <w:tc>
        <w:tcPr>
          <w:tcW w:w="3438" w:type="dxa"/>
          <w:shd w:val="clear" w:color="auto" w:fill="auto"/>
        </w:tcPr>
        <w:p w:rsidR="00560168" w:rsidRPr="00E946A0" w:rsidRDefault="00560168" w:rsidP="00E946A0">
          <w:pPr>
            <w:pStyle w:val="PageHeader"/>
            <w:jc w:val="right"/>
            <w:rPr>
              <w:b w:val="0"/>
            </w:rPr>
          </w:pPr>
          <w:r>
            <w:rPr>
              <w:b w:val="0"/>
            </w:rPr>
            <w:t>Grade 9 • Module 3 • Unit 2 • Lesson 8</w:t>
          </w:r>
        </w:p>
      </w:tc>
    </w:tr>
  </w:tbl>
  <w:p w:rsidR="00560168" w:rsidRDefault="00560168"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3B2F"/>
    <w:multiLevelType w:val="hybridMultilevel"/>
    <w:tmpl w:val="18748524"/>
    <w:lvl w:ilvl="0" w:tplc="3D36D2D2">
      <w:start w:val="1"/>
      <w:numFmt w:val="bullet"/>
      <w:pStyle w:val="BulletedList"/>
      <w:lvlText w:val="o"/>
      <w:lvlJc w:val="left"/>
      <w:pPr>
        <w:ind w:left="720" w:hanging="360"/>
      </w:pPr>
      <w:rPr>
        <w:rFonts w:ascii="Courier New" w:hAnsi="Courier New" w:cs="Symbol" w:hint="default"/>
      </w:rPr>
    </w:lvl>
    <w:lvl w:ilvl="1" w:tplc="76262BEC">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DE27AB"/>
    <w:multiLevelType w:val="hybridMultilevel"/>
    <w:tmpl w:val="1BE0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8549B5"/>
    <w:multiLevelType w:val="hybridMultilevel"/>
    <w:tmpl w:val="B994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44360"/>
    <w:multiLevelType w:val="hybridMultilevel"/>
    <w:tmpl w:val="1D3A7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482061"/>
    <w:multiLevelType w:val="hybridMultilevel"/>
    <w:tmpl w:val="AF4A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87BBF"/>
    <w:multiLevelType w:val="hybridMultilevel"/>
    <w:tmpl w:val="5E882346"/>
    <w:lvl w:ilvl="0" w:tplc="04090001">
      <w:start w:val="1"/>
      <w:numFmt w:val="bullet"/>
      <w:lvlText w:val=""/>
      <w:lvlJc w:val="left"/>
      <w:pPr>
        <w:ind w:left="720" w:hanging="360"/>
      </w:pPr>
      <w:rPr>
        <w:rFonts w:ascii="Symbol" w:hAnsi="Symbol" w:hint="default"/>
      </w:rPr>
    </w:lvl>
    <w:lvl w:ilvl="1" w:tplc="76262BEC">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3CAAA602"/>
    <w:lvl w:ilvl="0" w:tplc="23E44AD0">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D539CD"/>
    <w:multiLevelType w:val="hybridMultilevel"/>
    <w:tmpl w:val="18748524"/>
    <w:lvl w:ilvl="0" w:tplc="10388A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0F9073A4">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B34FA9"/>
    <w:multiLevelType w:val="hybridMultilevel"/>
    <w:tmpl w:val="079E7E3C"/>
    <w:lvl w:ilvl="0" w:tplc="3D36D2D2">
      <w:start w:val="1"/>
      <w:numFmt w:val="bullet"/>
      <w:pStyle w:val="SA"/>
      <w:lvlText w:val=""/>
      <w:lvlJc w:val="left"/>
      <w:pPr>
        <w:ind w:left="720" w:hanging="360"/>
      </w:pPr>
      <w:rPr>
        <w:rFonts w:ascii="Webdings" w:hAnsi="Webdings" w:hint="default"/>
      </w:rPr>
    </w:lvl>
    <w:lvl w:ilvl="1" w:tplc="76262BEC"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DC4A4B"/>
    <w:multiLevelType w:val="hybridMultilevel"/>
    <w:tmpl w:val="D5BC48A6"/>
    <w:lvl w:ilvl="0" w:tplc="D122B6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7"/>
  </w:num>
  <w:num w:numId="3">
    <w:abstractNumId w:val="5"/>
  </w:num>
  <w:num w:numId="4">
    <w:abstractNumId w:val="3"/>
  </w:num>
  <w:num w:numId="5">
    <w:abstractNumId w:val="1"/>
  </w:num>
  <w:num w:numId="6">
    <w:abstractNumId w:val="11"/>
  </w:num>
  <w:num w:numId="7">
    <w:abstractNumId w:val="4"/>
    <w:lvlOverride w:ilvl="0">
      <w:startOverride w:val="1"/>
    </w:lvlOverride>
  </w:num>
  <w:num w:numId="8">
    <w:abstractNumId w:val="12"/>
  </w:num>
  <w:num w:numId="9">
    <w:abstractNumId w:val="2"/>
  </w:num>
  <w:num w:numId="10">
    <w:abstractNumId w:val="9"/>
  </w:num>
  <w:num w:numId="11">
    <w:abstractNumId w:val="6"/>
  </w:num>
  <w:num w:numId="12">
    <w:abstractNumId w:val="0"/>
  </w:num>
  <w:num w:numId="13">
    <w:abstractNumId w:val="8"/>
  </w:num>
  <w:num w:numId="14">
    <w:abstractNumId w:val="13"/>
  </w:num>
  <w:num w:numId="15">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oNotTrackMoves/>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36E0"/>
    <w:rsid w:val="000051D9"/>
    <w:rsid w:val="00005400"/>
    <w:rsid w:val="00007CBA"/>
    <w:rsid w:val="00007F67"/>
    <w:rsid w:val="00010D64"/>
    <w:rsid w:val="00011E99"/>
    <w:rsid w:val="000134DA"/>
    <w:rsid w:val="000137C5"/>
    <w:rsid w:val="00014992"/>
    <w:rsid w:val="00014D5D"/>
    <w:rsid w:val="00017DB0"/>
    <w:rsid w:val="00020527"/>
    <w:rsid w:val="00021589"/>
    <w:rsid w:val="00024BDD"/>
    <w:rsid w:val="00024D4B"/>
    <w:rsid w:val="00030485"/>
    <w:rsid w:val="00034778"/>
    <w:rsid w:val="000514A6"/>
    <w:rsid w:val="00053088"/>
    <w:rsid w:val="000544CF"/>
    <w:rsid w:val="00060E45"/>
    <w:rsid w:val="00062291"/>
    <w:rsid w:val="0006233C"/>
    <w:rsid w:val="00063C0D"/>
    <w:rsid w:val="00064850"/>
    <w:rsid w:val="00066123"/>
    <w:rsid w:val="0006776C"/>
    <w:rsid w:val="00071543"/>
    <w:rsid w:val="00071936"/>
    <w:rsid w:val="00072749"/>
    <w:rsid w:val="000742AA"/>
    <w:rsid w:val="00075649"/>
    <w:rsid w:val="00075948"/>
    <w:rsid w:val="00080A8A"/>
    <w:rsid w:val="000848B2"/>
    <w:rsid w:val="00085BEE"/>
    <w:rsid w:val="00086A06"/>
    <w:rsid w:val="00087472"/>
    <w:rsid w:val="000879F7"/>
    <w:rsid w:val="00090200"/>
    <w:rsid w:val="00092730"/>
    <w:rsid w:val="00092C82"/>
    <w:rsid w:val="00095BBA"/>
    <w:rsid w:val="00096A06"/>
    <w:rsid w:val="000A1206"/>
    <w:rsid w:val="000A2524"/>
    <w:rsid w:val="000A26A7"/>
    <w:rsid w:val="000A3640"/>
    <w:rsid w:val="000B0E6E"/>
    <w:rsid w:val="000B1882"/>
    <w:rsid w:val="000B2D56"/>
    <w:rsid w:val="000B3015"/>
    <w:rsid w:val="000B3836"/>
    <w:rsid w:val="000B6EA7"/>
    <w:rsid w:val="000C0112"/>
    <w:rsid w:val="000C169A"/>
    <w:rsid w:val="000C4439"/>
    <w:rsid w:val="000C4813"/>
    <w:rsid w:val="000C5656"/>
    <w:rsid w:val="000C5893"/>
    <w:rsid w:val="000C77FA"/>
    <w:rsid w:val="000D0A0A"/>
    <w:rsid w:val="000D0F3D"/>
    <w:rsid w:val="000D0FAE"/>
    <w:rsid w:val="000D7B76"/>
    <w:rsid w:val="000E0ADB"/>
    <w:rsid w:val="000E0B69"/>
    <w:rsid w:val="000E1D01"/>
    <w:rsid w:val="000E2E37"/>
    <w:rsid w:val="000E3D82"/>
    <w:rsid w:val="000E4DBA"/>
    <w:rsid w:val="000F0B7B"/>
    <w:rsid w:val="000F192C"/>
    <w:rsid w:val="000F2414"/>
    <w:rsid w:val="000F3A76"/>
    <w:rsid w:val="000F7D35"/>
    <w:rsid w:val="000F7F56"/>
    <w:rsid w:val="0010235F"/>
    <w:rsid w:val="00107130"/>
    <w:rsid w:val="00110A04"/>
    <w:rsid w:val="00111A39"/>
    <w:rsid w:val="0011333A"/>
    <w:rsid w:val="00113501"/>
    <w:rsid w:val="001159C2"/>
    <w:rsid w:val="00121C27"/>
    <w:rsid w:val="001227B5"/>
    <w:rsid w:val="00122829"/>
    <w:rsid w:val="00123E00"/>
    <w:rsid w:val="001258FD"/>
    <w:rsid w:val="00133528"/>
    <w:rsid w:val="001339AC"/>
    <w:rsid w:val="00133DD1"/>
    <w:rsid w:val="001352AE"/>
    <w:rsid w:val="001362D4"/>
    <w:rsid w:val="0013631E"/>
    <w:rsid w:val="00140413"/>
    <w:rsid w:val="0014328B"/>
    <w:rsid w:val="001505A1"/>
    <w:rsid w:val="001509EC"/>
    <w:rsid w:val="0015118C"/>
    <w:rsid w:val="00154892"/>
    <w:rsid w:val="00154C42"/>
    <w:rsid w:val="00156124"/>
    <w:rsid w:val="001657A6"/>
    <w:rsid w:val="001708C2"/>
    <w:rsid w:val="001723D5"/>
    <w:rsid w:val="00173D62"/>
    <w:rsid w:val="00175B00"/>
    <w:rsid w:val="00182274"/>
    <w:rsid w:val="001837B3"/>
    <w:rsid w:val="0018630D"/>
    <w:rsid w:val="00186355"/>
    <w:rsid w:val="001864E6"/>
    <w:rsid w:val="00186FDA"/>
    <w:rsid w:val="0018762C"/>
    <w:rsid w:val="00191365"/>
    <w:rsid w:val="001945FA"/>
    <w:rsid w:val="00194F1D"/>
    <w:rsid w:val="001A0AED"/>
    <w:rsid w:val="001A3B30"/>
    <w:rsid w:val="001A3BEC"/>
    <w:rsid w:val="001A5133"/>
    <w:rsid w:val="001A5905"/>
    <w:rsid w:val="001B0794"/>
    <w:rsid w:val="001B1101"/>
    <w:rsid w:val="001B1487"/>
    <w:rsid w:val="001B7C59"/>
    <w:rsid w:val="001C1C99"/>
    <w:rsid w:val="001C35E3"/>
    <w:rsid w:val="001C5188"/>
    <w:rsid w:val="001C6B70"/>
    <w:rsid w:val="001C78BD"/>
    <w:rsid w:val="001D047B"/>
    <w:rsid w:val="001D0518"/>
    <w:rsid w:val="001D0FA4"/>
    <w:rsid w:val="001D2656"/>
    <w:rsid w:val="001D2B5E"/>
    <w:rsid w:val="001D63C4"/>
    <w:rsid w:val="001D641A"/>
    <w:rsid w:val="001E189E"/>
    <w:rsid w:val="001E4FB9"/>
    <w:rsid w:val="001F0991"/>
    <w:rsid w:val="001F6C4F"/>
    <w:rsid w:val="001F7FD9"/>
    <w:rsid w:val="002009F7"/>
    <w:rsid w:val="0020138A"/>
    <w:rsid w:val="00204D6B"/>
    <w:rsid w:val="002065CF"/>
    <w:rsid w:val="002079B6"/>
    <w:rsid w:val="00207C8B"/>
    <w:rsid w:val="002215B0"/>
    <w:rsid w:val="00224590"/>
    <w:rsid w:val="002306FF"/>
    <w:rsid w:val="00231919"/>
    <w:rsid w:val="00232909"/>
    <w:rsid w:val="00233ACD"/>
    <w:rsid w:val="0024073C"/>
    <w:rsid w:val="00240FF7"/>
    <w:rsid w:val="0024538F"/>
    <w:rsid w:val="0024557C"/>
    <w:rsid w:val="00245B86"/>
    <w:rsid w:val="00250CB4"/>
    <w:rsid w:val="0025129F"/>
    <w:rsid w:val="002516D4"/>
    <w:rsid w:val="002518F6"/>
    <w:rsid w:val="00251A7C"/>
    <w:rsid w:val="00251DAB"/>
    <w:rsid w:val="00252D78"/>
    <w:rsid w:val="00253B3D"/>
    <w:rsid w:val="002601AD"/>
    <w:rsid w:val="002604F0"/>
    <w:rsid w:val="002619B1"/>
    <w:rsid w:val="002635F4"/>
    <w:rsid w:val="00263AF5"/>
    <w:rsid w:val="002661A8"/>
    <w:rsid w:val="00273AEB"/>
    <w:rsid w:val="002748DB"/>
    <w:rsid w:val="00274FEB"/>
    <w:rsid w:val="00276DB9"/>
    <w:rsid w:val="0028184C"/>
    <w:rsid w:val="00282A76"/>
    <w:rsid w:val="00284B9E"/>
    <w:rsid w:val="00284FC0"/>
    <w:rsid w:val="0028653B"/>
    <w:rsid w:val="00290F88"/>
    <w:rsid w:val="0029527C"/>
    <w:rsid w:val="00297DC5"/>
    <w:rsid w:val="002A21DE"/>
    <w:rsid w:val="002A414D"/>
    <w:rsid w:val="002A5337"/>
    <w:rsid w:val="002B158D"/>
    <w:rsid w:val="002C0245"/>
    <w:rsid w:val="002C02FB"/>
    <w:rsid w:val="002C5F0D"/>
    <w:rsid w:val="002D5EB9"/>
    <w:rsid w:val="002D632F"/>
    <w:rsid w:val="002E27AE"/>
    <w:rsid w:val="002E4C92"/>
    <w:rsid w:val="002F03D2"/>
    <w:rsid w:val="002F0604"/>
    <w:rsid w:val="002F3D65"/>
    <w:rsid w:val="003067BF"/>
    <w:rsid w:val="00311E81"/>
    <w:rsid w:val="00313F07"/>
    <w:rsid w:val="00316276"/>
    <w:rsid w:val="00317306"/>
    <w:rsid w:val="003201AC"/>
    <w:rsid w:val="0032239A"/>
    <w:rsid w:val="00324F19"/>
    <w:rsid w:val="00325470"/>
    <w:rsid w:val="00335168"/>
    <w:rsid w:val="003368BF"/>
    <w:rsid w:val="003404E1"/>
    <w:rsid w:val="003416D4"/>
    <w:rsid w:val="003440A9"/>
    <w:rsid w:val="0034425C"/>
    <w:rsid w:val="00347761"/>
    <w:rsid w:val="00347DD9"/>
    <w:rsid w:val="003505A3"/>
    <w:rsid w:val="00350B03"/>
    <w:rsid w:val="00351804"/>
    <w:rsid w:val="00351B08"/>
    <w:rsid w:val="00351F18"/>
    <w:rsid w:val="00351F76"/>
    <w:rsid w:val="00352361"/>
    <w:rsid w:val="00353081"/>
    <w:rsid w:val="00354919"/>
    <w:rsid w:val="00355B9E"/>
    <w:rsid w:val="00356656"/>
    <w:rsid w:val="003571B9"/>
    <w:rsid w:val="00362010"/>
    <w:rsid w:val="00364CD8"/>
    <w:rsid w:val="00370C53"/>
    <w:rsid w:val="00372441"/>
    <w:rsid w:val="0037258B"/>
    <w:rsid w:val="00374C35"/>
    <w:rsid w:val="00376DBB"/>
    <w:rsid w:val="00380C8D"/>
    <w:rsid w:val="003826B0"/>
    <w:rsid w:val="0038382F"/>
    <w:rsid w:val="00383A2A"/>
    <w:rsid w:val="003851B2"/>
    <w:rsid w:val="003854D3"/>
    <w:rsid w:val="003908D2"/>
    <w:rsid w:val="003924D0"/>
    <w:rsid w:val="0039525B"/>
    <w:rsid w:val="003A0428"/>
    <w:rsid w:val="003A18A5"/>
    <w:rsid w:val="003A3A1A"/>
    <w:rsid w:val="003A3AB0"/>
    <w:rsid w:val="003A3BA4"/>
    <w:rsid w:val="003A3EB1"/>
    <w:rsid w:val="003A6785"/>
    <w:rsid w:val="003B3DB9"/>
    <w:rsid w:val="003B7708"/>
    <w:rsid w:val="003C2022"/>
    <w:rsid w:val="003C24AD"/>
    <w:rsid w:val="003C2B45"/>
    <w:rsid w:val="003C5BC6"/>
    <w:rsid w:val="003D1BBF"/>
    <w:rsid w:val="003D2601"/>
    <w:rsid w:val="003D27E3"/>
    <w:rsid w:val="003D28E6"/>
    <w:rsid w:val="003D7469"/>
    <w:rsid w:val="003E2C04"/>
    <w:rsid w:val="003E35C8"/>
    <w:rsid w:val="003E3757"/>
    <w:rsid w:val="003E693A"/>
    <w:rsid w:val="003F066C"/>
    <w:rsid w:val="003F2833"/>
    <w:rsid w:val="003F3D65"/>
    <w:rsid w:val="003F484F"/>
    <w:rsid w:val="003F4BC0"/>
    <w:rsid w:val="003F4E6E"/>
    <w:rsid w:val="004004B0"/>
    <w:rsid w:val="00403F31"/>
    <w:rsid w:val="00405117"/>
    <w:rsid w:val="00405198"/>
    <w:rsid w:val="0040577E"/>
    <w:rsid w:val="0040766E"/>
    <w:rsid w:val="004179FD"/>
    <w:rsid w:val="004203A1"/>
    <w:rsid w:val="00421157"/>
    <w:rsid w:val="00422016"/>
    <w:rsid w:val="0042474E"/>
    <w:rsid w:val="00425E32"/>
    <w:rsid w:val="00432D7F"/>
    <w:rsid w:val="00434001"/>
    <w:rsid w:val="00436076"/>
    <w:rsid w:val="00436909"/>
    <w:rsid w:val="00437FD0"/>
    <w:rsid w:val="004402AC"/>
    <w:rsid w:val="004403EE"/>
    <w:rsid w:val="00440948"/>
    <w:rsid w:val="004422B9"/>
    <w:rsid w:val="004439CD"/>
    <w:rsid w:val="004452D5"/>
    <w:rsid w:val="00446AFD"/>
    <w:rsid w:val="004528AF"/>
    <w:rsid w:val="004536D7"/>
    <w:rsid w:val="00453DC6"/>
    <w:rsid w:val="00455512"/>
    <w:rsid w:val="00455FC4"/>
    <w:rsid w:val="00455FEF"/>
    <w:rsid w:val="00456F88"/>
    <w:rsid w:val="0045725F"/>
    <w:rsid w:val="00457F98"/>
    <w:rsid w:val="00470E93"/>
    <w:rsid w:val="004713C2"/>
    <w:rsid w:val="00472F34"/>
    <w:rsid w:val="0047469B"/>
    <w:rsid w:val="00477B3D"/>
    <w:rsid w:val="00482C15"/>
    <w:rsid w:val="00482DDF"/>
    <w:rsid w:val="004838D9"/>
    <w:rsid w:val="00484822"/>
    <w:rsid w:val="00485D55"/>
    <w:rsid w:val="0049409E"/>
    <w:rsid w:val="00494AAC"/>
    <w:rsid w:val="004A3F30"/>
    <w:rsid w:val="004A79A6"/>
    <w:rsid w:val="004B22B8"/>
    <w:rsid w:val="004B3E41"/>
    <w:rsid w:val="004B5437"/>
    <w:rsid w:val="004B552B"/>
    <w:rsid w:val="004B7C07"/>
    <w:rsid w:val="004C0B4E"/>
    <w:rsid w:val="004C14A4"/>
    <w:rsid w:val="004C602D"/>
    <w:rsid w:val="004C6CD8"/>
    <w:rsid w:val="004C73B0"/>
    <w:rsid w:val="004D1625"/>
    <w:rsid w:val="004D487C"/>
    <w:rsid w:val="004D5473"/>
    <w:rsid w:val="004D7029"/>
    <w:rsid w:val="004E1B0E"/>
    <w:rsid w:val="004F2363"/>
    <w:rsid w:val="004F2969"/>
    <w:rsid w:val="004F353F"/>
    <w:rsid w:val="004F3EF3"/>
    <w:rsid w:val="004F62CF"/>
    <w:rsid w:val="00502FAD"/>
    <w:rsid w:val="00504C20"/>
    <w:rsid w:val="005070AA"/>
    <w:rsid w:val="00507DF5"/>
    <w:rsid w:val="00507EC8"/>
    <w:rsid w:val="00510082"/>
    <w:rsid w:val="005121D2"/>
    <w:rsid w:val="00513C73"/>
    <w:rsid w:val="00513CAB"/>
    <w:rsid w:val="00513E84"/>
    <w:rsid w:val="00514F5E"/>
    <w:rsid w:val="00515547"/>
    <w:rsid w:val="00517918"/>
    <w:rsid w:val="0052385B"/>
    <w:rsid w:val="0052413A"/>
    <w:rsid w:val="0052748A"/>
    <w:rsid w:val="0052769A"/>
    <w:rsid w:val="005277E8"/>
    <w:rsid w:val="00527B06"/>
    <w:rsid w:val="00527DE8"/>
    <w:rsid w:val="005324A5"/>
    <w:rsid w:val="005335CD"/>
    <w:rsid w:val="005336C2"/>
    <w:rsid w:val="00541A6A"/>
    <w:rsid w:val="00541E97"/>
    <w:rsid w:val="00542523"/>
    <w:rsid w:val="0054655D"/>
    <w:rsid w:val="00546D71"/>
    <w:rsid w:val="0054791C"/>
    <w:rsid w:val="0055340D"/>
    <w:rsid w:val="0055385D"/>
    <w:rsid w:val="005575CE"/>
    <w:rsid w:val="00560168"/>
    <w:rsid w:val="0056039C"/>
    <w:rsid w:val="00561640"/>
    <w:rsid w:val="00563CB8"/>
    <w:rsid w:val="00563DC9"/>
    <w:rsid w:val="005641F5"/>
    <w:rsid w:val="00565871"/>
    <w:rsid w:val="005658B4"/>
    <w:rsid w:val="00567E85"/>
    <w:rsid w:val="00570901"/>
    <w:rsid w:val="00570C71"/>
    <w:rsid w:val="00573612"/>
    <w:rsid w:val="00574CA8"/>
    <w:rsid w:val="005758D1"/>
    <w:rsid w:val="00576E4A"/>
    <w:rsid w:val="005803BA"/>
    <w:rsid w:val="00581401"/>
    <w:rsid w:val="005837C5"/>
    <w:rsid w:val="00583FF7"/>
    <w:rsid w:val="00585771"/>
    <w:rsid w:val="00585A0D"/>
    <w:rsid w:val="005861F0"/>
    <w:rsid w:val="005875D8"/>
    <w:rsid w:val="00592D68"/>
    <w:rsid w:val="00593697"/>
    <w:rsid w:val="00595905"/>
    <w:rsid w:val="005960E3"/>
    <w:rsid w:val="005A5091"/>
    <w:rsid w:val="005A621F"/>
    <w:rsid w:val="005A7968"/>
    <w:rsid w:val="005B22B2"/>
    <w:rsid w:val="005B3D78"/>
    <w:rsid w:val="005B5B75"/>
    <w:rsid w:val="005B60AC"/>
    <w:rsid w:val="005B7E6E"/>
    <w:rsid w:val="005C0E01"/>
    <w:rsid w:val="005C7B5F"/>
    <w:rsid w:val="005D0BB5"/>
    <w:rsid w:val="005D47A1"/>
    <w:rsid w:val="005D7C72"/>
    <w:rsid w:val="005E2E87"/>
    <w:rsid w:val="005E46DD"/>
    <w:rsid w:val="005E487D"/>
    <w:rsid w:val="005E48BC"/>
    <w:rsid w:val="005F0309"/>
    <w:rsid w:val="005F147C"/>
    <w:rsid w:val="005F2026"/>
    <w:rsid w:val="005F4581"/>
    <w:rsid w:val="005F5BF2"/>
    <w:rsid w:val="005F5D35"/>
    <w:rsid w:val="005F657A"/>
    <w:rsid w:val="005F68F2"/>
    <w:rsid w:val="00603970"/>
    <w:rsid w:val="006044CD"/>
    <w:rsid w:val="00607856"/>
    <w:rsid w:val="006124D5"/>
    <w:rsid w:val="0062104A"/>
    <w:rsid w:val="0062277B"/>
    <w:rsid w:val="0062471F"/>
    <w:rsid w:val="006261E1"/>
    <w:rsid w:val="00626E4A"/>
    <w:rsid w:val="0063653C"/>
    <w:rsid w:val="006375AF"/>
    <w:rsid w:val="00641DC5"/>
    <w:rsid w:val="00643550"/>
    <w:rsid w:val="00644540"/>
    <w:rsid w:val="00645C3F"/>
    <w:rsid w:val="00646088"/>
    <w:rsid w:val="00651092"/>
    <w:rsid w:val="00653ABB"/>
    <w:rsid w:val="006572A6"/>
    <w:rsid w:val="0066211A"/>
    <w:rsid w:val="00663A00"/>
    <w:rsid w:val="00664DA8"/>
    <w:rsid w:val="006661AE"/>
    <w:rsid w:val="006667A3"/>
    <w:rsid w:val="006763C4"/>
    <w:rsid w:val="0068018C"/>
    <w:rsid w:val="006816CC"/>
    <w:rsid w:val="0068551E"/>
    <w:rsid w:val="00685DD7"/>
    <w:rsid w:val="00686C9C"/>
    <w:rsid w:val="00686ED2"/>
    <w:rsid w:val="0069247E"/>
    <w:rsid w:val="006A09D6"/>
    <w:rsid w:val="006A198F"/>
    <w:rsid w:val="006A3594"/>
    <w:rsid w:val="006A5B1E"/>
    <w:rsid w:val="006B0965"/>
    <w:rsid w:val="006B128D"/>
    <w:rsid w:val="006B372C"/>
    <w:rsid w:val="006B61DD"/>
    <w:rsid w:val="006B7CCB"/>
    <w:rsid w:val="006C4918"/>
    <w:rsid w:val="006C4D2A"/>
    <w:rsid w:val="006D5208"/>
    <w:rsid w:val="006E4C84"/>
    <w:rsid w:val="006E7A67"/>
    <w:rsid w:val="006E7D3C"/>
    <w:rsid w:val="006F036F"/>
    <w:rsid w:val="006F3BD7"/>
    <w:rsid w:val="006F505B"/>
    <w:rsid w:val="006F5877"/>
    <w:rsid w:val="00706F7A"/>
    <w:rsid w:val="00707670"/>
    <w:rsid w:val="0071568E"/>
    <w:rsid w:val="0072440D"/>
    <w:rsid w:val="00724760"/>
    <w:rsid w:val="00730123"/>
    <w:rsid w:val="0073192F"/>
    <w:rsid w:val="00732E7C"/>
    <w:rsid w:val="00733C74"/>
    <w:rsid w:val="00735B54"/>
    <w:rsid w:val="0073791D"/>
    <w:rsid w:val="00737EE7"/>
    <w:rsid w:val="00741955"/>
    <w:rsid w:val="00752E9D"/>
    <w:rsid w:val="00753ECE"/>
    <w:rsid w:val="007623AE"/>
    <w:rsid w:val="0076269D"/>
    <w:rsid w:val="00764921"/>
    <w:rsid w:val="00766336"/>
    <w:rsid w:val="0076658E"/>
    <w:rsid w:val="00767641"/>
    <w:rsid w:val="00772135"/>
    <w:rsid w:val="00772FCA"/>
    <w:rsid w:val="007734F4"/>
    <w:rsid w:val="0077398D"/>
    <w:rsid w:val="00781800"/>
    <w:rsid w:val="00786B64"/>
    <w:rsid w:val="00792BA8"/>
    <w:rsid w:val="00796D57"/>
    <w:rsid w:val="00797281"/>
    <w:rsid w:val="007A0C0B"/>
    <w:rsid w:val="007A10E3"/>
    <w:rsid w:val="007A1150"/>
    <w:rsid w:val="007A27B2"/>
    <w:rsid w:val="007B0712"/>
    <w:rsid w:val="007B0EDD"/>
    <w:rsid w:val="007B764B"/>
    <w:rsid w:val="007C14C1"/>
    <w:rsid w:val="007C5439"/>
    <w:rsid w:val="007C7DB0"/>
    <w:rsid w:val="007D1715"/>
    <w:rsid w:val="007D2F12"/>
    <w:rsid w:val="007D324B"/>
    <w:rsid w:val="007D4F0C"/>
    <w:rsid w:val="007D65A9"/>
    <w:rsid w:val="007E3B8D"/>
    <w:rsid w:val="007E463A"/>
    <w:rsid w:val="007E4E86"/>
    <w:rsid w:val="007E7665"/>
    <w:rsid w:val="007F76FC"/>
    <w:rsid w:val="00804C62"/>
    <w:rsid w:val="008072F5"/>
    <w:rsid w:val="00807C6B"/>
    <w:rsid w:val="00813253"/>
    <w:rsid w:val="00813659"/>
    <w:rsid w:val="008139A0"/>
    <w:rsid w:val="008151E5"/>
    <w:rsid w:val="00816C4D"/>
    <w:rsid w:val="00820EF9"/>
    <w:rsid w:val="0082210F"/>
    <w:rsid w:val="008228CD"/>
    <w:rsid w:val="008261D2"/>
    <w:rsid w:val="00827BCD"/>
    <w:rsid w:val="00827E7B"/>
    <w:rsid w:val="00831B4C"/>
    <w:rsid w:val="008336BE"/>
    <w:rsid w:val="00835495"/>
    <w:rsid w:val="00841AB2"/>
    <w:rsid w:val="008434A6"/>
    <w:rsid w:val="0084358E"/>
    <w:rsid w:val="00843F6A"/>
    <w:rsid w:val="00847A03"/>
    <w:rsid w:val="00850CE6"/>
    <w:rsid w:val="00852E99"/>
    <w:rsid w:val="00853CF3"/>
    <w:rsid w:val="0085536F"/>
    <w:rsid w:val="008572B2"/>
    <w:rsid w:val="0086035B"/>
    <w:rsid w:val="00860A88"/>
    <w:rsid w:val="00864A80"/>
    <w:rsid w:val="00870CFA"/>
    <w:rsid w:val="00872393"/>
    <w:rsid w:val="008732CC"/>
    <w:rsid w:val="00874AF4"/>
    <w:rsid w:val="00875D0A"/>
    <w:rsid w:val="00876632"/>
    <w:rsid w:val="0087747F"/>
    <w:rsid w:val="00880AAD"/>
    <w:rsid w:val="00883761"/>
    <w:rsid w:val="00884AB6"/>
    <w:rsid w:val="008907FE"/>
    <w:rsid w:val="00890810"/>
    <w:rsid w:val="008920EA"/>
    <w:rsid w:val="00893930"/>
    <w:rsid w:val="00893A85"/>
    <w:rsid w:val="008A05A1"/>
    <w:rsid w:val="008A0F55"/>
    <w:rsid w:val="008A1774"/>
    <w:rsid w:val="008A2DA8"/>
    <w:rsid w:val="008A5010"/>
    <w:rsid w:val="008A7263"/>
    <w:rsid w:val="008B1311"/>
    <w:rsid w:val="008B31CC"/>
    <w:rsid w:val="008B37B0"/>
    <w:rsid w:val="008B456C"/>
    <w:rsid w:val="008B5DE1"/>
    <w:rsid w:val="008C1826"/>
    <w:rsid w:val="008C39BA"/>
    <w:rsid w:val="008C7679"/>
    <w:rsid w:val="008D0396"/>
    <w:rsid w:val="008D3566"/>
    <w:rsid w:val="008D3653"/>
    <w:rsid w:val="008D3BC0"/>
    <w:rsid w:val="008D5D6B"/>
    <w:rsid w:val="008E2674"/>
    <w:rsid w:val="008E6F0F"/>
    <w:rsid w:val="008F24EB"/>
    <w:rsid w:val="008F3E1C"/>
    <w:rsid w:val="008F5499"/>
    <w:rsid w:val="009000C9"/>
    <w:rsid w:val="00901222"/>
    <w:rsid w:val="00903656"/>
    <w:rsid w:val="00903B8B"/>
    <w:rsid w:val="009062ED"/>
    <w:rsid w:val="0090775D"/>
    <w:rsid w:val="00910D8E"/>
    <w:rsid w:val="009135A8"/>
    <w:rsid w:val="0091722D"/>
    <w:rsid w:val="00922978"/>
    <w:rsid w:val="00922E34"/>
    <w:rsid w:val="0093036B"/>
    <w:rsid w:val="00933100"/>
    <w:rsid w:val="009362C4"/>
    <w:rsid w:val="0093662B"/>
    <w:rsid w:val="00936CA5"/>
    <w:rsid w:val="00937B04"/>
    <w:rsid w:val="009403AD"/>
    <w:rsid w:val="00942396"/>
    <w:rsid w:val="0094277B"/>
    <w:rsid w:val="00951FFF"/>
    <w:rsid w:val="009544DF"/>
    <w:rsid w:val="0096199D"/>
    <w:rsid w:val="00962802"/>
    <w:rsid w:val="00962CEF"/>
    <w:rsid w:val="00963CDE"/>
    <w:rsid w:val="00966D72"/>
    <w:rsid w:val="00967678"/>
    <w:rsid w:val="0097223B"/>
    <w:rsid w:val="009732BA"/>
    <w:rsid w:val="0098148A"/>
    <w:rsid w:val="009859E7"/>
    <w:rsid w:val="00987209"/>
    <w:rsid w:val="00993660"/>
    <w:rsid w:val="00996769"/>
    <w:rsid w:val="009A0390"/>
    <w:rsid w:val="009A3159"/>
    <w:rsid w:val="009A65FC"/>
    <w:rsid w:val="009A728A"/>
    <w:rsid w:val="009B0F30"/>
    <w:rsid w:val="009B12D0"/>
    <w:rsid w:val="009B14FE"/>
    <w:rsid w:val="009B3BB5"/>
    <w:rsid w:val="009B4FE2"/>
    <w:rsid w:val="009B7417"/>
    <w:rsid w:val="009B7C85"/>
    <w:rsid w:val="009C0391"/>
    <w:rsid w:val="009C2014"/>
    <w:rsid w:val="009C3C09"/>
    <w:rsid w:val="009D0B7A"/>
    <w:rsid w:val="009D12CD"/>
    <w:rsid w:val="009D2572"/>
    <w:rsid w:val="009E05C6"/>
    <w:rsid w:val="009E07D2"/>
    <w:rsid w:val="009E0B4B"/>
    <w:rsid w:val="009E331A"/>
    <w:rsid w:val="009E734D"/>
    <w:rsid w:val="009F2956"/>
    <w:rsid w:val="009F31D9"/>
    <w:rsid w:val="009F3652"/>
    <w:rsid w:val="00A0163A"/>
    <w:rsid w:val="00A07A4E"/>
    <w:rsid w:val="00A101F2"/>
    <w:rsid w:val="00A108A9"/>
    <w:rsid w:val="00A14F0A"/>
    <w:rsid w:val="00A16E31"/>
    <w:rsid w:val="00A24460"/>
    <w:rsid w:val="00A24DAB"/>
    <w:rsid w:val="00A253EA"/>
    <w:rsid w:val="00A32E00"/>
    <w:rsid w:val="00A40CF2"/>
    <w:rsid w:val="00A432EE"/>
    <w:rsid w:val="00A4462B"/>
    <w:rsid w:val="00A4688B"/>
    <w:rsid w:val="00A567F3"/>
    <w:rsid w:val="00A61AED"/>
    <w:rsid w:val="00A65FF8"/>
    <w:rsid w:val="00A678F7"/>
    <w:rsid w:val="00A72C7A"/>
    <w:rsid w:val="00A74D39"/>
    <w:rsid w:val="00A75116"/>
    <w:rsid w:val="00A77308"/>
    <w:rsid w:val="00A85D7D"/>
    <w:rsid w:val="00A86A49"/>
    <w:rsid w:val="00A87675"/>
    <w:rsid w:val="00A87C8C"/>
    <w:rsid w:val="00A908AC"/>
    <w:rsid w:val="00A92C42"/>
    <w:rsid w:val="00A948B3"/>
    <w:rsid w:val="00A94917"/>
    <w:rsid w:val="00A95E92"/>
    <w:rsid w:val="00A968CA"/>
    <w:rsid w:val="00AA0831"/>
    <w:rsid w:val="00AA1DC0"/>
    <w:rsid w:val="00AA56B8"/>
    <w:rsid w:val="00AA5F43"/>
    <w:rsid w:val="00AA6C31"/>
    <w:rsid w:val="00AC1DE5"/>
    <w:rsid w:val="00AC1F67"/>
    <w:rsid w:val="00AC2AB4"/>
    <w:rsid w:val="00AC3549"/>
    <w:rsid w:val="00AC6562"/>
    <w:rsid w:val="00AD0A8D"/>
    <w:rsid w:val="00AD26BF"/>
    <w:rsid w:val="00AD2E2E"/>
    <w:rsid w:val="00AD440D"/>
    <w:rsid w:val="00AE01CA"/>
    <w:rsid w:val="00AE1461"/>
    <w:rsid w:val="00AE14E2"/>
    <w:rsid w:val="00AE1656"/>
    <w:rsid w:val="00AE2AC6"/>
    <w:rsid w:val="00AE3076"/>
    <w:rsid w:val="00AF13D3"/>
    <w:rsid w:val="00AF1F26"/>
    <w:rsid w:val="00AF3526"/>
    <w:rsid w:val="00AF423B"/>
    <w:rsid w:val="00AF5A63"/>
    <w:rsid w:val="00AF7CAC"/>
    <w:rsid w:val="00B00346"/>
    <w:rsid w:val="00B0363D"/>
    <w:rsid w:val="00B044E7"/>
    <w:rsid w:val="00B04F08"/>
    <w:rsid w:val="00B10724"/>
    <w:rsid w:val="00B10BF2"/>
    <w:rsid w:val="00B12FB6"/>
    <w:rsid w:val="00B1409A"/>
    <w:rsid w:val="00B173E4"/>
    <w:rsid w:val="00B2039B"/>
    <w:rsid w:val="00B205E1"/>
    <w:rsid w:val="00B20B90"/>
    <w:rsid w:val="00B20E7B"/>
    <w:rsid w:val="00B2306B"/>
    <w:rsid w:val="00B231AA"/>
    <w:rsid w:val="00B23AD5"/>
    <w:rsid w:val="00B27639"/>
    <w:rsid w:val="00B30BF5"/>
    <w:rsid w:val="00B31BA2"/>
    <w:rsid w:val="00B41FBF"/>
    <w:rsid w:val="00B43DD4"/>
    <w:rsid w:val="00B46C45"/>
    <w:rsid w:val="00B5282C"/>
    <w:rsid w:val="00B53263"/>
    <w:rsid w:val="00B54EB9"/>
    <w:rsid w:val="00B57A9F"/>
    <w:rsid w:val="00B6092B"/>
    <w:rsid w:val="00B66DB7"/>
    <w:rsid w:val="00B71188"/>
    <w:rsid w:val="00B7194E"/>
    <w:rsid w:val="00B75489"/>
    <w:rsid w:val="00B76D5E"/>
    <w:rsid w:val="00B772F1"/>
    <w:rsid w:val="00B802EA"/>
    <w:rsid w:val="00B80621"/>
    <w:rsid w:val="00B8561B"/>
    <w:rsid w:val="00B9229B"/>
    <w:rsid w:val="00B93248"/>
    <w:rsid w:val="00B939E8"/>
    <w:rsid w:val="00BA349D"/>
    <w:rsid w:val="00BA4548"/>
    <w:rsid w:val="00BA536E"/>
    <w:rsid w:val="00BA6CB2"/>
    <w:rsid w:val="00BA6E05"/>
    <w:rsid w:val="00BA7D6B"/>
    <w:rsid w:val="00BA7D7C"/>
    <w:rsid w:val="00BA7F1C"/>
    <w:rsid w:val="00BB132C"/>
    <w:rsid w:val="00BB27BA"/>
    <w:rsid w:val="00BB3487"/>
    <w:rsid w:val="00BB459A"/>
    <w:rsid w:val="00BB4709"/>
    <w:rsid w:val="00BB4B24"/>
    <w:rsid w:val="00BB5D4F"/>
    <w:rsid w:val="00BB74D9"/>
    <w:rsid w:val="00BC1102"/>
    <w:rsid w:val="00BC1873"/>
    <w:rsid w:val="00BC3880"/>
    <w:rsid w:val="00BC4ADE"/>
    <w:rsid w:val="00BC54A9"/>
    <w:rsid w:val="00BC55AA"/>
    <w:rsid w:val="00BD28C9"/>
    <w:rsid w:val="00BD3038"/>
    <w:rsid w:val="00BD4EF6"/>
    <w:rsid w:val="00BD7AD4"/>
    <w:rsid w:val="00BD7B6F"/>
    <w:rsid w:val="00BE1EF4"/>
    <w:rsid w:val="00BE2C70"/>
    <w:rsid w:val="00BE4EBD"/>
    <w:rsid w:val="00BE5E51"/>
    <w:rsid w:val="00BE6EFE"/>
    <w:rsid w:val="00BF2071"/>
    <w:rsid w:val="00BF2C2A"/>
    <w:rsid w:val="00BF5763"/>
    <w:rsid w:val="00BF6DF5"/>
    <w:rsid w:val="00C02E75"/>
    <w:rsid w:val="00C02EC2"/>
    <w:rsid w:val="00C07C67"/>
    <w:rsid w:val="00C07D88"/>
    <w:rsid w:val="00C14FA5"/>
    <w:rsid w:val="00C151B9"/>
    <w:rsid w:val="00C15D9B"/>
    <w:rsid w:val="00C17AF0"/>
    <w:rsid w:val="00C208EA"/>
    <w:rsid w:val="00C21A7F"/>
    <w:rsid w:val="00C2283A"/>
    <w:rsid w:val="00C252EF"/>
    <w:rsid w:val="00C25C43"/>
    <w:rsid w:val="00C2731E"/>
    <w:rsid w:val="00C27E34"/>
    <w:rsid w:val="00C325C4"/>
    <w:rsid w:val="00C33BEC"/>
    <w:rsid w:val="00C34B83"/>
    <w:rsid w:val="00C419B4"/>
    <w:rsid w:val="00C42C58"/>
    <w:rsid w:val="00C441BE"/>
    <w:rsid w:val="00C456EB"/>
    <w:rsid w:val="00C4787C"/>
    <w:rsid w:val="00C5015B"/>
    <w:rsid w:val="00C50744"/>
    <w:rsid w:val="00C512D6"/>
    <w:rsid w:val="00C52FD6"/>
    <w:rsid w:val="00C54043"/>
    <w:rsid w:val="00C7162F"/>
    <w:rsid w:val="00C7251D"/>
    <w:rsid w:val="00C745E1"/>
    <w:rsid w:val="00C8644A"/>
    <w:rsid w:val="00C920BB"/>
    <w:rsid w:val="00C9359E"/>
    <w:rsid w:val="00C949EC"/>
    <w:rsid w:val="00C94AC5"/>
    <w:rsid w:val="00C95BA7"/>
    <w:rsid w:val="00C9623A"/>
    <w:rsid w:val="00C96729"/>
    <w:rsid w:val="00C975DA"/>
    <w:rsid w:val="00CA4455"/>
    <w:rsid w:val="00CA52CF"/>
    <w:rsid w:val="00CA53F8"/>
    <w:rsid w:val="00CA6CC7"/>
    <w:rsid w:val="00CB215A"/>
    <w:rsid w:val="00CB27C3"/>
    <w:rsid w:val="00CB4795"/>
    <w:rsid w:val="00CB7A14"/>
    <w:rsid w:val="00CC1BF8"/>
    <w:rsid w:val="00CC2982"/>
    <w:rsid w:val="00CC3C40"/>
    <w:rsid w:val="00CC605E"/>
    <w:rsid w:val="00CC6B2A"/>
    <w:rsid w:val="00CC6E60"/>
    <w:rsid w:val="00CD0925"/>
    <w:rsid w:val="00CD0B81"/>
    <w:rsid w:val="00CD1A34"/>
    <w:rsid w:val="00CD2A6C"/>
    <w:rsid w:val="00CD3A81"/>
    <w:rsid w:val="00CD3AFD"/>
    <w:rsid w:val="00CD4793"/>
    <w:rsid w:val="00CD61D0"/>
    <w:rsid w:val="00CD6735"/>
    <w:rsid w:val="00CD692F"/>
    <w:rsid w:val="00CD6CD5"/>
    <w:rsid w:val="00CE0D9A"/>
    <w:rsid w:val="00CE1E8A"/>
    <w:rsid w:val="00CE2836"/>
    <w:rsid w:val="00CE2956"/>
    <w:rsid w:val="00CE2BA0"/>
    <w:rsid w:val="00CE5BEA"/>
    <w:rsid w:val="00CE6C54"/>
    <w:rsid w:val="00CF08C2"/>
    <w:rsid w:val="00CF2582"/>
    <w:rsid w:val="00CF2986"/>
    <w:rsid w:val="00D031FA"/>
    <w:rsid w:val="00D066C5"/>
    <w:rsid w:val="00D17DC7"/>
    <w:rsid w:val="00D22B12"/>
    <w:rsid w:val="00D2326D"/>
    <w:rsid w:val="00D257AC"/>
    <w:rsid w:val="00D26D5A"/>
    <w:rsid w:val="00D3179C"/>
    <w:rsid w:val="00D31C4D"/>
    <w:rsid w:val="00D3492E"/>
    <w:rsid w:val="00D35863"/>
    <w:rsid w:val="00D36C11"/>
    <w:rsid w:val="00D374A9"/>
    <w:rsid w:val="00D41B54"/>
    <w:rsid w:val="00D4259D"/>
    <w:rsid w:val="00D44710"/>
    <w:rsid w:val="00D469E4"/>
    <w:rsid w:val="00D4700C"/>
    <w:rsid w:val="00D47670"/>
    <w:rsid w:val="00D479EE"/>
    <w:rsid w:val="00D5086A"/>
    <w:rsid w:val="00D51D35"/>
    <w:rsid w:val="00D52801"/>
    <w:rsid w:val="00D5676B"/>
    <w:rsid w:val="00D57066"/>
    <w:rsid w:val="00D57D70"/>
    <w:rsid w:val="00D64C8E"/>
    <w:rsid w:val="00D763B3"/>
    <w:rsid w:val="00D907D7"/>
    <w:rsid w:val="00D920A6"/>
    <w:rsid w:val="00D928D1"/>
    <w:rsid w:val="00D9328F"/>
    <w:rsid w:val="00D943F6"/>
    <w:rsid w:val="00D94FAB"/>
    <w:rsid w:val="00D95A65"/>
    <w:rsid w:val="00DA030E"/>
    <w:rsid w:val="00DA2B02"/>
    <w:rsid w:val="00DB324C"/>
    <w:rsid w:val="00DB34C3"/>
    <w:rsid w:val="00DB3C98"/>
    <w:rsid w:val="00DC0419"/>
    <w:rsid w:val="00DC0591"/>
    <w:rsid w:val="00DC0A5C"/>
    <w:rsid w:val="00DC461B"/>
    <w:rsid w:val="00DD0B9B"/>
    <w:rsid w:val="00DD5938"/>
    <w:rsid w:val="00DD6609"/>
    <w:rsid w:val="00DD6BA0"/>
    <w:rsid w:val="00DF24AF"/>
    <w:rsid w:val="00DF3D1C"/>
    <w:rsid w:val="00DF5111"/>
    <w:rsid w:val="00DF5695"/>
    <w:rsid w:val="00DF7707"/>
    <w:rsid w:val="00E0286B"/>
    <w:rsid w:val="00E068C4"/>
    <w:rsid w:val="00E158DF"/>
    <w:rsid w:val="00E16070"/>
    <w:rsid w:val="00E22A24"/>
    <w:rsid w:val="00E26A26"/>
    <w:rsid w:val="00E31D9D"/>
    <w:rsid w:val="00E3245A"/>
    <w:rsid w:val="00E34E7D"/>
    <w:rsid w:val="00E377AC"/>
    <w:rsid w:val="00E45753"/>
    <w:rsid w:val="00E46711"/>
    <w:rsid w:val="00E53E91"/>
    <w:rsid w:val="00E560AD"/>
    <w:rsid w:val="00E56C25"/>
    <w:rsid w:val="00E6036C"/>
    <w:rsid w:val="00E60525"/>
    <w:rsid w:val="00E618D5"/>
    <w:rsid w:val="00E61C52"/>
    <w:rsid w:val="00E63363"/>
    <w:rsid w:val="00E6588C"/>
    <w:rsid w:val="00E65C14"/>
    <w:rsid w:val="00E66F3D"/>
    <w:rsid w:val="00E73469"/>
    <w:rsid w:val="00E7507C"/>
    <w:rsid w:val="00E7559A"/>
    <w:rsid w:val="00E7754E"/>
    <w:rsid w:val="00E9190E"/>
    <w:rsid w:val="00E93803"/>
    <w:rsid w:val="00E946A0"/>
    <w:rsid w:val="00EA03A7"/>
    <w:rsid w:val="00EA0C17"/>
    <w:rsid w:val="00EA3693"/>
    <w:rsid w:val="00EA44C5"/>
    <w:rsid w:val="00EA53A5"/>
    <w:rsid w:val="00EA74B5"/>
    <w:rsid w:val="00EB1DCA"/>
    <w:rsid w:val="00EB3797"/>
    <w:rsid w:val="00EB4655"/>
    <w:rsid w:val="00EB4AAC"/>
    <w:rsid w:val="00EB69DD"/>
    <w:rsid w:val="00EB6D24"/>
    <w:rsid w:val="00EB782B"/>
    <w:rsid w:val="00EC0223"/>
    <w:rsid w:val="00EC0418"/>
    <w:rsid w:val="00EC15E4"/>
    <w:rsid w:val="00EC1E30"/>
    <w:rsid w:val="00EC238E"/>
    <w:rsid w:val="00EC2B6B"/>
    <w:rsid w:val="00EC3F22"/>
    <w:rsid w:val="00EC4EB6"/>
    <w:rsid w:val="00ED0044"/>
    <w:rsid w:val="00ED1CA0"/>
    <w:rsid w:val="00ED34EC"/>
    <w:rsid w:val="00ED40FB"/>
    <w:rsid w:val="00ED4621"/>
    <w:rsid w:val="00ED491F"/>
    <w:rsid w:val="00ED5C21"/>
    <w:rsid w:val="00EE0CE2"/>
    <w:rsid w:val="00EE360E"/>
    <w:rsid w:val="00EE5F60"/>
    <w:rsid w:val="00EE66B9"/>
    <w:rsid w:val="00EF12C5"/>
    <w:rsid w:val="00EF54A3"/>
    <w:rsid w:val="00F03828"/>
    <w:rsid w:val="00F0420B"/>
    <w:rsid w:val="00F07B41"/>
    <w:rsid w:val="00F10E78"/>
    <w:rsid w:val="00F10E87"/>
    <w:rsid w:val="00F12958"/>
    <w:rsid w:val="00F143C7"/>
    <w:rsid w:val="00F21CD9"/>
    <w:rsid w:val="00F2297E"/>
    <w:rsid w:val="00F308FF"/>
    <w:rsid w:val="00F355C2"/>
    <w:rsid w:val="00F37F20"/>
    <w:rsid w:val="00F40DC8"/>
    <w:rsid w:val="00F41D88"/>
    <w:rsid w:val="00F43401"/>
    <w:rsid w:val="00F43553"/>
    <w:rsid w:val="00F4386A"/>
    <w:rsid w:val="00F44637"/>
    <w:rsid w:val="00F4480D"/>
    <w:rsid w:val="00F44DD3"/>
    <w:rsid w:val="00F457A9"/>
    <w:rsid w:val="00F47E00"/>
    <w:rsid w:val="00F52488"/>
    <w:rsid w:val="00F544D9"/>
    <w:rsid w:val="00F55F78"/>
    <w:rsid w:val="00F60C57"/>
    <w:rsid w:val="00F64807"/>
    <w:rsid w:val="00F6568B"/>
    <w:rsid w:val="00F76DD9"/>
    <w:rsid w:val="00F814D5"/>
    <w:rsid w:val="00F87643"/>
    <w:rsid w:val="00F91D24"/>
    <w:rsid w:val="00F92CB6"/>
    <w:rsid w:val="00F942C8"/>
    <w:rsid w:val="00F96B47"/>
    <w:rsid w:val="00FA0A05"/>
    <w:rsid w:val="00FA3204"/>
    <w:rsid w:val="00FA3976"/>
    <w:rsid w:val="00FA3BB8"/>
    <w:rsid w:val="00FB2878"/>
    <w:rsid w:val="00FB5DBC"/>
    <w:rsid w:val="00FB75ED"/>
    <w:rsid w:val="00FC349F"/>
    <w:rsid w:val="00FC714C"/>
    <w:rsid w:val="00FD0EF7"/>
    <w:rsid w:val="00FD275D"/>
    <w:rsid w:val="00FD2AC1"/>
    <w:rsid w:val="00FD6A91"/>
    <w:rsid w:val="00FE12D4"/>
    <w:rsid w:val="00FE28A3"/>
    <w:rsid w:val="00FE2A44"/>
    <w:rsid w:val="00FE662D"/>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liases w:val="*Normal"/>
    <w:qFormat/>
    <w:rsid w:val="00405117"/>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405117"/>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405117"/>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B69DD"/>
    <w:pPr>
      <w:spacing w:before="180" w:after="180" w:line="276" w:lineRule="auto"/>
    </w:pPr>
    <w:rPr>
      <w:sz w:val="22"/>
      <w:szCs w:val="22"/>
    </w:rPr>
  </w:style>
  <w:style w:type="character" w:customStyle="1" w:styleId="TAChar">
    <w:name w:val="*TA* Char"/>
    <w:basedOn w:val="DefaultParagraphFont"/>
    <w:link w:val="TA"/>
    <w:rsid w:val="00EB69DD"/>
    <w:rPr>
      <w:sz w:val="22"/>
      <w:szCs w:val="22"/>
    </w:rPr>
  </w:style>
  <w:style w:type="paragraph" w:customStyle="1" w:styleId="IN">
    <w:name w:val="*IN*"/>
    <w:link w:val="INChar"/>
    <w:qFormat/>
    <w:rsid w:val="00EB69DD"/>
    <w:pPr>
      <w:numPr>
        <w:numId w:val="5"/>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34"/>
    <w:rsid w:val="005F5D35"/>
    <w:rPr>
      <w:rFonts w:eastAsia="Times New Roman"/>
      <w:sz w:val="22"/>
    </w:rPr>
  </w:style>
  <w:style w:type="paragraph" w:customStyle="1" w:styleId="BulletedList">
    <w:name w:val="*Bulleted List"/>
    <w:link w:val="BulletedListChar"/>
    <w:autoRedefine/>
    <w:qFormat/>
    <w:rsid w:val="001339AC"/>
    <w:pPr>
      <w:numPr>
        <w:numId w:val="12"/>
      </w:numPr>
      <w:spacing w:before="60" w:after="60" w:line="276" w:lineRule="auto"/>
    </w:pPr>
    <w:rPr>
      <w:sz w:val="22"/>
      <w:szCs w:val="22"/>
    </w:rPr>
  </w:style>
  <w:style w:type="character" w:customStyle="1" w:styleId="INChar">
    <w:name w:val="*IN* Char"/>
    <w:basedOn w:val="DefaultParagraphFont"/>
    <w:link w:val="IN"/>
    <w:rsid w:val="00EB69DD"/>
    <w:rPr>
      <w:color w:val="4F81BD" w:themeColor="accent1"/>
      <w:sz w:val="22"/>
      <w:szCs w:val="22"/>
    </w:rPr>
  </w:style>
  <w:style w:type="paragraph" w:customStyle="1" w:styleId="NumberedList">
    <w:name w:val="*Numbered List"/>
    <w:link w:val="NumberedListChar"/>
    <w:qFormat/>
    <w:rsid w:val="00405117"/>
    <w:pPr>
      <w:numPr>
        <w:numId w:val="7"/>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1339AC"/>
    <w:rPr>
      <w:sz w:val="22"/>
      <w:szCs w:val="22"/>
    </w:rPr>
  </w:style>
  <w:style w:type="paragraph" w:customStyle="1" w:styleId="TableHeaders">
    <w:name w:val="*TableHeaders"/>
    <w:basedOn w:val="Normal"/>
    <w:link w:val="TableHeadersChar"/>
    <w:qFormat/>
    <w:rsid w:val="00405117"/>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405117"/>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405117"/>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405117"/>
    <w:pPr>
      <w:numPr>
        <w:ilvl w:val="1"/>
        <w:numId w:val="9"/>
      </w:numPr>
      <w:spacing w:before="120"/>
      <w:contextualSpacing/>
    </w:pPr>
  </w:style>
  <w:style w:type="paragraph" w:customStyle="1" w:styleId="INBullet">
    <w:name w:val="*IN* Bullet"/>
    <w:link w:val="INBulletChar"/>
    <w:qFormat/>
    <w:rsid w:val="00405117"/>
    <w:pPr>
      <w:numPr>
        <w:numId w:val="6"/>
      </w:numPr>
      <w:spacing w:after="60" w:line="276" w:lineRule="auto"/>
    </w:pPr>
    <w:rPr>
      <w:color w:val="4F81BD" w:themeColor="accent1"/>
      <w:sz w:val="22"/>
      <w:szCs w:val="22"/>
    </w:rPr>
  </w:style>
  <w:style w:type="character" w:customStyle="1" w:styleId="SASRBulletChar">
    <w:name w:val="*SA/SR Bullet Char"/>
    <w:basedOn w:val="DefaultParagraphFont"/>
    <w:link w:val="SASRBullet"/>
    <w:rsid w:val="00207C8B"/>
    <w:rPr>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405117"/>
    <w:pPr>
      <w:numPr>
        <w:numId w:val="8"/>
      </w:numPr>
      <w:spacing w:before="120" w:line="276" w:lineRule="auto"/>
    </w:pPr>
    <w:rPr>
      <w:sz w:val="22"/>
      <w:szCs w:val="22"/>
    </w:rPr>
  </w:style>
  <w:style w:type="paragraph" w:customStyle="1" w:styleId="SR">
    <w:name w:val="*SR*"/>
    <w:link w:val="SRChar"/>
    <w:autoRedefine/>
    <w:qFormat/>
    <w:rsid w:val="00EB69DD"/>
    <w:pPr>
      <w:numPr>
        <w:numId w:val="10"/>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EB69DD"/>
    <w:rPr>
      <w:rFonts w:eastAsia="Times New Roman"/>
      <w:sz w:val="22"/>
      <w:szCs w:val="22"/>
    </w:rPr>
  </w:style>
  <w:style w:type="paragraph" w:customStyle="1" w:styleId="BR">
    <w:name w:val="*BR*"/>
    <w:link w:val="BRChar"/>
    <w:qFormat/>
    <w:rsid w:val="00405117"/>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405117"/>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Calibri"/>
      <w:b/>
      <w:color w:val="595959"/>
      <w:sz w:val="14"/>
      <w:szCs w:val="22"/>
    </w:rPr>
  </w:style>
  <w:style w:type="paragraph" w:customStyle="1" w:styleId="TableText">
    <w:name w:val="*TableText"/>
    <w:link w:val="TableTextChar"/>
    <w:qFormat/>
    <w:rsid w:val="00405117"/>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405117"/>
    <w:pPr>
      <w:spacing w:after="120"/>
    </w:pPr>
    <w:rPr>
      <w:rFonts w:asciiTheme="minorHAnsi" w:hAnsiTheme="minorHAnsi"/>
      <w:b/>
      <w:bCs/>
      <w:color w:val="365F91"/>
      <w:sz w:val="32"/>
      <w:szCs w:val="28"/>
    </w:rPr>
  </w:style>
  <w:style w:type="paragraph" w:customStyle="1" w:styleId="ToolTableText">
    <w:name w:val="*ToolTableText"/>
    <w:qFormat/>
    <w:rsid w:val="00405117"/>
    <w:pPr>
      <w:spacing w:before="40" w:after="120"/>
    </w:pPr>
    <w:rPr>
      <w:sz w:val="22"/>
      <w:szCs w:val="22"/>
    </w:rPr>
  </w:style>
  <w:style w:type="paragraph" w:customStyle="1" w:styleId="TeacherActions">
    <w:name w:val="Teacher Actions"/>
    <w:basedOn w:val="Normal"/>
    <w:link w:val="TeacherActionsChar"/>
    <w:qFormat/>
    <w:rsid w:val="00752E9D"/>
    <w:pPr>
      <w:spacing w:before="240" w:after="60"/>
    </w:pPr>
  </w:style>
  <w:style w:type="character" w:customStyle="1" w:styleId="TeacherActionsChar">
    <w:name w:val="Teacher Actions Char"/>
    <w:basedOn w:val="DefaultParagraphFont"/>
    <w:link w:val="TeacherActions"/>
    <w:rsid w:val="00752E9D"/>
    <w:rPr>
      <w:sz w:val="22"/>
      <w:szCs w:val="22"/>
    </w:rPr>
  </w:style>
  <w:style w:type="paragraph" w:styleId="Revision">
    <w:name w:val="Revision"/>
    <w:hidden/>
    <w:uiPriority w:val="71"/>
    <w:rsid w:val="00E66F3D"/>
    <w:rPr>
      <w:sz w:val="22"/>
      <w:szCs w:val="22"/>
    </w:rPr>
  </w:style>
  <w:style w:type="paragraph" w:customStyle="1" w:styleId="ExcerptAuthor">
    <w:name w:val="*ExcerptAuthor"/>
    <w:basedOn w:val="Normal"/>
    <w:qFormat/>
    <w:rsid w:val="00405117"/>
    <w:pPr>
      <w:jc w:val="center"/>
    </w:pPr>
    <w:rPr>
      <w:rFonts w:asciiTheme="majorHAnsi" w:hAnsiTheme="majorHAnsi"/>
      <w:b/>
    </w:rPr>
  </w:style>
  <w:style w:type="paragraph" w:customStyle="1" w:styleId="ExcerptBody">
    <w:name w:val="*ExcerptBody"/>
    <w:basedOn w:val="Normal"/>
    <w:qFormat/>
    <w:rsid w:val="00405117"/>
    <w:pPr>
      <w:spacing w:before="100" w:beforeAutospacing="1" w:after="100" w:afterAutospacing="1"/>
      <w:jc w:val="both"/>
    </w:pPr>
    <w:rPr>
      <w:rFonts w:ascii="Times New Roman" w:eastAsia="Times New Roman" w:hAnsi="Times New Roman"/>
      <w:color w:val="000000"/>
      <w:sz w:val="24"/>
      <w:szCs w:val="17"/>
    </w:rPr>
  </w:style>
  <w:style w:type="paragraph" w:customStyle="1" w:styleId="ExcerptTitle">
    <w:name w:val="*ExcerptTitle"/>
    <w:basedOn w:val="Normal"/>
    <w:qFormat/>
    <w:rsid w:val="00405117"/>
    <w:pPr>
      <w:jc w:val="center"/>
    </w:pPr>
    <w:rPr>
      <w:rFonts w:asciiTheme="majorHAnsi" w:hAnsiTheme="majorHAnsi"/>
      <w:b/>
      <w:smallCaps/>
      <w:sz w:val="32"/>
    </w:rPr>
  </w:style>
  <w:style w:type="paragraph" w:styleId="EndnoteText">
    <w:name w:val="endnote text"/>
    <w:basedOn w:val="Normal"/>
    <w:link w:val="EndnoteTextChar"/>
    <w:uiPriority w:val="99"/>
    <w:semiHidden/>
    <w:unhideWhenUsed/>
    <w:rsid w:val="00ED5C21"/>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D5C21"/>
  </w:style>
  <w:style w:type="character" w:styleId="EndnoteReference">
    <w:name w:val="endnote reference"/>
    <w:basedOn w:val="DefaultParagraphFont"/>
    <w:uiPriority w:val="99"/>
    <w:semiHidden/>
    <w:unhideWhenUsed/>
    <w:rsid w:val="00ED5C21"/>
    <w:rPr>
      <w:vertAlign w:val="superscript"/>
    </w:rPr>
  </w:style>
</w:styles>
</file>

<file path=word/webSettings.xml><?xml version="1.0" encoding="utf-8"?>
<w:webSettings xmlns:r="http://schemas.openxmlformats.org/officeDocument/2006/relationships" xmlns:w="http://schemas.openxmlformats.org/wordprocessingml/2006/main">
  <w:divs>
    <w:div w:id="10887497">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56233786">
      <w:bodyDiv w:val="1"/>
      <w:marLeft w:val="0"/>
      <w:marRight w:val="0"/>
      <w:marTop w:val="0"/>
      <w:marBottom w:val="0"/>
      <w:divBdr>
        <w:top w:val="none" w:sz="0" w:space="0" w:color="auto"/>
        <w:left w:val="none" w:sz="0" w:space="0" w:color="auto"/>
        <w:bottom w:val="none" w:sz="0" w:space="0" w:color="auto"/>
        <w:right w:val="none" w:sz="0" w:space="0" w:color="auto"/>
      </w:divBdr>
    </w:div>
    <w:div w:id="1683124183">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5677E-E89E-43D1-BF5F-7EFD265D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14802</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Peter Seidman</cp:lastModifiedBy>
  <cp:revision>11</cp:revision>
  <cp:lastPrinted>2014-01-17T16:15:00Z</cp:lastPrinted>
  <dcterms:created xsi:type="dcterms:W3CDTF">2014-01-17T17:40:00Z</dcterms:created>
  <dcterms:modified xsi:type="dcterms:W3CDTF">2014-01-17T20:12:00Z</dcterms:modified>
</cp:coreProperties>
</file>