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5C47833E" w14:textId="77777777" w:rsidTr="00A402C8">
        <w:trPr>
          <w:trHeight w:val="1008"/>
        </w:trPr>
        <w:tc>
          <w:tcPr>
            <w:tcW w:w="1980" w:type="dxa"/>
            <w:shd w:val="clear" w:color="auto" w:fill="385623"/>
            <w:vAlign w:val="center"/>
          </w:tcPr>
          <w:p w14:paraId="21005AD2" w14:textId="77777777" w:rsidR="00790BCC" w:rsidRPr="00D31F4D" w:rsidRDefault="007A5913" w:rsidP="007A5913">
            <w:pPr>
              <w:pStyle w:val="Header-banner"/>
              <w:rPr>
                <w:rFonts w:asciiTheme="minorHAnsi" w:hAnsiTheme="minorHAnsi"/>
              </w:rPr>
            </w:pPr>
            <w:r>
              <w:rPr>
                <w:rFonts w:asciiTheme="minorHAnsi" w:hAnsiTheme="minorHAnsi"/>
              </w:rPr>
              <w:t>9.1.3</w:t>
            </w:r>
          </w:p>
        </w:tc>
        <w:tc>
          <w:tcPr>
            <w:tcW w:w="7380" w:type="dxa"/>
            <w:shd w:val="clear" w:color="auto" w:fill="76923C"/>
            <w:vAlign w:val="center"/>
          </w:tcPr>
          <w:p w14:paraId="25A8EAE1" w14:textId="4F3F1D3F" w:rsidR="00790BCC" w:rsidRPr="00D31F4D" w:rsidRDefault="00790BCC" w:rsidP="007A5913">
            <w:pPr>
              <w:pStyle w:val="Header2banner"/>
              <w:rPr>
                <w:rFonts w:asciiTheme="minorHAnsi" w:hAnsiTheme="minorHAnsi"/>
              </w:rPr>
            </w:pPr>
            <w:r w:rsidRPr="00D31F4D">
              <w:rPr>
                <w:rFonts w:asciiTheme="minorHAnsi" w:hAnsiTheme="minorHAnsi"/>
              </w:rPr>
              <w:t xml:space="preserve">Lesson </w:t>
            </w:r>
            <w:r w:rsidR="00356A92">
              <w:rPr>
                <w:rFonts w:asciiTheme="minorHAnsi" w:hAnsiTheme="minorHAnsi"/>
              </w:rPr>
              <w:t>13</w:t>
            </w:r>
          </w:p>
        </w:tc>
      </w:tr>
    </w:tbl>
    <w:p w14:paraId="3E82C2A2" w14:textId="77777777" w:rsidR="00790BCC" w:rsidRPr="00790BCC" w:rsidRDefault="00790BCC" w:rsidP="00D31F4D">
      <w:pPr>
        <w:pStyle w:val="Heading1"/>
      </w:pPr>
      <w:r w:rsidRPr="00790BCC">
        <w:t>Introduction</w:t>
      </w:r>
    </w:p>
    <w:p w14:paraId="1037D8B6" w14:textId="6D16B4E2" w:rsidR="00A402C8" w:rsidRDefault="004F2CC2" w:rsidP="00F868AE">
      <w:r>
        <w:t xml:space="preserve">In this lesson, students read and analyze </w:t>
      </w:r>
      <w:r w:rsidR="00232E3E">
        <w:t xml:space="preserve">an excerpt of </w:t>
      </w:r>
      <w:r>
        <w:t>Act 3.3</w:t>
      </w:r>
      <w:r w:rsidR="00232E3E">
        <w:t xml:space="preserve"> from </w:t>
      </w:r>
      <w:r w:rsidR="00232E3E">
        <w:rPr>
          <w:i/>
        </w:rPr>
        <w:t>Romeo and Juliet</w:t>
      </w:r>
      <w:r w:rsidR="00F55218">
        <w:t>,</w:t>
      </w:r>
      <w:r>
        <w:t xml:space="preserve"> in which Friar Laurence tells Romeo </w:t>
      </w:r>
      <w:r w:rsidR="00681F8D">
        <w:t>that Romeo has been banished</w:t>
      </w:r>
      <w:r w:rsidR="00232E3E">
        <w:t xml:space="preserve"> </w:t>
      </w:r>
      <w:r w:rsidR="00D526A4">
        <w:t xml:space="preserve">from Verona, </w:t>
      </w:r>
      <w:r>
        <w:t>and Romeo describes how</w:t>
      </w:r>
      <w:r w:rsidR="00D526A4">
        <w:t xml:space="preserve"> </w:t>
      </w:r>
      <w:r>
        <w:t>living</w:t>
      </w:r>
      <w:r w:rsidR="00D526A4">
        <w:t xml:space="preserve"> in exile,</w:t>
      </w:r>
      <w:r>
        <w:t xml:space="preserve"> apart from Juliet</w:t>
      </w:r>
      <w:r w:rsidR="00D526A4">
        <w:t>,</w:t>
      </w:r>
      <w:r>
        <w:t xml:space="preserve"> would be torture. Students read lines 1–70 (from “Romeo, come forth, come forth, thou fearful man” to “Taking the measure of an unmade grave”)</w:t>
      </w:r>
      <w:r w:rsidR="00D95AB8">
        <w:t xml:space="preserve"> and analyze </w:t>
      </w:r>
      <w:r w:rsidR="00232E3E">
        <w:t xml:space="preserve">the cumulative impact of </w:t>
      </w:r>
      <w:r w:rsidR="00D95AB8">
        <w:t xml:space="preserve">Shakespeare’s </w:t>
      </w:r>
      <w:r w:rsidR="00232E3E">
        <w:t xml:space="preserve">word choices </w:t>
      </w:r>
      <w:r w:rsidR="00681F8D">
        <w:t>on the development of</w:t>
      </w:r>
      <w:r w:rsidR="00D95AB8">
        <w:t xml:space="preserve"> Romeo’s character.</w:t>
      </w:r>
      <w:r w:rsidR="00A402C8">
        <w:t xml:space="preserve"> </w:t>
      </w:r>
      <w:r w:rsidR="00D95AB8">
        <w:t xml:space="preserve">Student learning </w:t>
      </w:r>
      <w:r w:rsidR="00637987">
        <w:t>is assessed via</w:t>
      </w:r>
      <w:r w:rsidR="00D95AB8">
        <w:t xml:space="preserve"> a Quick Write </w:t>
      </w:r>
      <w:r w:rsidR="000A2B55">
        <w:t>at the end of the lesson</w:t>
      </w:r>
      <w:r w:rsidR="00D95AB8">
        <w:t xml:space="preserve">: </w:t>
      </w:r>
      <w:r w:rsidR="00E8788B">
        <w:t>How do Romeo’s responses to Friar Laurence develop a central idea in this excerpt</w:t>
      </w:r>
      <w:r w:rsidR="00E8788B" w:rsidRPr="00D95AB8">
        <w:t>?</w:t>
      </w:r>
      <w:r w:rsidR="00D95AB8">
        <w:t xml:space="preserve"> </w:t>
      </w:r>
    </w:p>
    <w:p w14:paraId="52DE7149" w14:textId="20828A9B" w:rsidR="004F2CC2" w:rsidRDefault="004F2CC2" w:rsidP="00F868AE">
      <w:r>
        <w:t>For homework</w:t>
      </w:r>
      <w:r w:rsidR="00637987">
        <w:t>,</w:t>
      </w:r>
      <w:r>
        <w:t xml:space="preserve"> students continue</w:t>
      </w:r>
      <w:r w:rsidR="00681F8D">
        <w:t xml:space="preserve"> to read</w:t>
      </w:r>
      <w:r>
        <w:t xml:space="preserve"> their A</w:t>
      </w:r>
      <w:r w:rsidR="00F55218">
        <w:t>ccountable Independent Reading (A</w:t>
      </w:r>
      <w:r>
        <w:t>I</w:t>
      </w:r>
      <w:r w:rsidR="00DD6ACC">
        <w:t>R</w:t>
      </w:r>
      <w:r w:rsidR="00F55218">
        <w:t>)</w:t>
      </w:r>
      <w:r>
        <w:t xml:space="preserve"> </w:t>
      </w:r>
      <w:r w:rsidR="00F432EA">
        <w:t>text</w:t>
      </w:r>
      <w:r w:rsidR="00681F8D">
        <w:t>s</w:t>
      </w:r>
      <w:r w:rsidR="00F432EA">
        <w:t xml:space="preserve"> </w:t>
      </w:r>
      <w:r>
        <w:t xml:space="preserve">through the lens of a </w:t>
      </w:r>
      <w:r w:rsidR="00D526A4">
        <w:t xml:space="preserve">focus standard of their choice and </w:t>
      </w:r>
      <w:r w:rsidR="00B614C8">
        <w:t xml:space="preserve">prepare for a brief discussion of how they applied </w:t>
      </w:r>
      <w:r w:rsidR="00FD05AC">
        <w:t>the</w:t>
      </w:r>
      <w:r w:rsidR="00B614C8">
        <w:t xml:space="preserve"> focus standard to their text</w:t>
      </w:r>
      <w:r w:rsidR="00765358">
        <w:t xml:space="preserve">. </w:t>
      </w:r>
    </w:p>
    <w:p w14:paraId="3AACF016" w14:textId="77777777" w:rsidR="00790BCC" w:rsidRPr="00790BCC" w:rsidRDefault="00F868AE" w:rsidP="00DD6ACC">
      <w:pPr>
        <w:pStyle w:val="Heading1"/>
        <w:spacing w:before="360"/>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2F11007" w14:textId="77777777" w:rsidTr="00A402C8">
        <w:tc>
          <w:tcPr>
            <w:tcW w:w="9360" w:type="dxa"/>
            <w:gridSpan w:val="2"/>
            <w:shd w:val="clear" w:color="auto" w:fill="76923C"/>
          </w:tcPr>
          <w:p w14:paraId="17834B6B" w14:textId="77777777" w:rsidR="00790BCC" w:rsidRPr="00790BCC" w:rsidRDefault="00790BCC" w:rsidP="007017EB">
            <w:pPr>
              <w:pStyle w:val="TableHeaders"/>
            </w:pPr>
            <w:r w:rsidRPr="00790BCC">
              <w:t>Assessed Standard(s)</w:t>
            </w:r>
          </w:p>
        </w:tc>
      </w:tr>
      <w:tr w:rsidR="00E22724" w:rsidRPr="00790BCC" w14:paraId="2DE1244E" w14:textId="77777777" w:rsidTr="00A402C8">
        <w:tc>
          <w:tcPr>
            <w:tcW w:w="1329" w:type="dxa"/>
          </w:tcPr>
          <w:p w14:paraId="1500B350" w14:textId="77777777" w:rsidR="00E22724" w:rsidRPr="00A0172D" w:rsidRDefault="00E22724" w:rsidP="00443642">
            <w:pPr>
              <w:pStyle w:val="TableText"/>
            </w:pPr>
            <w:r>
              <w:t>RL.9-10.3</w:t>
            </w:r>
          </w:p>
        </w:tc>
        <w:tc>
          <w:tcPr>
            <w:tcW w:w="8031" w:type="dxa"/>
          </w:tcPr>
          <w:p w14:paraId="56EBC493" w14:textId="77777777" w:rsidR="00E22724" w:rsidRPr="00A44D82" w:rsidRDefault="00443642" w:rsidP="00443642">
            <w:pPr>
              <w:pStyle w:val="TableText"/>
              <w:rPr>
                <w:rFonts w:cs="Helvetica"/>
              </w:rPr>
            </w:pPr>
            <w:r w:rsidRPr="00443642">
              <w:rPr>
                <w:rFonts w:cs="Helvetica"/>
              </w:rPr>
              <w:t>Analyze how complex characters (e.g., those with multiple or conflicting motivations) develop over the course of a text, interact with other characters, and advance the plot or develop the theme.</w:t>
            </w:r>
          </w:p>
        </w:tc>
      </w:tr>
      <w:tr w:rsidR="00E22724" w:rsidRPr="00790BCC" w14:paraId="15300E92" w14:textId="77777777" w:rsidTr="00A402C8">
        <w:tc>
          <w:tcPr>
            <w:tcW w:w="1329" w:type="dxa"/>
          </w:tcPr>
          <w:p w14:paraId="313A8334" w14:textId="77777777" w:rsidR="00E22724" w:rsidRPr="00790BCC" w:rsidRDefault="00E22724" w:rsidP="00443642">
            <w:pPr>
              <w:pStyle w:val="TableText"/>
            </w:pPr>
            <w:r w:rsidRPr="00A0172D">
              <w:t>RL.9-10.4</w:t>
            </w:r>
          </w:p>
        </w:tc>
        <w:tc>
          <w:tcPr>
            <w:tcW w:w="8031" w:type="dxa"/>
          </w:tcPr>
          <w:p w14:paraId="2CC82494" w14:textId="77777777" w:rsidR="00E22724" w:rsidRPr="00790BCC" w:rsidRDefault="00E22724" w:rsidP="00443642">
            <w:pPr>
              <w:pStyle w:val="TableText"/>
            </w:pPr>
            <w:r w:rsidRPr="00A44D82">
              <w:rPr>
                <w:rFonts w:cs="Helvetica"/>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E22724" w:rsidRPr="00790BCC" w14:paraId="28C4AF99" w14:textId="77777777" w:rsidTr="00A402C8">
        <w:tc>
          <w:tcPr>
            <w:tcW w:w="9360" w:type="dxa"/>
            <w:gridSpan w:val="2"/>
            <w:shd w:val="clear" w:color="auto" w:fill="76923C"/>
          </w:tcPr>
          <w:p w14:paraId="6FABB17B" w14:textId="77777777" w:rsidR="00E22724" w:rsidRPr="00790BCC" w:rsidRDefault="00E22724" w:rsidP="007017EB">
            <w:pPr>
              <w:pStyle w:val="TableHeaders"/>
            </w:pPr>
            <w:r w:rsidRPr="00790BCC">
              <w:t>Addressed Standard(s)</w:t>
            </w:r>
          </w:p>
        </w:tc>
      </w:tr>
      <w:tr w:rsidR="00E22724" w:rsidRPr="00790BCC" w14:paraId="11E094DF" w14:textId="77777777" w:rsidTr="00A402C8">
        <w:tc>
          <w:tcPr>
            <w:tcW w:w="1329" w:type="dxa"/>
          </w:tcPr>
          <w:p w14:paraId="1C915A6C" w14:textId="22B34DB5" w:rsidR="00E22724" w:rsidRPr="00790BCC" w:rsidRDefault="00D77758" w:rsidP="007017EB">
            <w:pPr>
              <w:pStyle w:val="TableText"/>
            </w:pPr>
            <w:r>
              <w:t>L.9-10.4.a</w:t>
            </w:r>
            <w:r w:rsidR="00FB1B5D">
              <w:t>,</w:t>
            </w:r>
            <w:r w:rsidR="00DD6ACC">
              <w:t xml:space="preserve"> </w:t>
            </w:r>
            <w:r w:rsidR="00FB1B5D">
              <w:t>b</w:t>
            </w:r>
          </w:p>
        </w:tc>
        <w:tc>
          <w:tcPr>
            <w:tcW w:w="8031" w:type="dxa"/>
          </w:tcPr>
          <w:p w14:paraId="0F46B2E9" w14:textId="77777777" w:rsidR="00D77758" w:rsidRPr="00B94450" w:rsidRDefault="00D77758" w:rsidP="00D77758">
            <w:pPr>
              <w:pStyle w:val="TableText"/>
            </w:pPr>
            <w:r w:rsidRPr="00B94450">
              <w:t xml:space="preserve">Determine or clarify the meaning of unknown and multiple-meaning words and phrases based on </w:t>
            </w:r>
            <w:r w:rsidRPr="00B94450">
              <w:rPr>
                <w:i/>
              </w:rPr>
              <w:t>grades 9–10 reading and content</w:t>
            </w:r>
            <w:r w:rsidRPr="00B94450">
              <w:t>, choosing flexibly from a range of strategies.</w:t>
            </w:r>
          </w:p>
          <w:p w14:paraId="264A47AC" w14:textId="77777777" w:rsidR="00E22724" w:rsidRDefault="00D77758" w:rsidP="00FB1B5D">
            <w:pPr>
              <w:pStyle w:val="SubStandard"/>
            </w:pPr>
            <w:r w:rsidRPr="00B94450">
              <w:t>Use context (e.g., the overall meaning of a sentence, paragraph, or text; a word’s position or function in a sentence) as a clue to the meaning of a word or phrase.</w:t>
            </w:r>
          </w:p>
          <w:p w14:paraId="0AAC5FB7" w14:textId="77777777" w:rsidR="00FB1B5D" w:rsidRPr="00FB1B5D" w:rsidRDefault="00FB1B5D" w:rsidP="00FB1B5D">
            <w:pPr>
              <w:pStyle w:val="SubStandard"/>
              <w:rPr>
                <w:color w:val="000000"/>
              </w:rPr>
            </w:pPr>
            <w:r w:rsidRPr="00B94450">
              <w:t xml:space="preserve">Identify and correctly use patterns of word changes that indicate different meanings or parts of speech (e.g., </w:t>
            </w:r>
            <w:r w:rsidRPr="00B94450">
              <w:rPr>
                <w:i/>
              </w:rPr>
              <w:t>analyze</w:t>
            </w:r>
            <w:r w:rsidRPr="00B94450">
              <w:t>,</w:t>
            </w:r>
            <w:r w:rsidRPr="00B94450">
              <w:rPr>
                <w:i/>
              </w:rPr>
              <w:t xml:space="preserve"> analysis</w:t>
            </w:r>
            <w:r w:rsidRPr="00B94450">
              <w:t>,</w:t>
            </w:r>
            <w:r w:rsidRPr="00B94450">
              <w:rPr>
                <w:i/>
              </w:rPr>
              <w:t xml:space="preserve"> analytical</w:t>
            </w:r>
            <w:r w:rsidRPr="00B94450">
              <w:t>;</w:t>
            </w:r>
            <w:r w:rsidRPr="00B94450">
              <w:rPr>
                <w:i/>
              </w:rPr>
              <w:t xml:space="preserve"> advocate</w:t>
            </w:r>
            <w:r w:rsidRPr="00B94450">
              <w:t>,</w:t>
            </w:r>
            <w:r w:rsidRPr="00B94450">
              <w:rPr>
                <w:i/>
              </w:rPr>
              <w:t xml:space="preserve"> advocacy</w:t>
            </w:r>
            <w:r w:rsidRPr="00B94450">
              <w:t>).</w:t>
            </w:r>
          </w:p>
        </w:tc>
      </w:tr>
    </w:tbl>
    <w:p w14:paraId="6FBBFAFD"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EC3EC58" w14:textId="77777777" w:rsidTr="00A402C8">
        <w:tc>
          <w:tcPr>
            <w:tcW w:w="9360" w:type="dxa"/>
            <w:shd w:val="clear" w:color="auto" w:fill="76923C"/>
          </w:tcPr>
          <w:p w14:paraId="19989CCC" w14:textId="77777777" w:rsidR="00790BCC" w:rsidRPr="00790BCC" w:rsidRDefault="00790BCC" w:rsidP="007017EB">
            <w:pPr>
              <w:pStyle w:val="TableHeaders"/>
            </w:pPr>
            <w:r w:rsidRPr="00790BCC">
              <w:t>Assessment(s)</w:t>
            </w:r>
          </w:p>
        </w:tc>
      </w:tr>
      <w:tr w:rsidR="00790BCC" w:rsidRPr="00790BCC" w14:paraId="74823555" w14:textId="77777777" w:rsidTr="00A402C8">
        <w:tc>
          <w:tcPr>
            <w:tcW w:w="9360" w:type="dxa"/>
            <w:tcBorders>
              <w:top w:val="single" w:sz="4" w:space="0" w:color="auto"/>
              <w:left w:val="single" w:sz="4" w:space="0" w:color="auto"/>
              <w:bottom w:val="single" w:sz="4" w:space="0" w:color="auto"/>
              <w:right w:val="single" w:sz="4" w:space="0" w:color="auto"/>
            </w:tcBorders>
          </w:tcPr>
          <w:p w14:paraId="0D4EA238" w14:textId="4B0C1388" w:rsidR="00C053A4" w:rsidRDefault="00C053A4" w:rsidP="00C053A4">
            <w:pPr>
              <w:pStyle w:val="TableText"/>
              <w:rPr>
                <w:sz w:val="24"/>
                <w:szCs w:val="24"/>
              </w:rPr>
            </w:pPr>
            <w:r>
              <w:t xml:space="preserve">Student learning </w:t>
            </w:r>
            <w:r w:rsidR="00AC6453">
              <w:t>is assessed</w:t>
            </w:r>
            <w:r>
              <w:t xml:space="preserve"> via a Quick Write at the end of the lesson. Students </w:t>
            </w:r>
            <w:r w:rsidR="001363FC">
              <w:t xml:space="preserve">respond to </w:t>
            </w:r>
            <w:r>
              <w:t xml:space="preserve">the following prompt, citing textual evidence to support analysis and inferences drawn from the text. </w:t>
            </w:r>
          </w:p>
          <w:p w14:paraId="1CB2054E" w14:textId="0F45C86B" w:rsidR="00790BCC" w:rsidRPr="00790BCC" w:rsidRDefault="00DD6ACC" w:rsidP="00E8788B">
            <w:pPr>
              <w:pStyle w:val="BulletedList"/>
            </w:pPr>
            <w:r>
              <w:t xml:space="preserve">How do </w:t>
            </w:r>
            <w:r w:rsidR="00E8788B">
              <w:t>Romeo’s responses to Friar Laurence develop a central idea in this excerpt</w:t>
            </w:r>
            <w:r w:rsidR="005E3E5A" w:rsidRPr="00D95AB8">
              <w:t>?</w:t>
            </w:r>
          </w:p>
        </w:tc>
      </w:tr>
      <w:tr w:rsidR="00790BCC" w:rsidRPr="00790BCC" w14:paraId="6C2A797E" w14:textId="77777777" w:rsidTr="00A402C8">
        <w:tc>
          <w:tcPr>
            <w:tcW w:w="9360" w:type="dxa"/>
            <w:shd w:val="clear" w:color="auto" w:fill="76923C"/>
          </w:tcPr>
          <w:p w14:paraId="42450054" w14:textId="77777777" w:rsidR="00790BCC" w:rsidRPr="00790BCC" w:rsidRDefault="00790BCC" w:rsidP="007017EB">
            <w:pPr>
              <w:pStyle w:val="TableHeaders"/>
            </w:pPr>
            <w:r w:rsidRPr="00790BCC">
              <w:t>High Performance Response(s)</w:t>
            </w:r>
          </w:p>
        </w:tc>
      </w:tr>
      <w:tr w:rsidR="00790BCC" w:rsidRPr="00790BCC" w14:paraId="6BB54902" w14:textId="77777777" w:rsidTr="00A402C8">
        <w:tc>
          <w:tcPr>
            <w:tcW w:w="9360" w:type="dxa"/>
          </w:tcPr>
          <w:p w14:paraId="3483D4F4" w14:textId="77777777" w:rsidR="005E3E5A" w:rsidRPr="00C77422" w:rsidRDefault="005E3E5A" w:rsidP="005E3E5A">
            <w:pPr>
              <w:pStyle w:val="TableText"/>
            </w:pPr>
            <w:r w:rsidRPr="00C77422">
              <w:t>A High Performance Response should:</w:t>
            </w:r>
          </w:p>
          <w:p w14:paraId="04381678" w14:textId="0E3CF214" w:rsidR="000C7F1E" w:rsidRDefault="000C7F1E" w:rsidP="005E3E5A">
            <w:pPr>
              <w:pStyle w:val="BulletedList"/>
            </w:pPr>
            <w:r>
              <w:t>Identify a central idea in the text (e.g., fate).</w:t>
            </w:r>
          </w:p>
          <w:p w14:paraId="0C27BE1E" w14:textId="67AC0539" w:rsidR="00790BCC" w:rsidRPr="00790BCC" w:rsidRDefault="00232E3E" w:rsidP="00B614C8">
            <w:pPr>
              <w:pStyle w:val="BulletedList"/>
            </w:pPr>
            <w:r>
              <w:t xml:space="preserve">Explain how </w:t>
            </w:r>
            <w:r w:rsidR="000C7F1E">
              <w:t>Romeo’s interactions with Friar Laurence develop a central idea in the text</w:t>
            </w:r>
            <w:r w:rsidR="00464146">
              <w:t xml:space="preserve"> </w:t>
            </w:r>
            <w:r w:rsidR="005E3E5A">
              <w:t>(e.g.</w:t>
            </w:r>
            <w:r w:rsidR="002C54FF">
              <w:t>,</w:t>
            </w:r>
            <w:r w:rsidR="00464146">
              <w:t xml:space="preserve"> </w:t>
            </w:r>
            <w:r w:rsidR="00B614C8">
              <w:t>In the opening lines of Act 3.3, Shakespeare develops the central idea of fate when Friar Laurence tells Romeo that “[a]ffliction is enamoured of [Romeo’s] parts” and that Romeo is “wedded to calamity” (line 3). These word choices suggest that Friar Laurence believes that Romeo is the victim of fate because “affliction” and “calamity” seek him out. Similarly, Romeo’s repeated use of the word “death,” which he uses to describe his banishment</w:t>
            </w:r>
            <w:r w:rsidR="00FD05AC">
              <w:t>,</w:t>
            </w:r>
            <w:r w:rsidR="00B614C8">
              <w:t xml:space="preserve"> suggests that he is fated to die and that there is no escape. Shakespeare underlines this through Romeo’s use of words such as “purgatory,” “torture,” </w:t>
            </w:r>
            <w:r w:rsidR="00F55218">
              <w:t xml:space="preserve">and </w:t>
            </w:r>
            <w:r w:rsidR="00B614C8">
              <w:t>“hell,” (line 18), which suggest that a terrible fate awaits Romeo</w:t>
            </w:r>
            <w:r w:rsidR="002375D6">
              <w:t>).</w:t>
            </w:r>
          </w:p>
        </w:tc>
      </w:tr>
    </w:tbl>
    <w:p w14:paraId="24BEAFD7"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80FE27D" w14:textId="77777777" w:rsidTr="00A402C8">
        <w:tc>
          <w:tcPr>
            <w:tcW w:w="9360" w:type="dxa"/>
            <w:shd w:val="clear" w:color="auto" w:fill="76923C"/>
          </w:tcPr>
          <w:p w14:paraId="426C83FA" w14:textId="77777777" w:rsidR="00790BCC" w:rsidRPr="00790BCC" w:rsidRDefault="00790BCC" w:rsidP="00D31F4D">
            <w:pPr>
              <w:pStyle w:val="TableHeaders"/>
            </w:pPr>
            <w:r w:rsidRPr="00790BCC">
              <w:t>Vocabulary to provide directly (will not include extended instruction)</w:t>
            </w:r>
          </w:p>
        </w:tc>
      </w:tr>
      <w:tr w:rsidR="00790BCC" w:rsidRPr="00790BCC" w14:paraId="31D77DCF" w14:textId="77777777" w:rsidTr="00A402C8">
        <w:tc>
          <w:tcPr>
            <w:tcW w:w="9360" w:type="dxa"/>
          </w:tcPr>
          <w:p w14:paraId="7470B8FD" w14:textId="77777777" w:rsidR="00790BCC" w:rsidRDefault="00FC33BD" w:rsidP="00F868AE">
            <w:pPr>
              <w:pStyle w:val="BulletedList"/>
            </w:pPr>
            <w:r>
              <w:t>affliction (n.) –</w:t>
            </w:r>
            <w:r w:rsidR="00ED4114">
              <w:t xml:space="preserve"> </w:t>
            </w:r>
            <w:r w:rsidR="00ED4114" w:rsidRPr="00ED4114">
              <w:t>a state of pain, distress, or grief; misery</w:t>
            </w:r>
          </w:p>
          <w:p w14:paraId="2375AB1D" w14:textId="4E535E48" w:rsidR="00FC33BD" w:rsidRDefault="00ED4114" w:rsidP="00F868AE">
            <w:pPr>
              <w:pStyle w:val="BulletedList"/>
            </w:pPr>
            <w:r>
              <w:t xml:space="preserve">enamored </w:t>
            </w:r>
            <w:r w:rsidR="00FC33BD">
              <w:t>(adj.) –</w:t>
            </w:r>
            <w:r>
              <w:t xml:space="preserve"> </w:t>
            </w:r>
            <w:r w:rsidRPr="00ED4114">
              <w:t>fill</w:t>
            </w:r>
            <w:r>
              <w:t xml:space="preserve">ed or inflamed </w:t>
            </w:r>
            <w:r w:rsidRPr="00ED4114">
              <w:t>with love</w:t>
            </w:r>
          </w:p>
          <w:p w14:paraId="74322BE8" w14:textId="77777777" w:rsidR="00FC33BD" w:rsidRDefault="00FC33BD" w:rsidP="00F868AE">
            <w:pPr>
              <w:pStyle w:val="BulletedList"/>
            </w:pPr>
            <w:r>
              <w:t>calamity (n.) –</w:t>
            </w:r>
            <w:r w:rsidR="00ED4114">
              <w:t xml:space="preserve"> </w:t>
            </w:r>
            <w:r w:rsidR="00ED4114" w:rsidRPr="00ED4114">
              <w:t>a great misfortune or disaster, as a flood or serious injury</w:t>
            </w:r>
          </w:p>
          <w:p w14:paraId="43CB6236" w14:textId="5E4BC860" w:rsidR="00FC33BD" w:rsidRDefault="00ED4114" w:rsidP="00F868AE">
            <w:pPr>
              <w:pStyle w:val="BulletedList"/>
            </w:pPr>
            <w:r>
              <w:t xml:space="preserve">doomsday (n.) – </w:t>
            </w:r>
            <w:r w:rsidR="0043476A" w:rsidRPr="00D208E8">
              <w:t>the day of the Last Ju</w:t>
            </w:r>
            <w:r w:rsidR="0043476A">
              <w:t>dgment, at the end of the world</w:t>
            </w:r>
          </w:p>
          <w:p w14:paraId="6C838011" w14:textId="77777777" w:rsidR="00ED4114" w:rsidRDefault="00D208E8" w:rsidP="00D208E8">
            <w:pPr>
              <w:pStyle w:val="BulletedList"/>
            </w:pPr>
            <w:r>
              <w:t xml:space="preserve">banished (adj.) – forced </w:t>
            </w:r>
            <w:r w:rsidRPr="00D208E8">
              <w:t>to leave a country as punishment</w:t>
            </w:r>
          </w:p>
          <w:p w14:paraId="0BD4ECD6" w14:textId="77777777" w:rsidR="003968FD" w:rsidRDefault="003968FD" w:rsidP="00D208E8">
            <w:pPr>
              <w:pStyle w:val="BulletedList"/>
            </w:pPr>
            <w:r>
              <w:t xml:space="preserve">mangle (v.) – </w:t>
            </w:r>
            <w:r w:rsidRPr="003968FD">
              <w:t>to injure severely, disfigure, or mutilate by cutting, slashing, or crushing</w:t>
            </w:r>
          </w:p>
          <w:p w14:paraId="028E8D83" w14:textId="77777777" w:rsidR="005432A7" w:rsidRPr="00790BCC" w:rsidRDefault="005432A7" w:rsidP="00D208E8">
            <w:pPr>
              <w:pStyle w:val="BulletedList"/>
            </w:pPr>
            <w:r>
              <w:t xml:space="preserve">doting (adj.) – </w:t>
            </w:r>
            <w:r w:rsidR="00122417" w:rsidRPr="00122417">
              <w:t>excessively fond</w:t>
            </w:r>
          </w:p>
        </w:tc>
      </w:tr>
      <w:tr w:rsidR="00790BCC" w:rsidRPr="00790BCC" w14:paraId="75F4F9F3" w14:textId="77777777" w:rsidTr="00A402C8">
        <w:tc>
          <w:tcPr>
            <w:tcW w:w="9360" w:type="dxa"/>
            <w:shd w:val="clear" w:color="auto" w:fill="76923C"/>
          </w:tcPr>
          <w:p w14:paraId="33022FEA" w14:textId="77777777" w:rsidR="00790BCC" w:rsidRPr="00790BCC" w:rsidRDefault="00790BCC" w:rsidP="00D31F4D">
            <w:pPr>
              <w:pStyle w:val="TableHeaders"/>
            </w:pPr>
            <w:r w:rsidRPr="00790BCC">
              <w:t>Vocabulary to teach (may include direct word work and/or questions)</w:t>
            </w:r>
          </w:p>
        </w:tc>
      </w:tr>
      <w:tr w:rsidR="00790BCC" w:rsidRPr="00790BCC" w14:paraId="02FAF075" w14:textId="77777777" w:rsidTr="00A402C8">
        <w:tc>
          <w:tcPr>
            <w:tcW w:w="9360" w:type="dxa"/>
          </w:tcPr>
          <w:p w14:paraId="5225C63A" w14:textId="3EA0A890" w:rsidR="00232E3E" w:rsidRDefault="00232E3E" w:rsidP="00F868AE">
            <w:pPr>
              <w:pStyle w:val="BulletedList"/>
            </w:pPr>
            <w:r>
              <w:t xml:space="preserve">tidings (n.) </w:t>
            </w:r>
            <w:r w:rsidR="00DD6ACC">
              <w:t>–</w:t>
            </w:r>
            <w:r>
              <w:t xml:space="preserve"> </w:t>
            </w:r>
            <w:r w:rsidRPr="00232E3E">
              <w:t>news, information, or intelligence</w:t>
            </w:r>
          </w:p>
          <w:p w14:paraId="0E328F17" w14:textId="77777777" w:rsidR="00790BCC" w:rsidRDefault="00ED4114" w:rsidP="00F868AE">
            <w:pPr>
              <w:pStyle w:val="BulletedList"/>
            </w:pPr>
            <w:r>
              <w:t>exile (n.) –</w:t>
            </w:r>
            <w:r w:rsidR="00D208E8">
              <w:t xml:space="preserve"> </w:t>
            </w:r>
            <w:r w:rsidR="00D208E8" w:rsidRPr="00D208E8">
              <w:t>expulsion from one's native land by authoritative decree</w:t>
            </w:r>
          </w:p>
          <w:p w14:paraId="44A82E09" w14:textId="24CE8776" w:rsidR="00ED4114" w:rsidRPr="00790BCC" w:rsidRDefault="00D208E8" w:rsidP="00DD6ACC">
            <w:pPr>
              <w:pStyle w:val="BulletedList"/>
            </w:pPr>
            <w:r>
              <w:t>mistermed (adj</w:t>
            </w:r>
            <w:r w:rsidR="00ED4114">
              <w:t xml:space="preserve">.) </w:t>
            </w:r>
            <w:r w:rsidR="00DD6ACC">
              <w:t xml:space="preserve">– </w:t>
            </w:r>
            <w:r>
              <w:t>wrongly named</w:t>
            </w:r>
          </w:p>
        </w:tc>
      </w:tr>
      <w:tr w:rsidR="00F4422E" w:rsidRPr="00790BCC" w14:paraId="19C7C926" w14:textId="77777777" w:rsidTr="00A402C8">
        <w:tc>
          <w:tcPr>
            <w:tcW w:w="9360" w:type="dxa"/>
            <w:shd w:val="clear" w:color="auto" w:fill="76923C"/>
          </w:tcPr>
          <w:p w14:paraId="6FE75C2B" w14:textId="77777777" w:rsidR="00F4422E" w:rsidRPr="00790BCC" w:rsidRDefault="00F4422E" w:rsidP="00C86DF2">
            <w:pPr>
              <w:pStyle w:val="TableHeaders"/>
              <w:keepNext/>
            </w:pPr>
            <w:r w:rsidRPr="00790BCC">
              <w:lastRenderedPageBreak/>
              <w:t>Additional vocabulary to support English Language Learners (to provide directly)</w:t>
            </w:r>
          </w:p>
        </w:tc>
      </w:tr>
      <w:tr w:rsidR="00F4422E" w:rsidRPr="00790BCC" w14:paraId="617BCD04" w14:textId="77777777" w:rsidTr="00A402C8">
        <w:tc>
          <w:tcPr>
            <w:tcW w:w="9360" w:type="dxa"/>
          </w:tcPr>
          <w:p w14:paraId="207C7406" w14:textId="222F8BEA" w:rsidR="00D208E8" w:rsidRPr="00A0172D" w:rsidRDefault="00D208E8" w:rsidP="00F868AE">
            <w:pPr>
              <w:pStyle w:val="BulletedList"/>
            </w:pPr>
            <w:r>
              <w:t>acquaintance (n.)</w:t>
            </w:r>
            <w:r w:rsidR="00637987">
              <w:t xml:space="preserve"> – </w:t>
            </w:r>
            <w:r w:rsidR="00E859D6" w:rsidRPr="00E859D6">
              <w:t>the state of knowing someone in a personal or social way</w:t>
            </w:r>
          </w:p>
        </w:tc>
      </w:tr>
    </w:tbl>
    <w:p w14:paraId="6574ED30"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7753380" w14:textId="77777777" w:rsidTr="00A402C8">
        <w:tc>
          <w:tcPr>
            <w:tcW w:w="7650" w:type="dxa"/>
            <w:tcBorders>
              <w:bottom w:val="single" w:sz="4" w:space="0" w:color="auto"/>
            </w:tcBorders>
            <w:shd w:val="clear" w:color="auto" w:fill="76923C"/>
          </w:tcPr>
          <w:p w14:paraId="51BC495E"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F576973" w14:textId="77777777" w:rsidR="00790BCC" w:rsidRPr="00790BCC" w:rsidRDefault="00790BCC" w:rsidP="00D31F4D">
            <w:pPr>
              <w:pStyle w:val="TableHeaders"/>
            </w:pPr>
            <w:r w:rsidRPr="00790BCC">
              <w:t>% of Lesson</w:t>
            </w:r>
          </w:p>
        </w:tc>
      </w:tr>
      <w:tr w:rsidR="00790BCC" w:rsidRPr="00790BCC" w14:paraId="6548D313" w14:textId="77777777" w:rsidTr="00A402C8">
        <w:trPr>
          <w:trHeight w:val="1313"/>
        </w:trPr>
        <w:tc>
          <w:tcPr>
            <w:tcW w:w="7650" w:type="dxa"/>
            <w:tcBorders>
              <w:bottom w:val="nil"/>
            </w:tcBorders>
          </w:tcPr>
          <w:p w14:paraId="06457D5C" w14:textId="77777777" w:rsidR="00790BCC" w:rsidRPr="00D31F4D" w:rsidRDefault="00790BCC" w:rsidP="00D31F4D">
            <w:pPr>
              <w:pStyle w:val="TableText"/>
              <w:rPr>
                <w:b/>
              </w:rPr>
            </w:pPr>
            <w:r w:rsidRPr="00D31F4D">
              <w:rPr>
                <w:b/>
              </w:rPr>
              <w:t>Standards &amp; Text:</w:t>
            </w:r>
          </w:p>
          <w:p w14:paraId="32E6ED51" w14:textId="151765E1" w:rsidR="00790BCC" w:rsidRPr="00790BCC" w:rsidRDefault="00790BCC" w:rsidP="00D31F4D">
            <w:pPr>
              <w:pStyle w:val="BulletedList"/>
            </w:pPr>
            <w:r w:rsidRPr="00790BCC">
              <w:t xml:space="preserve">Standards: </w:t>
            </w:r>
            <w:r w:rsidR="001067AE">
              <w:t xml:space="preserve">RL.9-10.3, </w:t>
            </w:r>
            <w:r w:rsidR="00F868AE" w:rsidRPr="00A0172D">
              <w:t>RL.9-10.4</w:t>
            </w:r>
            <w:r w:rsidR="00232E3E">
              <w:t>, L.9-10.4.a</w:t>
            </w:r>
            <w:r w:rsidR="00FB1B5D">
              <w:t>,</w:t>
            </w:r>
            <w:r w:rsidR="00DD6ACC">
              <w:t xml:space="preserve"> </w:t>
            </w:r>
            <w:r w:rsidR="00FB1B5D">
              <w:t>b</w:t>
            </w:r>
          </w:p>
          <w:p w14:paraId="602B0D6C" w14:textId="251B240C" w:rsidR="00790BCC" w:rsidRPr="00790BCC" w:rsidRDefault="00F868AE" w:rsidP="006F2459">
            <w:pPr>
              <w:pStyle w:val="BulletedList"/>
            </w:pPr>
            <w:r>
              <w:t xml:space="preserve">Text: </w:t>
            </w:r>
            <w:r w:rsidRPr="00F96DE4">
              <w:rPr>
                <w:i/>
              </w:rPr>
              <w:t>Romeo and Juliet</w:t>
            </w:r>
            <w:r w:rsidR="00232E3E">
              <w:rPr>
                <w:i/>
              </w:rPr>
              <w:t xml:space="preserve"> </w:t>
            </w:r>
            <w:r w:rsidR="00232E3E">
              <w:t>by William Shakespeare</w:t>
            </w:r>
            <w:r>
              <w:t xml:space="preserve">, Act </w:t>
            </w:r>
            <w:r w:rsidRPr="00A0172D">
              <w:t>3.</w:t>
            </w:r>
            <w:r w:rsidR="001067AE">
              <w:t>3</w:t>
            </w:r>
            <w:r w:rsidR="006F2459">
              <w:t>:</w:t>
            </w:r>
            <w:r>
              <w:t xml:space="preserve"> lines </w:t>
            </w:r>
            <w:r w:rsidRPr="00A0172D">
              <w:t>1–</w:t>
            </w:r>
            <w:r w:rsidR="001067AE">
              <w:t>70</w:t>
            </w:r>
          </w:p>
        </w:tc>
        <w:tc>
          <w:tcPr>
            <w:tcW w:w="1705" w:type="dxa"/>
            <w:tcBorders>
              <w:bottom w:val="nil"/>
            </w:tcBorders>
          </w:tcPr>
          <w:p w14:paraId="6EAECFA2" w14:textId="77777777" w:rsidR="00790BCC" w:rsidRPr="00790BCC" w:rsidRDefault="00790BCC" w:rsidP="00790BCC"/>
          <w:p w14:paraId="43606D2B" w14:textId="77777777" w:rsidR="00790BCC" w:rsidRPr="00790BCC" w:rsidRDefault="00790BCC" w:rsidP="00790BCC">
            <w:pPr>
              <w:spacing w:after="60" w:line="240" w:lineRule="auto"/>
            </w:pPr>
          </w:p>
        </w:tc>
      </w:tr>
      <w:tr w:rsidR="00790BCC" w:rsidRPr="00790BCC" w14:paraId="0D756519" w14:textId="77777777" w:rsidTr="00A402C8">
        <w:tc>
          <w:tcPr>
            <w:tcW w:w="7650" w:type="dxa"/>
            <w:tcBorders>
              <w:top w:val="nil"/>
            </w:tcBorders>
          </w:tcPr>
          <w:p w14:paraId="35D6728B" w14:textId="77777777" w:rsidR="00790BCC" w:rsidRPr="00D31F4D" w:rsidRDefault="00790BCC" w:rsidP="00D31F4D">
            <w:pPr>
              <w:pStyle w:val="TableText"/>
              <w:rPr>
                <w:b/>
              </w:rPr>
            </w:pPr>
            <w:r w:rsidRPr="00D31F4D">
              <w:rPr>
                <w:b/>
              </w:rPr>
              <w:t>Learning Sequence:</w:t>
            </w:r>
          </w:p>
          <w:p w14:paraId="7EF514E3" w14:textId="77777777" w:rsidR="00790BCC" w:rsidRPr="00790BCC" w:rsidRDefault="00790BCC" w:rsidP="00F868AE">
            <w:pPr>
              <w:pStyle w:val="NumberedList"/>
            </w:pPr>
            <w:r w:rsidRPr="00790BCC">
              <w:t>Introduction of Lesson Agenda</w:t>
            </w:r>
          </w:p>
          <w:p w14:paraId="32C112EE" w14:textId="34000922" w:rsidR="00A402C8" w:rsidRDefault="00A402C8" w:rsidP="00F868AE">
            <w:pPr>
              <w:pStyle w:val="NumberedList"/>
            </w:pPr>
            <w:r>
              <w:t>Homework Accountability</w:t>
            </w:r>
          </w:p>
          <w:p w14:paraId="1B2F32DE" w14:textId="77777777" w:rsidR="001067AE" w:rsidRDefault="001067AE" w:rsidP="00F868AE">
            <w:pPr>
              <w:pStyle w:val="NumberedList"/>
            </w:pPr>
            <w:r>
              <w:t>Masterful Reading</w:t>
            </w:r>
          </w:p>
          <w:p w14:paraId="4B257BF4" w14:textId="77777777" w:rsidR="001067AE" w:rsidRDefault="001067AE" w:rsidP="00F868AE">
            <w:pPr>
              <w:pStyle w:val="NumberedList"/>
            </w:pPr>
            <w:r>
              <w:t>Reading and Discussion</w:t>
            </w:r>
          </w:p>
          <w:p w14:paraId="78111415" w14:textId="77777777" w:rsidR="00F868AE" w:rsidRPr="00A0172D" w:rsidRDefault="00F868AE" w:rsidP="00F868AE">
            <w:pPr>
              <w:pStyle w:val="NumberedList"/>
            </w:pPr>
            <w:r w:rsidRPr="00A0172D">
              <w:t xml:space="preserve">Quick Write </w:t>
            </w:r>
          </w:p>
          <w:p w14:paraId="423C5EAB" w14:textId="77777777" w:rsidR="00790BCC" w:rsidRPr="00790BCC" w:rsidRDefault="00790BCC" w:rsidP="00F868AE">
            <w:pPr>
              <w:pStyle w:val="NumberedList"/>
            </w:pPr>
            <w:r w:rsidRPr="00790BCC">
              <w:t>Closing</w:t>
            </w:r>
          </w:p>
        </w:tc>
        <w:tc>
          <w:tcPr>
            <w:tcW w:w="1705" w:type="dxa"/>
            <w:tcBorders>
              <w:top w:val="nil"/>
            </w:tcBorders>
          </w:tcPr>
          <w:p w14:paraId="21089579" w14:textId="77777777" w:rsidR="00790BCC" w:rsidRPr="00790BCC" w:rsidRDefault="00790BCC" w:rsidP="00790BCC">
            <w:pPr>
              <w:spacing w:before="40" w:after="40"/>
            </w:pPr>
          </w:p>
          <w:p w14:paraId="615B0425" w14:textId="77777777" w:rsidR="00790BCC" w:rsidRPr="00790BCC" w:rsidRDefault="00790BCC" w:rsidP="00D31F4D">
            <w:pPr>
              <w:pStyle w:val="NumberedList"/>
              <w:numPr>
                <w:ilvl w:val="0"/>
                <w:numId w:val="13"/>
              </w:numPr>
            </w:pPr>
            <w:r w:rsidRPr="00790BCC">
              <w:t>5%</w:t>
            </w:r>
          </w:p>
          <w:p w14:paraId="7BBADA53" w14:textId="77777777" w:rsidR="00790BCC" w:rsidRPr="00790BCC" w:rsidRDefault="001067AE" w:rsidP="001067AE">
            <w:pPr>
              <w:pStyle w:val="NumberedList"/>
              <w:numPr>
                <w:ilvl w:val="0"/>
                <w:numId w:val="13"/>
              </w:numPr>
            </w:pPr>
            <w:r>
              <w:t>10</w:t>
            </w:r>
            <w:r w:rsidR="00790BCC" w:rsidRPr="00790BCC">
              <w:t>%</w:t>
            </w:r>
          </w:p>
          <w:p w14:paraId="4A56AF04" w14:textId="77777777" w:rsidR="00790BCC" w:rsidRPr="00790BCC" w:rsidRDefault="001067AE" w:rsidP="00D31F4D">
            <w:pPr>
              <w:pStyle w:val="NumberedList"/>
              <w:numPr>
                <w:ilvl w:val="0"/>
                <w:numId w:val="13"/>
              </w:numPr>
            </w:pPr>
            <w:r>
              <w:t>10</w:t>
            </w:r>
            <w:r w:rsidR="00790BCC" w:rsidRPr="00790BCC">
              <w:t>%</w:t>
            </w:r>
          </w:p>
          <w:p w14:paraId="7A8518DF" w14:textId="77777777" w:rsidR="00790BCC" w:rsidRDefault="001067AE" w:rsidP="00D31F4D">
            <w:pPr>
              <w:pStyle w:val="NumberedList"/>
              <w:numPr>
                <w:ilvl w:val="0"/>
                <w:numId w:val="13"/>
              </w:numPr>
            </w:pPr>
            <w:r>
              <w:t>60</w:t>
            </w:r>
            <w:r w:rsidR="00790BCC" w:rsidRPr="00790BCC">
              <w:t>%</w:t>
            </w:r>
          </w:p>
          <w:p w14:paraId="5F181CD8" w14:textId="77777777" w:rsidR="00F868AE" w:rsidRDefault="001067AE" w:rsidP="00D31F4D">
            <w:pPr>
              <w:pStyle w:val="NumberedList"/>
              <w:numPr>
                <w:ilvl w:val="0"/>
                <w:numId w:val="13"/>
              </w:numPr>
            </w:pPr>
            <w:r>
              <w:t>10</w:t>
            </w:r>
            <w:r w:rsidR="00F868AE">
              <w:t>%</w:t>
            </w:r>
          </w:p>
          <w:p w14:paraId="3B1771CC" w14:textId="77777777" w:rsidR="00F868AE" w:rsidRPr="00790BCC" w:rsidRDefault="00F868AE" w:rsidP="00D31F4D">
            <w:pPr>
              <w:pStyle w:val="NumberedList"/>
              <w:numPr>
                <w:ilvl w:val="0"/>
                <w:numId w:val="13"/>
              </w:numPr>
            </w:pPr>
            <w:r>
              <w:t>5%</w:t>
            </w:r>
          </w:p>
        </w:tc>
      </w:tr>
    </w:tbl>
    <w:p w14:paraId="6BB41638" w14:textId="77777777" w:rsidR="00FC33BD" w:rsidRDefault="00790BCC" w:rsidP="007953E6">
      <w:pPr>
        <w:pStyle w:val="Heading1"/>
      </w:pPr>
      <w:r w:rsidRPr="00790BCC">
        <w:t>Materials</w:t>
      </w:r>
    </w:p>
    <w:p w14:paraId="3FCF9E41" w14:textId="77777777" w:rsidR="006F2459" w:rsidRDefault="006F2459" w:rsidP="006F2459">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6446E160" w14:textId="37C31C9D" w:rsidR="00637987" w:rsidRDefault="00637987" w:rsidP="00FC33BD">
      <w:pPr>
        <w:pStyle w:val="BulletedList"/>
      </w:pPr>
      <w:r>
        <w:t>Student copies of the Character Tracking Tool (refer to 9.1.1 Lesson 3)</w:t>
      </w:r>
      <w:r w:rsidR="00FD05AC">
        <w:t>– students may need additional blank copies</w:t>
      </w:r>
    </w:p>
    <w:p w14:paraId="0E40FFA3" w14:textId="77777777" w:rsidR="00637987" w:rsidRDefault="00637987" w:rsidP="00FC33BD">
      <w:pPr>
        <w:pStyle w:val="BulletedList"/>
      </w:pPr>
      <w:r>
        <w:t>Student copies of the Short Response Rubric and Checklist (refer to 9.1.1 Lesson 1)</w:t>
      </w:r>
    </w:p>
    <w:p w14:paraId="78CE522A" w14:textId="77777777" w:rsidR="00D81C7E" w:rsidRPr="001D692B" w:rsidRDefault="00D81C7E" w:rsidP="001D692B">
      <w:r w:rsidRPr="001D692B">
        <w:br w:type="page"/>
      </w:r>
    </w:p>
    <w:p w14:paraId="697865EB" w14:textId="386E415D" w:rsidR="00790BCC" w:rsidRDefault="00790BCC" w:rsidP="00D31F4D">
      <w:pPr>
        <w:pStyle w:val="Heading1"/>
      </w:pPr>
      <w:r w:rsidRPr="00790BCC">
        <w:lastRenderedPageBreak/>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2DDB4441" w14:textId="77777777" w:rsidTr="00A402C8">
        <w:tc>
          <w:tcPr>
            <w:tcW w:w="9360" w:type="dxa"/>
            <w:gridSpan w:val="2"/>
            <w:shd w:val="clear" w:color="auto" w:fill="76923C"/>
          </w:tcPr>
          <w:p w14:paraId="4AEAD431" w14:textId="77777777" w:rsidR="00D31F4D" w:rsidRPr="00D31F4D" w:rsidRDefault="00D31F4D" w:rsidP="009450B7">
            <w:pPr>
              <w:pStyle w:val="TableHeaders"/>
            </w:pPr>
            <w:r w:rsidRPr="009450B7">
              <w:rPr>
                <w:sz w:val="22"/>
              </w:rPr>
              <w:t>How to Use the Learning Sequence</w:t>
            </w:r>
          </w:p>
        </w:tc>
      </w:tr>
      <w:tr w:rsidR="00D31F4D" w:rsidRPr="00D31F4D" w14:paraId="66AA7F57" w14:textId="77777777" w:rsidTr="00A402C8">
        <w:tc>
          <w:tcPr>
            <w:tcW w:w="894" w:type="dxa"/>
            <w:shd w:val="clear" w:color="auto" w:fill="76923C"/>
          </w:tcPr>
          <w:p w14:paraId="4FD62D0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68A6751"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0D2E362" w14:textId="77777777" w:rsidTr="00A402C8">
        <w:tc>
          <w:tcPr>
            <w:tcW w:w="894" w:type="dxa"/>
          </w:tcPr>
          <w:p w14:paraId="35E4228B"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C0E049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779A676" w14:textId="77777777" w:rsidTr="00A402C8">
        <w:tc>
          <w:tcPr>
            <w:tcW w:w="894" w:type="dxa"/>
            <w:vMerge w:val="restart"/>
            <w:vAlign w:val="center"/>
          </w:tcPr>
          <w:p w14:paraId="0569E7D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4AF0EB24" w14:textId="77777777" w:rsidR="00D31F4D" w:rsidRPr="00D31F4D" w:rsidRDefault="00D31F4D" w:rsidP="00D31F4D">
            <w:pPr>
              <w:spacing w:before="20" w:after="20" w:line="240" w:lineRule="auto"/>
            </w:pPr>
            <w:r w:rsidRPr="00D31F4D">
              <w:t>Plain text indicates teacher action.</w:t>
            </w:r>
          </w:p>
        </w:tc>
      </w:tr>
      <w:tr w:rsidR="00D31F4D" w:rsidRPr="00D31F4D" w14:paraId="7399A04D" w14:textId="77777777" w:rsidTr="00A402C8">
        <w:tc>
          <w:tcPr>
            <w:tcW w:w="894" w:type="dxa"/>
            <w:vMerge/>
          </w:tcPr>
          <w:p w14:paraId="30F3C34D" w14:textId="77777777" w:rsidR="00D31F4D" w:rsidRPr="00D31F4D" w:rsidRDefault="00D31F4D" w:rsidP="00D31F4D">
            <w:pPr>
              <w:spacing w:before="20" w:after="20" w:line="240" w:lineRule="auto"/>
              <w:jc w:val="center"/>
              <w:rPr>
                <w:b/>
                <w:color w:val="000000"/>
              </w:rPr>
            </w:pPr>
          </w:p>
        </w:tc>
        <w:tc>
          <w:tcPr>
            <w:tcW w:w="8466" w:type="dxa"/>
          </w:tcPr>
          <w:p w14:paraId="129830E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559D5AC" w14:textId="77777777" w:rsidTr="00A402C8">
        <w:tc>
          <w:tcPr>
            <w:tcW w:w="894" w:type="dxa"/>
            <w:vMerge/>
          </w:tcPr>
          <w:p w14:paraId="67A7B09E" w14:textId="77777777" w:rsidR="00D31F4D" w:rsidRPr="00D31F4D" w:rsidRDefault="00D31F4D" w:rsidP="00D31F4D">
            <w:pPr>
              <w:spacing w:before="20" w:after="20" w:line="240" w:lineRule="auto"/>
              <w:jc w:val="center"/>
              <w:rPr>
                <w:b/>
                <w:color w:val="000000"/>
              </w:rPr>
            </w:pPr>
          </w:p>
        </w:tc>
        <w:tc>
          <w:tcPr>
            <w:tcW w:w="8466" w:type="dxa"/>
          </w:tcPr>
          <w:p w14:paraId="272F86F9"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51EDDFC" w14:textId="77777777" w:rsidTr="00A4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26711CF" w14:textId="77777777" w:rsidR="00D31F4D" w:rsidRPr="00D31F4D" w:rsidRDefault="00D31F4D" w:rsidP="00D31F4D">
            <w:pPr>
              <w:spacing w:before="40" w:after="0" w:line="240" w:lineRule="auto"/>
              <w:jc w:val="center"/>
            </w:pPr>
            <w:r w:rsidRPr="00D31F4D">
              <w:sym w:font="Webdings" w:char="F034"/>
            </w:r>
          </w:p>
        </w:tc>
        <w:tc>
          <w:tcPr>
            <w:tcW w:w="8466" w:type="dxa"/>
          </w:tcPr>
          <w:p w14:paraId="07230260" w14:textId="77777777" w:rsidR="00D31F4D" w:rsidRPr="00D31F4D" w:rsidRDefault="00D31F4D" w:rsidP="00D31F4D">
            <w:pPr>
              <w:spacing w:before="20" w:after="20" w:line="240" w:lineRule="auto"/>
            </w:pPr>
            <w:r w:rsidRPr="00D31F4D">
              <w:t>Indicates student action(s).</w:t>
            </w:r>
          </w:p>
        </w:tc>
      </w:tr>
      <w:tr w:rsidR="00D31F4D" w:rsidRPr="00D31F4D" w14:paraId="2CFCA256" w14:textId="77777777" w:rsidTr="00A4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C3706D4" w14:textId="77777777" w:rsidR="00D31F4D" w:rsidRPr="00D31F4D" w:rsidRDefault="00D31F4D" w:rsidP="00D31F4D">
            <w:pPr>
              <w:spacing w:before="80" w:after="0" w:line="240" w:lineRule="auto"/>
              <w:jc w:val="center"/>
            </w:pPr>
            <w:r w:rsidRPr="00D31F4D">
              <w:sym w:font="Webdings" w:char="F028"/>
            </w:r>
          </w:p>
        </w:tc>
        <w:tc>
          <w:tcPr>
            <w:tcW w:w="8466" w:type="dxa"/>
          </w:tcPr>
          <w:p w14:paraId="160DDDA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FED6D6D" w14:textId="77777777" w:rsidTr="00A402C8">
        <w:tc>
          <w:tcPr>
            <w:tcW w:w="894" w:type="dxa"/>
            <w:vAlign w:val="bottom"/>
          </w:tcPr>
          <w:p w14:paraId="72EC9B33"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A0AEB2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28BB21C"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643CA8E6" w14:textId="61CF64A1" w:rsidR="00F868AE" w:rsidRPr="00A0172D" w:rsidRDefault="00F868AE" w:rsidP="00F868AE">
      <w:pPr>
        <w:pStyle w:val="TA"/>
      </w:pPr>
      <w:r w:rsidRPr="00A0172D">
        <w:t>Begin by reviewing the agenda and the</w:t>
      </w:r>
      <w:r w:rsidR="00A62B30">
        <w:t xml:space="preserve"> assessed</w:t>
      </w:r>
      <w:r w:rsidRPr="00A0172D">
        <w:t xml:space="preserve"> standards for this lesson: </w:t>
      </w:r>
      <w:r w:rsidR="001067AE">
        <w:t xml:space="preserve">RL.9-10.3 and </w:t>
      </w:r>
      <w:r w:rsidRPr="00A0172D">
        <w:t>RL.9-10.4</w:t>
      </w:r>
      <w:r w:rsidR="004F2CC2">
        <w:t>.</w:t>
      </w:r>
      <w:r w:rsidR="00232E3E">
        <w:t xml:space="preserve"> In this lesson, students read and analyze Act 3.3, lines 1</w:t>
      </w:r>
      <w:r w:rsidR="00D14D9B">
        <w:t>–</w:t>
      </w:r>
      <w:r w:rsidR="00232E3E">
        <w:t>70 (from “Romeo, come forth, come forth, thou fearful man” to “Taking the measure of an unmade grave”)</w:t>
      </w:r>
      <w:r w:rsidR="001E7075">
        <w:t>.</w:t>
      </w:r>
      <w:r w:rsidR="00232E3E">
        <w:t xml:space="preserve"> Students analyze </w:t>
      </w:r>
      <w:r w:rsidR="00E8788B">
        <w:t>Romeo’s responses to Friar Laurence</w:t>
      </w:r>
      <w:r w:rsidR="00232E3E">
        <w:t xml:space="preserve"> and </w:t>
      </w:r>
      <w:r w:rsidR="00DC335C">
        <w:t>consider how these</w:t>
      </w:r>
      <w:r w:rsidR="00232E3E">
        <w:t xml:space="preserve"> </w:t>
      </w:r>
      <w:r w:rsidR="00E8788B">
        <w:t>responses develop a central idea in the text</w:t>
      </w:r>
      <w:r w:rsidR="00232E3E">
        <w:t>.</w:t>
      </w:r>
    </w:p>
    <w:p w14:paraId="06285966" w14:textId="77777777" w:rsidR="00F868AE" w:rsidRPr="001735F1" w:rsidRDefault="00F868AE" w:rsidP="00F868AE">
      <w:pPr>
        <w:pStyle w:val="SA"/>
      </w:pPr>
      <w:r w:rsidRPr="00A0172D">
        <w:t>Students look at the agenda.</w:t>
      </w:r>
    </w:p>
    <w:p w14:paraId="54FA495D" w14:textId="77777777" w:rsidR="00790BCC" w:rsidRPr="00790BCC" w:rsidRDefault="00790BCC" w:rsidP="007017EB">
      <w:pPr>
        <w:pStyle w:val="LearningSequenceHeader"/>
      </w:pPr>
      <w:r w:rsidRPr="00790BCC">
        <w:t>Activity 2: Homework Accountability</w:t>
      </w:r>
      <w:r w:rsidRPr="00790BCC">
        <w:tab/>
      </w:r>
      <w:r w:rsidR="001067AE">
        <w:t>10</w:t>
      </w:r>
      <w:r w:rsidRPr="00790BCC">
        <w:t>%</w:t>
      </w:r>
    </w:p>
    <w:p w14:paraId="32A0FFCA" w14:textId="04B4B4FB" w:rsidR="008871E9" w:rsidRPr="00427129" w:rsidRDefault="008871E9" w:rsidP="008871E9">
      <w:pPr>
        <w:pStyle w:val="TA"/>
      </w:pPr>
      <w:r w:rsidRPr="00E51822">
        <w:t xml:space="preserve">Instruct students to talk in pairs about how they </w:t>
      </w:r>
      <w:r>
        <w:t>applied</w:t>
      </w:r>
      <w:r w:rsidRPr="00E51822">
        <w:t xml:space="preserve"> </w:t>
      </w:r>
      <w:r>
        <w:t xml:space="preserve">a </w:t>
      </w:r>
      <w:r w:rsidRPr="00E51822">
        <w:t>focus standard</w:t>
      </w:r>
      <w:r>
        <w:t xml:space="preserve"> </w:t>
      </w:r>
      <w:r w:rsidRPr="00E51822">
        <w:t xml:space="preserve">to their </w:t>
      </w:r>
      <w:r w:rsidR="00FD05AC">
        <w:t xml:space="preserve">AIR </w:t>
      </w:r>
      <w:r w:rsidRPr="00E51822">
        <w:t>text</w:t>
      </w:r>
      <w:r w:rsidR="00DC335C">
        <w:t>s</w:t>
      </w:r>
      <w:r w:rsidRPr="00E51822">
        <w:t xml:space="preserve">. Lead a brief </w:t>
      </w:r>
      <w:r>
        <w:t>share out on</w:t>
      </w:r>
      <w:r w:rsidRPr="00E51822">
        <w:t xml:space="preserve"> the previous lesson’s AIR homework assignment. Select several students (or student pairs) to explain how they applied </w:t>
      </w:r>
      <w:r>
        <w:t>a</w:t>
      </w:r>
      <w:r w:rsidRPr="00E51822">
        <w:t xml:space="preserve"> focus standard to their AIR text</w:t>
      </w:r>
      <w:r w:rsidR="00DC335C">
        <w:t>s</w:t>
      </w:r>
      <w:r w:rsidRPr="00E51822">
        <w:t>.</w:t>
      </w:r>
    </w:p>
    <w:p w14:paraId="6581B7E1" w14:textId="57961412" w:rsidR="008871E9" w:rsidRPr="00E1102F" w:rsidRDefault="008871E9" w:rsidP="008871E9">
      <w:pPr>
        <w:pStyle w:val="SA"/>
        <w:numPr>
          <w:ilvl w:val="0"/>
          <w:numId w:val="8"/>
        </w:numPr>
        <w:rPr>
          <w:b/>
        </w:rPr>
      </w:pPr>
      <w:r w:rsidRPr="00E51822">
        <w:t xml:space="preserve">Students (or student pairs) discuss and share how they applied </w:t>
      </w:r>
      <w:r>
        <w:t>a</w:t>
      </w:r>
      <w:r w:rsidRPr="00E51822">
        <w:t xml:space="preserve"> focus standard to their AIR text</w:t>
      </w:r>
      <w:r w:rsidR="00DC335C">
        <w:t>s</w:t>
      </w:r>
      <w:r w:rsidRPr="00E51822">
        <w:t xml:space="preserve"> from the previous lesson’s homework.</w:t>
      </w:r>
    </w:p>
    <w:p w14:paraId="4FED00EB" w14:textId="77777777" w:rsidR="008871E9" w:rsidRDefault="008871E9" w:rsidP="008871E9">
      <w:pPr>
        <w:pStyle w:val="BR"/>
      </w:pPr>
    </w:p>
    <w:p w14:paraId="30D8963B" w14:textId="1CC5A773" w:rsidR="000B1E71" w:rsidRPr="00481068" w:rsidRDefault="000B1E71" w:rsidP="000B1E71">
      <w:pPr>
        <w:pStyle w:val="TA"/>
      </w:pPr>
      <w:r w:rsidRPr="00FA6498">
        <w:t>Instruct students to Turn-and-Talk in pairs about their response</w:t>
      </w:r>
      <w:r w:rsidR="003E54F2">
        <w:t>s</w:t>
      </w:r>
      <w:r w:rsidRPr="00FA6498">
        <w:t xml:space="preserve"> to the </w:t>
      </w:r>
      <w:r w:rsidR="006F2459">
        <w:t>previous lesson’s</w:t>
      </w:r>
      <w:r w:rsidR="002375D6" w:rsidRPr="00FA6498">
        <w:t xml:space="preserve"> </w:t>
      </w:r>
      <w:r w:rsidRPr="00FA6498">
        <w:t>homework a</w:t>
      </w:r>
      <w:r w:rsidR="003E54F2">
        <w:t>ssignment.</w:t>
      </w:r>
      <w:r>
        <w:t xml:space="preserve"> (Analyze the work you did not discuss in the Quick Write, </w:t>
      </w:r>
      <w:r w:rsidR="00FD05AC">
        <w:t xml:space="preserve">and </w:t>
      </w:r>
      <w:r>
        <w:t xml:space="preserve">respond to the same Quick Write prompt from the Lesson </w:t>
      </w:r>
      <w:r w:rsidR="002375D6">
        <w:t xml:space="preserve">12 </w:t>
      </w:r>
      <w:r>
        <w:t xml:space="preserve">assessment: Which aspects of William Shakespeare’s </w:t>
      </w:r>
      <w:r>
        <w:rPr>
          <w:i/>
        </w:rPr>
        <w:t xml:space="preserve">Romeo and Juliet </w:t>
      </w:r>
      <w:r>
        <w:t>does the artist/director choose to emphasize and which does he omit? (Optional: Analyze the impact of these choices)</w:t>
      </w:r>
      <w:r w:rsidR="00FD05AC">
        <w:t>.)</w:t>
      </w:r>
    </w:p>
    <w:p w14:paraId="7C38C0EF" w14:textId="65B598AD" w:rsidR="000B1E71" w:rsidRDefault="000B1E71" w:rsidP="000B1E71">
      <w:pPr>
        <w:pStyle w:val="SA"/>
        <w:numPr>
          <w:ilvl w:val="0"/>
          <w:numId w:val="8"/>
        </w:numPr>
      </w:pPr>
      <w:r w:rsidRPr="00481068">
        <w:t>S</w:t>
      </w:r>
      <w:r w:rsidRPr="00584CA7">
        <w:t>tudent pairs Turn-and-Talk</w:t>
      </w:r>
      <w:r>
        <w:t xml:space="preserve"> about their responses to the homework activity.</w:t>
      </w:r>
    </w:p>
    <w:p w14:paraId="284E98F8" w14:textId="77777777" w:rsidR="000B1E71" w:rsidRDefault="000B1E71" w:rsidP="000B1E71">
      <w:pPr>
        <w:pStyle w:val="SR"/>
      </w:pPr>
      <w:r>
        <w:t>Student response may include:</w:t>
      </w:r>
    </w:p>
    <w:p w14:paraId="6A4F3D94" w14:textId="2422C18B" w:rsidR="000B1E71" w:rsidRDefault="000B1E71" w:rsidP="000B1E71">
      <w:pPr>
        <w:pStyle w:val="SASRBullet"/>
        <w:rPr>
          <w:b/>
          <w:bCs/>
          <w:i/>
          <w:color w:val="7F7F7F"/>
          <w:sz w:val="20"/>
        </w:rPr>
      </w:pPr>
      <w:r w:rsidRPr="00FA6498">
        <w:lastRenderedPageBreak/>
        <w:t xml:space="preserve">In the film </w:t>
      </w:r>
      <w:r w:rsidRPr="00FA6498">
        <w:rPr>
          <w:i/>
        </w:rPr>
        <w:t>Romeo + Juliet</w:t>
      </w:r>
      <w:r>
        <w:t>, Luhrmann emphasizes Juliet’s innocence through the imagery of candles and angels; her joy, through the close-ups of her smiling while she delivers her soliloquy</w:t>
      </w:r>
      <w:r w:rsidR="00DC335C">
        <w:t>;</w:t>
      </w:r>
      <w:r>
        <w:t xml:space="preserve"> and her eagerness for Romeo’s arrival. Luhrmann cuts a large portion of Juliet’s soliloquy, eliminating her beautiful, figurative language and her many expressions of joy and love.</w:t>
      </w:r>
    </w:p>
    <w:p w14:paraId="3A5CED28" w14:textId="25D81775" w:rsidR="00F868AE" w:rsidRDefault="000B1E71" w:rsidP="000B1E71">
      <w:pPr>
        <w:pStyle w:val="SASRBullet"/>
      </w:pPr>
      <w:r w:rsidRPr="00FA6498">
        <w:t xml:space="preserve">In the painting </w:t>
      </w:r>
      <w:r>
        <w:t>“Romeo and Juliet</w:t>
      </w:r>
      <w:r w:rsidR="00FD05AC">
        <w:t>,</w:t>
      </w:r>
      <w:r>
        <w:t xml:space="preserve">” </w:t>
      </w:r>
      <w:r w:rsidRPr="003F660B">
        <w:t>Chagall emphasizes Romeo and Juliet’s love for each other through the two portraits of the couple, one full-length and one of just their heads. In the full-length portrait</w:t>
      </w:r>
      <w:r w:rsidR="00F54BDA">
        <w:t>,</w:t>
      </w:r>
      <w:r w:rsidRPr="003F660B">
        <w:t xml:space="preserve"> Romeo wraps his arm is around Juliet protectively while she rests her head on him; in the small picture of their faces, their foreheads are touching.</w:t>
      </w:r>
      <w:r>
        <w:t xml:space="preserve"> The violence in the play is absent from Chagall’s painting; there is no evidence of feuding families or of people dying as a result of those feuds.</w:t>
      </w:r>
    </w:p>
    <w:p w14:paraId="5CA60E80" w14:textId="77777777" w:rsidR="008D24EA" w:rsidRDefault="008D24EA" w:rsidP="008D24EA">
      <w:pPr>
        <w:pStyle w:val="IN"/>
        <w:spacing w:before="60"/>
      </w:pPr>
      <w:r>
        <w:t>Student responses to the extension prompt may include the following:</w:t>
      </w:r>
    </w:p>
    <w:p w14:paraId="69872C59" w14:textId="77777777" w:rsidR="008D24EA" w:rsidRDefault="008D24EA" w:rsidP="008D24EA">
      <w:pPr>
        <w:pStyle w:val="INBullet"/>
        <w:spacing w:before="60"/>
        <w:rPr>
          <w:b/>
          <w:bCs/>
          <w:i/>
          <w:sz w:val="20"/>
        </w:rPr>
      </w:pPr>
      <w:r>
        <w:rPr>
          <w:i/>
        </w:rPr>
        <w:t>Romeo + Juliet:</w:t>
      </w:r>
      <w:r>
        <w:t xml:space="preserve"> The imagery of candles, statues of angels, and the statue of the Virgin Mary reinforces the religious imagery that Romeo uses when he first meets Juliet and presents her as an innocent and sheltered girl. </w:t>
      </w:r>
    </w:p>
    <w:p w14:paraId="4D0715F2" w14:textId="301939C8" w:rsidR="008D24EA" w:rsidRDefault="008D24EA" w:rsidP="008D24EA">
      <w:pPr>
        <w:pStyle w:val="INBullet"/>
      </w:pPr>
      <w:r>
        <w:t>“Romeo and Juliet”: By using bright colors and happy imagery, without including any of the darker elements, Chagall creates a painting that allows viewers to see Romeo and Juliet happy, as they might have been if their families had not been feuding. The happy picture of the couple creates a feeling of tension, because viewers knowing that Romeo and Juliet are doomed will recognize that this happiness is only temporary.</w:t>
      </w:r>
    </w:p>
    <w:p w14:paraId="331803CE" w14:textId="4BEA2031" w:rsidR="000B1E71" w:rsidRPr="00F868AE" w:rsidRDefault="000B1E71" w:rsidP="000B1E71">
      <w:pPr>
        <w:pStyle w:val="TA"/>
      </w:pPr>
      <w:r>
        <w:t>Lead a brief, whole-class discussion of student responses.</w:t>
      </w:r>
    </w:p>
    <w:p w14:paraId="1A02E383" w14:textId="77777777" w:rsidR="00790BCC" w:rsidRPr="00790BCC" w:rsidRDefault="001067AE" w:rsidP="007017EB">
      <w:pPr>
        <w:pStyle w:val="LearningSequenceHeader"/>
      </w:pPr>
      <w:r>
        <w:t>Activity 3</w:t>
      </w:r>
      <w:r w:rsidR="00F868AE">
        <w:t>:</w:t>
      </w:r>
      <w:r>
        <w:t xml:space="preserve"> Masterful Reading</w:t>
      </w:r>
      <w:r>
        <w:tab/>
        <w:t>10</w:t>
      </w:r>
      <w:r w:rsidR="00790BCC" w:rsidRPr="00790BCC">
        <w:t>%</w:t>
      </w:r>
    </w:p>
    <w:p w14:paraId="7BDED31B" w14:textId="5E43C26F" w:rsidR="00FC33BD" w:rsidRDefault="003E54F2" w:rsidP="00FC33BD">
      <w:pPr>
        <w:pStyle w:val="TA"/>
      </w:pPr>
      <w:r>
        <w:t xml:space="preserve">Have students listen to </w:t>
      </w:r>
      <w:r w:rsidR="00FC33BD">
        <w:t>a masterful</w:t>
      </w:r>
      <w:r w:rsidR="00BC527D">
        <w:t xml:space="preserve"> reading of Act 3.3, lines 1–70</w:t>
      </w:r>
      <w:r w:rsidR="00FC33BD">
        <w:t xml:space="preserve"> of </w:t>
      </w:r>
      <w:r w:rsidR="00FC33BD" w:rsidRPr="00810403">
        <w:rPr>
          <w:i/>
        </w:rPr>
        <w:t>Romeo and Juliet</w:t>
      </w:r>
      <w:r w:rsidR="00BC527D">
        <w:rPr>
          <w:i/>
        </w:rPr>
        <w:t xml:space="preserve"> </w:t>
      </w:r>
      <w:r w:rsidR="00BC527D">
        <w:t>(from “Romeo, come forth, come forth, thou fearful man” to “Taking the measure of an unmade grave”), instructing students to listen for repeated words and phrases</w:t>
      </w:r>
      <w:r w:rsidR="00FC33BD">
        <w:t>.</w:t>
      </w:r>
    </w:p>
    <w:p w14:paraId="4CDC683E" w14:textId="532D7A4B" w:rsidR="006F2459" w:rsidRDefault="006F2459" w:rsidP="006F2459">
      <w:pPr>
        <w:pStyle w:val="IN"/>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213AEF">
        <w:t>.</w:t>
      </w:r>
    </w:p>
    <w:p w14:paraId="27F534F2" w14:textId="2997536E" w:rsidR="00FC33BD" w:rsidRDefault="00FC33BD" w:rsidP="00FC33BD">
      <w:pPr>
        <w:pStyle w:val="IN"/>
      </w:pPr>
      <w:r>
        <w:rPr>
          <w:b/>
        </w:rPr>
        <w:t>Differentiation Consideration</w:t>
      </w:r>
      <w:r>
        <w:t>: Consider pos</w:t>
      </w:r>
      <w:r w:rsidR="00FD05AC">
        <w:t>t</w:t>
      </w:r>
      <w:r>
        <w:t xml:space="preserve">ing </w:t>
      </w:r>
      <w:r w:rsidR="003E54F2">
        <w:t xml:space="preserve">or projecting </w:t>
      </w:r>
      <w:r>
        <w:t xml:space="preserve">the following </w:t>
      </w:r>
      <w:r w:rsidR="00A402C8">
        <w:t>guiding</w:t>
      </w:r>
      <w:r>
        <w:t xml:space="preserve"> question to </w:t>
      </w:r>
      <w:r w:rsidR="003E54F2">
        <w:t>support</w:t>
      </w:r>
      <w:r>
        <w:t xml:space="preserve"> students in their reading</w:t>
      </w:r>
      <w:r w:rsidR="003E54F2">
        <w:t xml:space="preserve"> throughout the lesson</w:t>
      </w:r>
      <w:r>
        <w:t>:</w:t>
      </w:r>
    </w:p>
    <w:p w14:paraId="04FCF2FF" w14:textId="77777777" w:rsidR="00F868AE" w:rsidRDefault="00D208E8" w:rsidP="00BC527D">
      <w:pPr>
        <w:pStyle w:val="DCwithQ"/>
      </w:pPr>
      <w:r>
        <w:t>Wh</w:t>
      </w:r>
      <w:r w:rsidR="001E7075">
        <w:t>ich words are repeated in the passage</w:t>
      </w:r>
      <w:r w:rsidR="00FC33BD">
        <w:t>?</w:t>
      </w:r>
    </w:p>
    <w:p w14:paraId="011B0D9D" w14:textId="77777777" w:rsidR="006F2459" w:rsidRPr="00810403" w:rsidRDefault="006F2459" w:rsidP="006F2459">
      <w:pPr>
        <w:pStyle w:val="SA"/>
        <w:numPr>
          <w:ilvl w:val="0"/>
          <w:numId w:val="8"/>
        </w:numPr>
      </w:pPr>
      <w:r w:rsidRPr="00810403">
        <w:t>Students follow along, reading silently.</w:t>
      </w:r>
    </w:p>
    <w:p w14:paraId="7702D442" w14:textId="77777777" w:rsidR="00790BCC" w:rsidRPr="00790BCC" w:rsidRDefault="00790BCC" w:rsidP="007017EB">
      <w:pPr>
        <w:pStyle w:val="LearningSequenceHeader"/>
      </w:pPr>
      <w:r w:rsidRPr="00790BCC">
        <w:lastRenderedPageBreak/>
        <w:t>A</w:t>
      </w:r>
      <w:r w:rsidR="001067AE">
        <w:t>ctivity 4</w:t>
      </w:r>
      <w:r w:rsidR="007A61C0">
        <w:t>:</w:t>
      </w:r>
      <w:r w:rsidR="001067AE">
        <w:t xml:space="preserve"> Reading and Discussion</w:t>
      </w:r>
      <w:r w:rsidR="001067AE">
        <w:tab/>
        <w:t>60</w:t>
      </w:r>
      <w:r w:rsidRPr="00790BCC">
        <w:t>%</w:t>
      </w:r>
    </w:p>
    <w:p w14:paraId="4295EDF3" w14:textId="4F00CAE5" w:rsidR="00BC527D" w:rsidRDefault="00D21C81" w:rsidP="00FD05AC">
      <w:pPr>
        <w:pStyle w:val="TA"/>
      </w:pPr>
      <w:r>
        <w:t>Instruct students to form small groups</w:t>
      </w:r>
      <w:r w:rsidR="00BC527D" w:rsidRPr="00F05B16">
        <w:t xml:space="preserve">. Post or project </w:t>
      </w:r>
      <w:r w:rsidR="006F2459">
        <w:t>the</w:t>
      </w:r>
      <w:r w:rsidR="00BC527D" w:rsidRPr="00F05B16">
        <w:t xml:space="preserve"> questions </w:t>
      </w:r>
      <w:r w:rsidR="00D14D9B">
        <w:t>below for students to discuss.</w:t>
      </w:r>
      <w:r w:rsidR="002375D6">
        <w:t xml:space="preserve"> </w:t>
      </w:r>
      <w:r w:rsidR="002375D6" w:rsidRPr="00F05B16">
        <w:t>Instruct students to revise or add to their annotation</w:t>
      </w:r>
      <w:r w:rsidR="002375D6">
        <w:t>s</w:t>
      </w:r>
      <w:r w:rsidR="002375D6" w:rsidRPr="00F05B16">
        <w:t xml:space="preserve"> as they analyze the text. </w:t>
      </w:r>
    </w:p>
    <w:p w14:paraId="602D1276" w14:textId="19949829" w:rsidR="00D52367" w:rsidRPr="00F05B16" w:rsidRDefault="00D52367" w:rsidP="00D52367">
      <w:pPr>
        <w:pStyle w:val="IN"/>
      </w:pPr>
      <w:r>
        <w:t xml:space="preserve">Remind students </w:t>
      </w:r>
      <w:r w:rsidR="00FD05AC">
        <w:t>to</w:t>
      </w:r>
      <w:r>
        <w:t xml:space="preserve"> keep track of character development in the text using the Character Tracking Tool</w:t>
      </w:r>
      <w:r w:rsidR="00691E6F">
        <w:t>.</w:t>
      </w:r>
    </w:p>
    <w:p w14:paraId="0CD6546E" w14:textId="77777777" w:rsidR="00D208E8" w:rsidRDefault="00BC527D" w:rsidP="00FD05AC">
      <w:pPr>
        <w:pStyle w:val="TA"/>
      </w:pPr>
      <w:r>
        <w:t>Provide students with the following definition</w:t>
      </w:r>
      <w:r w:rsidR="004A519A">
        <w:t>s</w:t>
      </w:r>
      <w:r>
        <w:t xml:space="preserve">: </w:t>
      </w:r>
      <w:r w:rsidR="00390E07">
        <w:rPr>
          <w:i/>
        </w:rPr>
        <w:t>affliction</w:t>
      </w:r>
      <w:r>
        <w:rPr>
          <w:i/>
        </w:rPr>
        <w:t xml:space="preserve"> </w:t>
      </w:r>
      <w:r>
        <w:t>means “</w:t>
      </w:r>
      <w:r w:rsidR="00D208E8" w:rsidRPr="00D208E8">
        <w:t>a state of pain, distress, or grief; misery</w:t>
      </w:r>
      <w:r w:rsidR="00390E07">
        <w:t>,</w:t>
      </w:r>
      <w:r>
        <w:t>”</w:t>
      </w:r>
      <w:r w:rsidR="00E859D6">
        <w:t xml:space="preserve"> </w:t>
      </w:r>
      <w:r w:rsidR="00390E07">
        <w:rPr>
          <w:i/>
        </w:rPr>
        <w:t xml:space="preserve">enamored </w:t>
      </w:r>
      <w:r w:rsidR="00390E07">
        <w:t>means “</w:t>
      </w:r>
      <w:r w:rsidR="00D208E8" w:rsidRPr="00D208E8">
        <w:t>filled or inflamed with love</w:t>
      </w:r>
      <w:r w:rsidR="00390E07">
        <w:t>,”</w:t>
      </w:r>
      <w:r w:rsidR="00D208E8">
        <w:t xml:space="preserve"> </w:t>
      </w:r>
      <w:r w:rsidR="00390E07">
        <w:rPr>
          <w:i/>
        </w:rPr>
        <w:t xml:space="preserve">calamity </w:t>
      </w:r>
      <w:r w:rsidR="00390E07">
        <w:t>means “</w:t>
      </w:r>
      <w:r w:rsidR="00D208E8" w:rsidRPr="00D208E8">
        <w:t>a great misfortune or disaster, as a flood or serious injury</w:t>
      </w:r>
      <w:r w:rsidR="00390E07">
        <w:t>,”</w:t>
      </w:r>
      <w:r w:rsidR="00D208E8">
        <w:t xml:space="preserve"> </w:t>
      </w:r>
      <w:r w:rsidR="00ED4114">
        <w:rPr>
          <w:i/>
        </w:rPr>
        <w:t xml:space="preserve">doomsday </w:t>
      </w:r>
      <w:r w:rsidR="00ED4114">
        <w:t>means “</w:t>
      </w:r>
      <w:r w:rsidR="00D208E8" w:rsidRPr="00D208E8">
        <w:t>the day of the Last Ju</w:t>
      </w:r>
      <w:r w:rsidR="008D0BC3">
        <w:t>dgment, at the end of the world,</w:t>
      </w:r>
      <w:r w:rsidR="00ED4114">
        <w:t>”</w:t>
      </w:r>
      <w:r w:rsidR="008D0BC3">
        <w:t xml:space="preserve"> and </w:t>
      </w:r>
      <w:r w:rsidR="008D0BC3">
        <w:rPr>
          <w:i/>
        </w:rPr>
        <w:t>banished</w:t>
      </w:r>
      <w:r w:rsidR="008D0BC3">
        <w:t xml:space="preserve"> means “forced </w:t>
      </w:r>
      <w:r w:rsidR="008D0BC3" w:rsidRPr="00D208E8">
        <w:t>to leave a country as punishment</w:t>
      </w:r>
      <w:r w:rsidR="008D0BC3">
        <w:t>.”</w:t>
      </w:r>
    </w:p>
    <w:p w14:paraId="5084A7B3" w14:textId="19B41382" w:rsidR="00AA236D" w:rsidRPr="008D0BC3" w:rsidRDefault="00AA236D" w:rsidP="00B614C8">
      <w:pPr>
        <w:pStyle w:val="IN"/>
      </w:pPr>
      <w:r w:rsidRPr="00875BC7">
        <w:rPr>
          <w:shd w:val="clear" w:color="auto" w:fill="FFFFFF"/>
        </w:rPr>
        <w:t>Students may be familiar with</w:t>
      </w:r>
      <w:r>
        <w:rPr>
          <w:shd w:val="clear" w:color="auto" w:fill="FFFFFF"/>
        </w:rPr>
        <w:t xml:space="preserve"> </w:t>
      </w:r>
      <w:r w:rsidR="00B01716">
        <w:rPr>
          <w:shd w:val="clear" w:color="auto" w:fill="FFFFFF"/>
        </w:rPr>
        <w:t xml:space="preserve">some of </w:t>
      </w:r>
      <w:r>
        <w:rPr>
          <w:shd w:val="clear" w:color="auto" w:fill="FFFFFF"/>
        </w:rPr>
        <w:t>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Pr>
          <w:shd w:val="clear" w:color="auto" w:fill="FFFFFF"/>
        </w:rPr>
        <w:t>.</w:t>
      </w:r>
    </w:p>
    <w:p w14:paraId="2C5D10FC" w14:textId="1C19669E" w:rsidR="00B01716" w:rsidRPr="00BB3D11" w:rsidRDefault="00BC527D" w:rsidP="00FD05AC">
      <w:pPr>
        <w:pStyle w:val="SA"/>
      </w:pPr>
      <w:r>
        <w:t>Students write the definition</w:t>
      </w:r>
      <w:r w:rsidR="004A519A">
        <w:t>s</w:t>
      </w:r>
      <w:r>
        <w:t xml:space="preserve"> of </w:t>
      </w:r>
      <w:r w:rsidR="00E859D6">
        <w:rPr>
          <w:i/>
        </w:rPr>
        <w:t>affliction</w:t>
      </w:r>
      <w:r w:rsidR="00E859D6">
        <w:t>,</w:t>
      </w:r>
      <w:r w:rsidR="00E859D6">
        <w:rPr>
          <w:i/>
        </w:rPr>
        <w:t xml:space="preserve"> enamored</w:t>
      </w:r>
      <w:r w:rsidR="00E859D6">
        <w:t>,</w:t>
      </w:r>
      <w:r w:rsidR="00E859D6">
        <w:rPr>
          <w:i/>
        </w:rPr>
        <w:t xml:space="preserve"> calamity</w:t>
      </w:r>
      <w:r w:rsidR="00E859D6">
        <w:t xml:space="preserve">, </w:t>
      </w:r>
      <w:r w:rsidR="00E859D6">
        <w:rPr>
          <w:i/>
        </w:rPr>
        <w:t>doomsday</w:t>
      </w:r>
      <w:r w:rsidR="00F432EA">
        <w:rPr>
          <w:i/>
        </w:rPr>
        <w:t>,</w:t>
      </w:r>
      <w:r w:rsidR="008D0BC3">
        <w:t xml:space="preserve"> and </w:t>
      </w:r>
      <w:r w:rsidR="008D0BC3">
        <w:rPr>
          <w:i/>
        </w:rPr>
        <w:t>banished</w:t>
      </w:r>
      <w:r w:rsidR="00E859D6">
        <w:rPr>
          <w:i/>
        </w:rPr>
        <w:t xml:space="preserve"> </w:t>
      </w:r>
      <w:r>
        <w:t>on their cop</w:t>
      </w:r>
      <w:r w:rsidR="00306064">
        <w:t>ies</w:t>
      </w:r>
      <w:r>
        <w:t xml:space="preserve"> of the text or in a vocabulary journal.</w:t>
      </w:r>
    </w:p>
    <w:p w14:paraId="445CD41D" w14:textId="77777777" w:rsidR="00BC527D" w:rsidRPr="00B160C2" w:rsidRDefault="00BC527D" w:rsidP="00BC527D">
      <w:pPr>
        <w:pStyle w:val="IN"/>
        <w:rPr>
          <w:b/>
        </w:rPr>
      </w:pPr>
      <w:r w:rsidRPr="008F109F">
        <w:rPr>
          <w:b/>
        </w:rPr>
        <w:t>Differentiation Consideration:</w:t>
      </w:r>
      <w:r w:rsidRPr="008F109F">
        <w:t xml:space="preserve"> Consider providing students with the following definition: </w:t>
      </w:r>
      <w:r w:rsidR="00390E07">
        <w:rPr>
          <w:i/>
        </w:rPr>
        <w:t>acquaintance</w:t>
      </w:r>
      <w:r w:rsidRPr="008F109F">
        <w:t xml:space="preserve"> means “</w:t>
      </w:r>
      <w:r w:rsidR="00E859D6" w:rsidRPr="00E859D6">
        <w:t>the state of knowing someone in a personal or social way</w:t>
      </w:r>
      <w:r w:rsidR="00E859D6">
        <w:t>.</w:t>
      </w:r>
      <w:r>
        <w:t>”</w:t>
      </w:r>
    </w:p>
    <w:p w14:paraId="384225AA" w14:textId="67AE62CC" w:rsidR="00BC527D" w:rsidRDefault="00BC527D" w:rsidP="00BC527D">
      <w:pPr>
        <w:pStyle w:val="DCwithSA"/>
        <w:numPr>
          <w:ilvl w:val="0"/>
          <w:numId w:val="8"/>
        </w:numPr>
      </w:pPr>
      <w:r>
        <w:t xml:space="preserve">Students write the definition of </w:t>
      </w:r>
      <w:r w:rsidR="00E859D6">
        <w:rPr>
          <w:i/>
        </w:rPr>
        <w:t>acquaintance</w:t>
      </w:r>
      <w:r>
        <w:t xml:space="preserve"> on their cop</w:t>
      </w:r>
      <w:r w:rsidR="00306064">
        <w:t>ies</w:t>
      </w:r>
      <w:r>
        <w:t xml:space="preserve"> of the text or in a vocabulary journal.</w:t>
      </w:r>
    </w:p>
    <w:p w14:paraId="5CABCF63" w14:textId="15828548" w:rsidR="00BC527D" w:rsidRDefault="00D21C81" w:rsidP="00FD05AC">
      <w:pPr>
        <w:pStyle w:val="TA"/>
      </w:pPr>
      <w:r>
        <w:t>Instruct small groups</w:t>
      </w:r>
      <w:r w:rsidR="00BC527D" w:rsidRPr="00F05B16">
        <w:t xml:space="preserve"> to read</w:t>
      </w:r>
      <w:r w:rsidR="00E859D6">
        <w:t xml:space="preserve"> Act 3.3</w:t>
      </w:r>
      <w:r w:rsidR="00341811">
        <w:t>, lines 1–</w:t>
      </w:r>
      <w:r w:rsidR="00E859D6">
        <w:t>23</w:t>
      </w:r>
      <w:r w:rsidR="00BC527D" w:rsidRPr="00F05B16">
        <w:t xml:space="preserve"> (from </w:t>
      </w:r>
      <w:r w:rsidR="00E859D6">
        <w:t xml:space="preserve">“Romeo, come forth, come forth, thou fearful man” </w:t>
      </w:r>
      <w:r w:rsidR="00BC527D" w:rsidRPr="00F05B16">
        <w:t>to “</w:t>
      </w:r>
      <w:r w:rsidR="00E859D6">
        <w:t>And smilest upon the stroke that murders me</w:t>
      </w:r>
      <w:r w:rsidR="00BC527D" w:rsidRPr="00F05B16">
        <w:t xml:space="preserve">”) and answer the following questions before sharing out with the class. </w:t>
      </w:r>
    </w:p>
    <w:p w14:paraId="463FE0A2" w14:textId="77777777" w:rsidR="00BC527D" w:rsidRDefault="002A5055" w:rsidP="00BC527D">
      <w:pPr>
        <w:pStyle w:val="Q"/>
      </w:pPr>
      <w:r>
        <w:t>What do Friar Laurence’s first words in Act 3.3 suggest about Romeo?</w:t>
      </w:r>
    </w:p>
    <w:p w14:paraId="1B996E43" w14:textId="41B2CE14" w:rsidR="00A35ECC" w:rsidRDefault="002A5055" w:rsidP="00A35ECC">
      <w:pPr>
        <w:pStyle w:val="SR"/>
      </w:pPr>
      <w:r>
        <w:t>Friar Laurence says “</w:t>
      </w:r>
      <w:r w:rsidR="002C54FF">
        <w:t>[</w:t>
      </w:r>
      <w:r>
        <w:t>a</w:t>
      </w:r>
      <w:r w:rsidR="002C54FF">
        <w:t>]</w:t>
      </w:r>
      <w:r>
        <w:t>ffliction is enamoured of [Romeo’s] parts” (line 2) to describe how Romeo is in miserable and in pain. He also says Romeo is “wedded to calamity” (line 3). The use of “wedded”</w:t>
      </w:r>
      <w:r w:rsidR="002C54FF">
        <w:t xml:space="preserve"> (line 3)</w:t>
      </w:r>
      <w:r>
        <w:t xml:space="preserve"> implies t</w:t>
      </w:r>
      <w:r w:rsidR="004A519A">
        <w:t>hat problems are constant in Romeo’s life</w:t>
      </w:r>
      <w:r>
        <w:t>.</w:t>
      </w:r>
    </w:p>
    <w:p w14:paraId="6827B7C9" w14:textId="731281FC" w:rsidR="00A35ECC" w:rsidRDefault="00BC2A1B" w:rsidP="00A35ECC">
      <w:pPr>
        <w:pStyle w:val="Q"/>
      </w:pPr>
      <w:r>
        <w:t>To w</w:t>
      </w:r>
      <w:r w:rsidR="00A35ECC">
        <w:t xml:space="preserve">hat “news” does Romeo refer on line 4? </w:t>
      </w:r>
    </w:p>
    <w:p w14:paraId="56C283BE" w14:textId="4B3FD261" w:rsidR="000A1DB9" w:rsidRDefault="000A1DB9" w:rsidP="000A1DB9">
      <w:pPr>
        <w:pStyle w:val="SR"/>
      </w:pPr>
      <w:r>
        <w:t>The “news”</w:t>
      </w:r>
      <w:r w:rsidR="00D14D9B">
        <w:t xml:space="preserve"> </w:t>
      </w:r>
      <w:r w:rsidR="005C3C7F">
        <w:t>(line 4)</w:t>
      </w:r>
      <w:r>
        <w:t xml:space="preserve"> </w:t>
      </w:r>
      <w:r w:rsidR="004A519A">
        <w:t xml:space="preserve">is the punishment Romeo awaits from the </w:t>
      </w:r>
      <w:r>
        <w:t xml:space="preserve">Prince. Romeo expects “sorrow” </w:t>
      </w:r>
      <w:r w:rsidR="002C54FF">
        <w:t>(</w:t>
      </w:r>
      <w:r>
        <w:t>line 5) but does not yet know the details of the punishment.</w:t>
      </w:r>
    </w:p>
    <w:p w14:paraId="7F44F52C" w14:textId="6202E029" w:rsidR="000A1DB9" w:rsidRDefault="00220ABA" w:rsidP="000A1DB9">
      <w:pPr>
        <w:pStyle w:val="Q"/>
      </w:pPr>
      <w:r>
        <w:t xml:space="preserve">What </w:t>
      </w:r>
      <w:r w:rsidR="000A1DB9">
        <w:t xml:space="preserve">words or phrases </w:t>
      </w:r>
      <w:r w:rsidR="00BC2A1B">
        <w:t>help you to make meaning of Friar Laurence’s use of</w:t>
      </w:r>
      <w:r w:rsidR="000A1DB9">
        <w:t xml:space="preserve"> </w:t>
      </w:r>
      <w:r w:rsidR="000A1DB9" w:rsidRPr="00FD05AC">
        <w:rPr>
          <w:i/>
        </w:rPr>
        <w:t>“tidings</w:t>
      </w:r>
      <w:r w:rsidR="00FD05AC">
        <w:rPr>
          <w:i/>
        </w:rPr>
        <w:t>”</w:t>
      </w:r>
      <w:r w:rsidR="00FD05AC">
        <w:t xml:space="preserve"> i</w:t>
      </w:r>
      <w:r w:rsidR="000A1DB9">
        <w:t>n line 7?</w:t>
      </w:r>
    </w:p>
    <w:p w14:paraId="137EA16F" w14:textId="30BA369D" w:rsidR="00591BBC" w:rsidRDefault="00591BBC" w:rsidP="00591BBC">
      <w:pPr>
        <w:pStyle w:val="SR"/>
      </w:pPr>
      <w:r>
        <w:t>Romeo asks, “Father, what news?</w:t>
      </w:r>
      <w:r w:rsidR="005C3C7F">
        <w:t xml:space="preserve"> </w:t>
      </w:r>
      <w:r>
        <w:t>What is the Prince’s doom?” (Line 4)</w:t>
      </w:r>
      <w:r w:rsidR="00BC2A1B">
        <w:t xml:space="preserve"> and Friar Laurence responds, “I bring thee tidings of the Prince’s doom” (Line 8)</w:t>
      </w:r>
      <w:r>
        <w:t xml:space="preserve">. Because Friar Laurence </w:t>
      </w:r>
      <w:r w:rsidR="007B3B2B">
        <w:t xml:space="preserve">responds </w:t>
      </w:r>
      <w:r w:rsidR="00BC2A1B">
        <w:t xml:space="preserve">to </w:t>
      </w:r>
      <w:r>
        <w:t xml:space="preserve">Romeo’s question about news, </w:t>
      </w:r>
      <w:r w:rsidRPr="00FD05AC">
        <w:rPr>
          <w:i/>
        </w:rPr>
        <w:t>tidings</w:t>
      </w:r>
      <w:r>
        <w:t xml:space="preserve"> most likely means </w:t>
      </w:r>
      <w:r w:rsidR="00FD05AC">
        <w:t>“</w:t>
      </w:r>
      <w:r>
        <w:t>news.</w:t>
      </w:r>
      <w:r w:rsidR="00FD05AC">
        <w:t>”</w:t>
      </w:r>
    </w:p>
    <w:p w14:paraId="7C03C9F5" w14:textId="10AFA917" w:rsidR="00584CA7" w:rsidRDefault="00584CA7" w:rsidP="00584CA7">
      <w:pPr>
        <w:pStyle w:val="IN"/>
      </w:pPr>
      <w:r>
        <w:lastRenderedPageBreak/>
        <w:t>Consider drawing students’ attention to their application of standard L.9-10.4.a through the process of using context to make meaning of a word.</w:t>
      </w:r>
    </w:p>
    <w:p w14:paraId="3867A368" w14:textId="77777777" w:rsidR="00591BBC" w:rsidRDefault="00591BBC" w:rsidP="00591BBC">
      <w:pPr>
        <w:pStyle w:val="Q"/>
      </w:pPr>
      <w:r>
        <w:t>What is the “gentler judgment” Friar Laurence describes?</w:t>
      </w:r>
    </w:p>
    <w:p w14:paraId="7AF499BB" w14:textId="22C744A0" w:rsidR="00591BBC" w:rsidRDefault="00591BBC" w:rsidP="00591BBC">
      <w:pPr>
        <w:pStyle w:val="SR"/>
      </w:pPr>
      <w:r>
        <w:t>Friar Laurence explains that the Prince does not sentence Romeo to death. He says</w:t>
      </w:r>
      <w:r w:rsidR="00220ABA">
        <w:t xml:space="preserve"> the</w:t>
      </w:r>
      <w:r w:rsidR="007B3B2B">
        <w:t xml:space="preserve"> gentler</w:t>
      </w:r>
      <w:r w:rsidR="00220ABA">
        <w:t xml:space="preserve"> judgment is, “[n]</w:t>
      </w:r>
      <w:r>
        <w:t>ot body’s death, but body’s banishment” (line 11)</w:t>
      </w:r>
      <w:r w:rsidR="00220ABA">
        <w:t>. This mea</w:t>
      </w:r>
      <w:r w:rsidR="004A519A">
        <w:t>ns that Romeo will not be put to death</w:t>
      </w:r>
      <w:r w:rsidR="00220ABA">
        <w:t>, but he must leave Verona.</w:t>
      </w:r>
    </w:p>
    <w:p w14:paraId="14BA89AE" w14:textId="46B83F1E" w:rsidR="00220ABA" w:rsidRDefault="00220ABA" w:rsidP="00220ABA">
      <w:pPr>
        <w:pStyle w:val="Q"/>
      </w:pPr>
      <w:r>
        <w:t>How does Romeo’s reaction</w:t>
      </w:r>
      <w:r w:rsidR="00BC2A1B">
        <w:t xml:space="preserve"> to</w:t>
      </w:r>
      <w:r>
        <w:t xml:space="preserve"> </w:t>
      </w:r>
      <w:r w:rsidR="00BC2A1B">
        <w:t>his</w:t>
      </w:r>
      <w:r>
        <w:t xml:space="preserve"> </w:t>
      </w:r>
      <w:r w:rsidR="004A519A">
        <w:t xml:space="preserve">banishment </w:t>
      </w:r>
      <w:r>
        <w:t>develop his character?</w:t>
      </w:r>
    </w:p>
    <w:p w14:paraId="53409DAB" w14:textId="7F9A924E" w:rsidR="002A5055" w:rsidRDefault="00220ABA" w:rsidP="00206EA0">
      <w:pPr>
        <w:pStyle w:val="SR"/>
      </w:pPr>
      <w:r>
        <w:t>Romeo views banishment as a punishment worse than death. He says, “exile hath more terror in his look</w:t>
      </w:r>
      <w:r w:rsidR="005C3C7F">
        <w:t>, /</w:t>
      </w:r>
      <w:r>
        <w:t>…</w:t>
      </w:r>
      <w:r w:rsidR="005C3C7F">
        <w:t xml:space="preserve"> </w:t>
      </w:r>
      <w:r>
        <w:t>than death” (lines 13–14).</w:t>
      </w:r>
    </w:p>
    <w:p w14:paraId="70ED9192" w14:textId="0A7C4501" w:rsidR="00D77758" w:rsidRPr="00D77758" w:rsidRDefault="00D77758" w:rsidP="00D77758">
      <w:pPr>
        <w:pStyle w:val="IN"/>
        <w:rPr>
          <w:b/>
        </w:rPr>
      </w:pPr>
      <w:r w:rsidRPr="00D77758">
        <w:rPr>
          <w:b/>
        </w:rPr>
        <w:t>Differentiation Consideration:</w:t>
      </w:r>
      <w:r>
        <w:rPr>
          <w:b/>
        </w:rPr>
        <w:t xml:space="preserve"> </w:t>
      </w:r>
      <w:r>
        <w:t>If students struggle to analyze Romeo’s first reaction to the news of his banishment, consider asking the following scaffolding question:</w:t>
      </w:r>
    </w:p>
    <w:p w14:paraId="64F66FD2" w14:textId="6650FDAC" w:rsidR="00D77758" w:rsidRDefault="00D77758" w:rsidP="00D77758">
      <w:pPr>
        <w:pStyle w:val="DCwithQ"/>
      </w:pPr>
      <w:r>
        <w:t xml:space="preserve">Which words or phrases </w:t>
      </w:r>
      <w:r w:rsidR="00BC2A1B">
        <w:t>help you to make meaning of</w:t>
      </w:r>
      <w:r>
        <w:t xml:space="preserve"> the word </w:t>
      </w:r>
      <w:r w:rsidRPr="00FD05AC">
        <w:rPr>
          <w:i/>
        </w:rPr>
        <w:t>exile</w:t>
      </w:r>
      <w:r>
        <w:t>?</w:t>
      </w:r>
    </w:p>
    <w:p w14:paraId="5D2CA6C6" w14:textId="0D7F9DC8" w:rsidR="00D77758" w:rsidRDefault="00D77758" w:rsidP="00D77758">
      <w:pPr>
        <w:pStyle w:val="DCwithSR"/>
      </w:pPr>
      <w:r>
        <w:t xml:space="preserve">Romeo speaks of </w:t>
      </w:r>
      <w:r w:rsidR="00FD1211">
        <w:t xml:space="preserve">banishment </w:t>
      </w:r>
      <w:r>
        <w:t xml:space="preserve">and </w:t>
      </w:r>
      <w:r w:rsidRPr="001F17E4">
        <w:rPr>
          <w:i/>
        </w:rPr>
        <w:t>exile</w:t>
      </w:r>
      <w:r>
        <w:t xml:space="preserve"> as if they are similar in meaning. After Romeo says banishment is worse than death, he says that “</w:t>
      </w:r>
      <w:r w:rsidR="001F17E4">
        <w:t xml:space="preserve">exile </w:t>
      </w:r>
      <w:r>
        <w:t>hath more terror in his look</w:t>
      </w:r>
      <w:r w:rsidR="005C3C7F">
        <w:t xml:space="preserve">, / </w:t>
      </w:r>
      <w:r>
        <w:t>…</w:t>
      </w:r>
      <w:r w:rsidR="005C3C7F">
        <w:t xml:space="preserve"> </w:t>
      </w:r>
      <w:r>
        <w:t>than death” (lines 13–14).</w:t>
      </w:r>
      <w:r w:rsidR="00FD1211">
        <w:t xml:space="preserve"> </w:t>
      </w:r>
      <w:r w:rsidR="006F565C">
        <w:t xml:space="preserve">This suggests that </w:t>
      </w:r>
      <w:r w:rsidR="006F565C" w:rsidRPr="001F17E4">
        <w:rPr>
          <w:i/>
        </w:rPr>
        <w:t>exile</w:t>
      </w:r>
      <w:r w:rsidR="006F565C">
        <w:t xml:space="preserve">, like banishment, </w:t>
      </w:r>
      <w:r w:rsidR="002969DC">
        <w:t>describes when a person is forced to leave a place as a form of punishment.</w:t>
      </w:r>
    </w:p>
    <w:p w14:paraId="1506F1D1" w14:textId="1E950EEB" w:rsidR="002B50C2" w:rsidRPr="00D77758" w:rsidRDefault="002B50C2" w:rsidP="002B50C2">
      <w:pPr>
        <w:pStyle w:val="IN"/>
      </w:pPr>
      <w:r>
        <w:t>Consider drawing students</w:t>
      </w:r>
      <w:r w:rsidR="003F7384">
        <w:t>’</w:t>
      </w:r>
      <w:r>
        <w:t xml:space="preserve"> attention to their application of standard L.9-10.4.a through the process of using context to make meaning of unknown words. </w:t>
      </w:r>
    </w:p>
    <w:p w14:paraId="4677AA61" w14:textId="77777777" w:rsidR="00010F51" w:rsidRDefault="00010F51" w:rsidP="00E36844">
      <w:pPr>
        <w:pStyle w:val="Q"/>
      </w:pPr>
      <w:r>
        <w:t xml:space="preserve">How does Romeo’s response </w:t>
      </w:r>
      <w:r w:rsidR="00743CDC">
        <w:t xml:space="preserve">to the </w:t>
      </w:r>
      <w:r>
        <w:t xml:space="preserve">advice on line </w:t>
      </w:r>
      <w:r w:rsidR="00743CDC">
        <w:t>16 develop his character?</w:t>
      </w:r>
    </w:p>
    <w:p w14:paraId="77D021B4" w14:textId="5C20751D" w:rsidR="00743CDC" w:rsidRDefault="00743CDC" w:rsidP="00743CDC">
      <w:pPr>
        <w:pStyle w:val="SR"/>
      </w:pPr>
      <w:r>
        <w:t>Friar Laurence advises Romeo to “[b]e patient, for the world is broad and wide” (line 16). Romeo responds figuratively by saying</w:t>
      </w:r>
      <w:r w:rsidR="005C3C7F">
        <w:t>,</w:t>
      </w:r>
      <w:r>
        <w:t xml:space="preserve"> “</w:t>
      </w:r>
      <w:r w:rsidR="005C3C7F">
        <w:t>T</w:t>
      </w:r>
      <w:r>
        <w:t>here is no world without Verona walls</w:t>
      </w:r>
      <w:r w:rsidR="0076060D">
        <w:t xml:space="preserve"> / But purgatory, torture, hell itself</w:t>
      </w:r>
      <w:r>
        <w:t>” (line 17)</w:t>
      </w:r>
      <w:r w:rsidR="00BC2A1B">
        <w:t>, m</w:t>
      </w:r>
      <w:r w:rsidR="00963B25">
        <w:t xml:space="preserve">eaning that </w:t>
      </w:r>
      <w:r w:rsidR="0076060D">
        <w:t>a</w:t>
      </w:r>
      <w:r w:rsidR="00963B25">
        <w:t xml:space="preserve"> “world” other than Verona</w:t>
      </w:r>
      <w:r w:rsidR="0076060D">
        <w:t xml:space="preserve"> is a miserable place</w:t>
      </w:r>
      <w:r>
        <w:t xml:space="preserve">. Romeo’s response develops Romeo as </w:t>
      </w:r>
      <w:r w:rsidR="00963B25">
        <w:t xml:space="preserve">a deeply </w:t>
      </w:r>
      <w:r>
        <w:t>emotional character.</w:t>
      </w:r>
    </w:p>
    <w:p w14:paraId="102E3169" w14:textId="73D4C47D" w:rsidR="00982634" w:rsidRDefault="00982634" w:rsidP="00B614C8">
      <w:pPr>
        <w:pStyle w:val="IN"/>
      </w:pPr>
      <w:r>
        <w:t xml:space="preserve">Consider reminding students of their reading from 9.1.1 Lesson 4 in which they defined </w:t>
      </w:r>
      <w:r w:rsidRPr="001F17E4">
        <w:rPr>
          <w:i/>
        </w:rPr>
        <w:t>purgatory</w:t>
      </w:r>
      <w:r>
        <w:t xml:space="preserve"> as “any condition or place of temporary suffering.”</w:t>
      </w:r>
    </w:p>
    <w:p w14:paraId="06A9E7C3" w14:textId="4DFC6EB4" w:rsidR="00E36844" w:rsidRDefault="00E36844" w:rsidP="00E36844">
      <w:pPr>
        <w:pStyle w:val="Q"/>
      </w:pPr>
      <w:r>
        <w:t xml:space="preserve">Using context and the structure of the word, define the word </w:t>
      </w:r>
      <w:r w:rsidRPr="001F17E4">
        <w:rPr>
          <w:i/>
        </w:rPr>
        <w:t>mistermed</w:t>
      </w:r>
      <w:r>
        <w:t xml:space="preserve"> on line 21.</w:t>
      </w:r>
      <w:r w:rsidR="006F1F39">
        <w:t xml:space="preserve"> What does Romeo mean by “banished / Is death mistermed” (lines 20</w:t>
      </w:r>
      <w:r w:rsidR="00630DBA">
        <w:t>–</w:t>
      </w:r>
      <w:r w:rsidR="006F1F39">
        <w:t>21)?</w:t>
      </w:r>
    </w:p>
    <w:p w14:paraId="3F2CD093" w14:textId="04E901B4" w:rsidR="00E36844" w:rsidRDefault="006F1F39" w:rsidP="00E36844">
      <w:pPr>
        <w:pStyle w:val="SR"/>
      </w:pPr>
      <w:r>
        <w:t>Romeo first says that banishment is worth than death, and then states,</w:t>
      </w:r>
      <w:r w:rsidR="00D526A4">
        <w:t xml:space="preserve"> “</w:t>
      </w:r>
      <w:r w:rsidR="005C3C7F">
        <w:t>‘</w:t>
      </w:r>
      <w:r w:rsidR="00D526A4">
        <w:t>banished’/</w:t>
      </w:r>
      <w:r w:rsidR="005C3C7F">
        <w:t xml:space="preserve"> </w:t>
      </w:r>
      <w:r w:rsidR="00D526A4">
        <w:t>Is death mistermed” (line</w:t>
      </w:r>
      <w:r w:rsidR="005C3C7F">
        <w:t>s</w:t>
      </w:r>
      <w:r w:rsidR="00D526A4">
        <w:t xml:space="preserve"> </w:t>
      </w:r>
      <w:r w:rsidR="005C3C7F">
        <w:t>20</w:t>
      </w:r>
      <w:r w:rsidR="00D14D9B">
        <w:t>–</w:t>
      </w:r>
      <w:r w:rsidR="00D526A4">
        <w:t xml:space="preserve">21). </w:t>
      </w:r>
      <w:r>
        <w:t>The</w:t>
      </w:r>
      <w:r w:rsidR="00D526A4">
        <w:t xml:space="preserve"> root word </w:t>
      </w:r>
      <w:r w:rsidR="001F17E4">
        <w:rPr>
          <w:i/>
        </w:rPr>
        <w:t>term</w:t>
      </w:r>
      <w:r w:rsidR="00D526A4">
        <w:t xml:space="preserve"> </w:t>
      </w:r>
      <w:r>
        <w:t xml:space="preserve">means “a </w:t>
      </w:r>
      <w:r w:rsidR="00D526A4">
        <w:t>word,</w:t>
      </w:r>
      <w:r>
        <w:t>”</w:t>
      </w:r>
      <w:r w:rsidR="00D526A4">
        <w:t xml:space="preserve"> and the prefix </w:t>
      </w:r>
      <w:r w:rsidR="001F17E4">
        <w:rPr>
          <w:i/>
        </w:rPr>
        <w:t>mis</w:t>
      </w:r>
      <w:r w:rsidR="00D526A4">
        <w:t xml:space="preserve"> means </w:t>
      </w:r>
      <w:r>
        <w:t>“</w:t>
      </w:r>
      <w:r w:rsidR="00D526A4">
        <w:t>incorrect</w:t>
      </w:r>
      <w:r w:rsidR="007B1397">
        <w:t>.</w:t>
      </w:r>
      <w:r>
        <w:t>”</w:t>
      </w:r>
      <w:r w:rsidR="00D526A4">
        <w:t xml:space="preserve"> Therefore</w:t>
      </w:r>
      <w:r>
        <w:t xml:space="preserve">, </w:t>
      </w:r>
      <w:r w:rsidRPr="001F17E4">
        <w:rPr>
          <w:i/>
        </w:rPr>
        <w:t>mistermed</w:t>
      </w:r>
      <w:r>
        <w:t xml:space="preserve"> may mean “an incorrect word</w:t>
      </w:r>
      <w:r w:rsidR="001F17E4">
        <w:t>,</w:t>
      </w:r>
      <w:r>
        <w:t>” and Romeo’s statement means that, in his mind, banishment is just another word for death</w:t>
      </w:r>
      <w:r w:rsidR="00D526A4">
        <w:t>.</w:t>
      </w:r>
    </w:p>
    <w:p w14:paraId="354A5BBD" w14:textId="77777777" w:rsidR="006F565C" w:rsidRDefault="006F565C" w:rsidP="006F565C">
      <w:pPr>
        <w:pStyle w:val="IN"/>
      </w:pPr>
      <w:r>
        <w:lastRenderedPageBreak/>
        <w:t>Consider drawing students’ attention to their application of standard L.</w:t>
      </w:r>
      <w:r w:rsidR="002B50C2">
        <w:t>9-10</w:t>
      </w:r>
      <w:r>
        <w:t>.4.</w:t>
      </w:r>
      <w:r w:rsidR="002B50C2">
        <w:t xml:space="preserve">a, </w:t>
      </w:r>
      <w:r>
        <w:t xml:space="preserve">b through the process of using </w:t>
      </w:r>
      <w:r w:rsidR="002B50C2">
        <w:t xml:space="preserve">context and </w:t>
      </w:r>
      <w:r>
        <w:t xml:space="preserve">word parts to make meaning of </w:t>
      </w:r>
      <w:r w:rsidR="002B50C2">
        <w:t>unknown</w:t>
      </w:r>
      <w:r>
        <w:t xml:space="preserve"> word</w:t>
      </w:r>
      <w:r w:rsidR="002B50C2">
        <w:t>s</w:t>
      </w:r>
      <w:r>
        <w:t>.</w:t>
      </w:r>
    </w:p>
    <w:p w14:paraId="35B6BB7B" w14:textId="13A86805" w:rsidR="00E8788B" w:rsidRDefault="0076060D" w:rsidP="00B614C8">
      <w:pPr>
        <w:pStyle w:val="Q"/>
      </w:pPr>
      <w:r>
        <w:t>What does Romeo mean when he says that “Calling death ‘banished’, / Thou cutt’st my head off with a golden axe / And smilest upon the stroke that murders me” (lines 21</w:t>
      </w:r>
      <w:r w:rsidR="00630DBA">
        <w:t>–</w:t>
      </w:r>
      <w:r>
        <w:t>22)?</w:t>
      </w:r>
    </w:p>
    <w:p w14:paraId="071B17B3" w14:textId="37780241" w:rsidR="00AA236D" w:rsidRDefault="00206EA0" w:rsidP="00206EA0">
      <w:pPr>
        <w:pStyle w:val="SR"/>
      </w:pPr>
      <w:r>
        <w:t>Romeo compares</w:t>
      </w:r>
      <w:r w:rsidR="004544B1">
        <w:t xml:space="preserve"> his banishment to having his head cut off</w:t>
      </w:r>
      <w:r w:rsidR="00E36844">
        <w:t xml:space="preserve"> with a</w:t>
      </w:r>
      <w:r w:rsidR="001E7075">
        <w:t xml:space="preserve"> golden</w:t>
      </w:r>
      <w:r w:rsidR="00E36844">
        <w:t xml:space="preserve"> axe</w:t>
      </w:r>
      <w:r w:rsidR="004544B1">
        <w:t xml:space="preserve"> while the murderer</w:t>
      </w:r>
      <w:r>
        <w:t xml:space="preserve"> </w:t>
      </w:r>
      <w:r w:rsidR="004544B1">
        <w:t>smiles.</w:t>
      </w:r>
      <w:r w:rsidR="002A23B7">
        <w:t xml:space="preserve"> Romeo feels that banishment is the same as death</w:t>
      </w:r>
      <w:r w:rsidR="004544B1">
        <w:t xml:space="preserve"> but described in kinder terms, just as</w:t>
      </w:r>
      <w:r w:rsidR="005F568F">
        <w:t xml:space="preserve"> being killed with a golden axe could make death seem less unpleasant but still have the same result.</w:t>
      </w:r>
      <w:r w:rsidR="004544B1">
        <w:t xml:space="preserve"> </w:t>
      </w:r>
    </w:p>
    <w:p w14:paraId="155D6F7E" w14:textId="77777777" w:rsidR="00AA236D" w:rsidRDefault="00AA236D" w:rsidP="00B614C8">
      <w:pPr>
        <w:pStyle w:val="IN"/>
      </w:pPr>
      <w:r>
        <w:rPr>
          <w:b/>
        </w:rPr>
        <w:t xml:space="preserve">Differentiation Consideration: </w:t>
      </w:r>
      <w:r>
        <w:t xml:space="preserve">Consider posing the following scaffolding question: </w:t>
      </w:r>
    </w:p>
    <w:p w14:paraId="3C8AF536" w14:textId="77777777" w:rsidR="00AA236D" w:rsidRDefault="00AA236D" w:rsidP="00AA236D">
      <w:pPr>
        <w:pStyle w:val="DCwithQ"/>
      </w:pPr>
      <w:r>
        <w:t>Why does Romeo compare banishment to death?</w:t>
      </w:r>
    </w:p>
    <w:p w14:paraId="353385EF" w14:textId="37E84D8C" w:rsidR="00206EA0" w:rsidRDefault="00AA236D" w:rsidP="003E1D84">
      <w:pPr>
        <w:pStyle w:val="DCwithSR"/>
      </w:pPr>
      <w:r>
        <w:t>Romeo compa</w:t>
      </w:r>
      <w:r w:rsidR="002375D6">
        <w:t>r</w:t>
      </w:r>
      <w:r>
        <w:t xml:space="preserve">es banishment to death because he feels that living without Juliet is like not living at all, or being dead. </w:t>
      </w:r>
    </w:p>
    <w:p w14:paraId="14A5F79F" w14:textId="77777777" w:rsidR="00206EA0" w:rsidRDefault="00206EA0" w:rsidP="00206EA0">
      <w:pPr>
        <w:pStyle w:val="SR"/>
        <w:numPr>
          <w:ilvl w:val="0"/>
          <w:numId w:val="0"/>
        </w:numPr>
        <w:rPr>
          <w:b/>
        </w:rPr>
      </w:pPr>
      <w:r w:rsidRPr="00206EA0">
        <w:rPr>
          <w:b/>
        </w:rPr>
        <w:t>How does the golden axe metaphor</w:t>
      </w:r>
      <w:r>
        <w:rPr>
          <w:b/>
        </w:rPr>
        <w:t xml:space="preserve"> develop Romeo’s character?</w:t>
      </w:r>
    </w:p>
    <w:p w14:paraId="2502F98C" w14:textId="5AD4AD51" w:rsidR="00E8788B" w:rsidRDefault="00206EA0" w:rsidP="00E8788B">
      <w:pPr>
        <w:pStyle w:val="SR"/>
      </w:pPr>
      <w:r>
        <w:t>Romeo’s golden axe metaphor is violent</w:t>
      </w:r>
      <w:r w:rsidR="0043476A">
        <w:t xml:space="preserve"> and t</w:t>
      </w:r>
      <w:r>
        <w:t>he description of cutting his head off is</w:t>
      </w:r>
      <w:r w:rsidR="002969DC">
        <w:t xml:space="preserve"> extreme</w:t>
      </w:r>
      <w:bookmarkStart w:id="0" w:name="_GoBack"/>
      <w:bookmarkEnd w:id="0"/>
      <w:r>
        <w:t>. Romeo’s use of this violent, descript</w:t>
      </w:r>
      <w:r w:rsidR="00D21C81">
        <w:t>ive metaphor shows how passionately he feels about staying in Verona.</w:t>
      </w:r>
      <w:r w:rsidR="007B3B2B">
        <w:t xml:space="preserve"> </w:t>
      </w:r>
      <w:r w:rsidR="002969DC">
        <w:t xml:space="preserve">It also shows that Romeo is an emotional, dramatic </w:t>
      </w:r>
      <w:r w:rsidR="002B50C2">
        <w:t>person</w:t>
      </w:r>
      <w:r w:rsidR="002969DC">
        <w:t>.</w:t>
      </w:r>
    </w:p>
    <w:p w14:paraId="3C45893A" w14:textId="71A8F57A" w:rsidR="00D21C81" w:rsidRDefault="00D526A4" w:rsidP="001F17E4">
      <w:pPr>
        <w:pStyle w:val="TA"/>
      </w:pPr>
      <w:r>
        <w:t xml:space="preserve">Lead a </w:t>
      </w:r>
      <w:r w:rsidR="00E8788B">
        <w:t xml:space="preserve">brief, </w:t>
      </w:r>
      <w:r>
        <w:t>whole-class discussion of student responses.</w:t>
      </w:r>
    </w:p>
    <w:p w14:paraId="06BB873A" w14:textId="77777777" w:rsidR="00D77758" w:rsidRDefault="00D77758" w:rsidP="00D77758">
      <w:pPr>
        <w:pStyle w:val="BR"/>
      </w:pPr>
    </w:p>
    <w:p w14:paraId="5E1884C4" w14:textId="3EAB5584" w:rsidR="00DC182A" w:rsidRDefault="00DC182A" w:rsidP="001F17E4">
      <w:pPr>
        <w:pStyle w:val="TA"/>
      </w:pPr>
      <w:r>
        <w:t>Instruct small groups</w:t>
      </w:r>
      <w:r w:rsidRPr="00F05B16">
        <w:t xml:space="preserve"> to read</w:t>
      </w:r>
      <w:r>
        <w:t xml:space="preserve"> Act 3.3, lines 24–70</w:t>
      </w:r>
      <w:r w:rsidRPr="00F05B16">
        <w:t xml:space="preserve"> (from </w:t>
      </w:r>
      <w:r>
        <w:t xml:space="preserve">“O deadly sin, O rude unthankfulness!” </w:t>
      </w:r>
      <w:r w:rsidRPr="00F05B16">
        <w:t>to “</w:t>
      </w:r>
      <w:r>
        <w:t>Taking the measure of an unmade grave</w:t>
      </w:r>
      <w:r w:rsidRPr="00F05B16">
        <w:t xml:space="preserve">”) and answer the following questions before sharing out with the class. </w:t>
      </w:r>
    </w:p>
    <w:p w14:paraId="776ACBF5" w14:textId="77777777" w:rsidR="00AA236D" w:rsidRDefault="00AA236D" w:rsidP="001F17E4">
      <w:pPr>
        <w:pStyle w:val="TA"/>
      </w:pPr>
      <w:r>
        <w:t xml:space="preserve">Provide students with the following definitions: </w:t>
      </w:r>
      <w:r>
        <w:rPr>
          <w:i/>
        </w:rPr>
        <w:t xml:space="preserve">mangle </w:t>
      </w:r>
      <w:r>
        <w:t>means “</w:t>
      </w:r>
      <w:r w:rsidRPr="003968FD">
        <w:t>to injure severely, disfigure, or mutilate by cutting, slashing, or crushing</w:t>
      </w:r>
      <w:r>
        <w:t xml:space="preserve">” and </w:t>
      </w:r>
      <w:r>
        <w:rPr>
          <w:i/>
        </w:rPr>
        <w:t xml:space="preserve">doting </w:t>
      </w:r>
      <w:r>
        <w:t>means “</w:t>
      </w:r>
      <w:r w:rsidRPr="00122417">
        <w:t>excessively fond</w:t>
      </w:r>
      <w:r>
        <w:t>.”</w:t>
      </w:r>
    </w:p>
    <w:p w14:paraId="7CFEA363" w14:textId="35E13034" w:rsidR="00AA236D" w:rsidRPr="008D0BC3" w:rsidRDefault="00AA236D" w:rsidP="00B614C8">
      <w:pPr>
        <w:pStyle w:val="IN"/>
      </w:pPr>
      <w:r w:rsidRPr="00875BC7">
        <w:rPr>
          <w:shd w:val="clear" w:color="auto" w:fill="FFFFFF"/>
        </w:rPr>
        <w:t>Students may be familiar with</w:t>
      </w:r>
      <w:r>
        <w:rPr>
          <w:shd w:val="clear" w:color="auto" w:fill="FFFFFF"/>
        </w:rPr>
        <w:t xml:space="preserve"> </w:t>
      </w:r>
      <w:r w:rsidR="00F55218">
        <w:rPr>
          <w:shd w:val="clear" w:color="auto" w:fill="FFFFFF"/>
        </w:rPr>
        <w:t xml:space="preserve">some of </w:t>
      </w:r>
      <w:r>
        <w:rPr>
          <w:shd w:val="clear" w:color="auto" w:fill="FFFFFF"/>
        </w:rPr>
        <w:t>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r>
        <w:rPr>
          <w:shd w:val="clear" w:color="auto" w:fill="FFFFFF"/>
        </w:rPr>
        <w:t>.</w:t>
      </w:r>
    </w:p>
    <w:p w14:paraId="17E997A1" w14:textId="6D463F7D" w:rsidR="00AA236D" w:rsidRDefault="00AA236D" w:rsidP="00B614C8">
      <w:pPr>
        <w:pStyle w:val="SA"/>
      </w:pPr>
      <w:r>
        <w:t xml:space="preserve">Students write the definitions of </w:t>
      </w:r>
      <w:r>
        <w:rPr>
          <w:i/>
        </w:rPr>
        <w:t xml:space="preserve">mangle </w:t>
      </w:r>
      <w:r>
        <w:t xml:space="preserve">and </w:t>
      </w:r>
      <w:r>
        <w:rPr>
          <w:i/>
        </w:rPr>
        <w:t xml:space="preserve">doting </w:t>
      </w:r>
      <w:r w:rsidR="001F17E4">
        <w:t>on their copies</w:t>
      </w:r>
      <w:r>
        <w:t xml:space="preserve"> of the text or in a vocabulary journal.</w:t>
      </w:r>
    </w:p>
    <w:p w14:paraId="6DAA32A9" w14:textId="56CAE851" w:rsidR="00DC182A" w:rsidRDefault="007B3B2B" w:rsidP="00DC182A">
      <w:pPr>
        <w:pStyle w:val="Q"/>
      </w:pPr>
      <w:r>
        <w:t>How</w:t>
      </w:r>
      <w:r w:rsidR="00B744D2">
        <w:t xml:space="preserve"> do Friar Laurence and Romeo </w:t>
      </w:r>
      <w:r w:rsidR="006C16BF">
        <w:t xml:space="preserve">each </w:t>
      </w:r>
      <w:r>
        <w:t xml:space="preserve">view </w:t>
      </w:r>
      <w:r w:rsidR="004A519A">
        <w:t xml:space="preserve">the </w:t>
      </w:r>
      <w:r w:rsidR="00B744D2">
        <w:t>Prince’s decision?</w:t>
      </w:r>
    </w:p>
    <w:p w14:paraId="66DC6EC5" w14:textId="77777777" w:rsidR="006C16BF" w:rsidRDefault="006C16BF" w:rsidP="00B12BFF">
      <w:pPr>
        <w:pStyle w:val="SR"/>
      </w:pPr>
      <w:r>
        <w:t xml:space="preserve">Student responses should include: </w:t>
      </w:r>
    </w:p>
    <w:p w14:paraId="6FB9E990" w14:textId="31927480" w:rsidR="006C16BF" w:rsidRDefault="00D14D9B" w:rsidP="00B614C8">
      <w:pPr>
        <w:pStyle w:val="SASRBullet"/>
      </w:pPr>
      <w:r>
        <w:t>Friar Laurence believes that</w:t>
      </w:r>
      <w:r w:rsidR="00B744D2" w:rsidRPr="00A24BF8">
        <w:t xml:space="preserve"> Romeo should be thankful for the Prince’s “dear mercy” (line 28). He explains that according to the law</w:t>
      </w:r>
      <w:r w:rsidR="00A24BF8" w:rsidRPr="00A24BF8">
        <w:t>, Romeo</w:t>
      </w:r>
      <w:r w:rsidR="00A24BF8">
        <w:t xml:space="preserve"> should face penalty of death </w:t>
      </w:r>
      <w:r w:rsidR="00A24BF8" w:rsidRPr="00A24BF8">
        <w:t xml:space="preserve">for his crime. </w:t>
      </w:r>
    </w:p>
    <w:p w14:paraId="356666F8" w14:textId="57A15012" w:rsidR="00B12BFF" w:rsidRDefault="00A24BF8" w:rsidP="00B614C8">
      <w:pPr>
        <w:pStyle w:val="SASRBullet"/>
      </w:pPr>
      <w:r w:rsidRPr="00A24BF8">
        <w:lastRenderedPageBreak/>
        <w:t>Romeo</w:t>
      </w:r>
      <w:r>
        <w:t xml:space="preserve"> believes the banishment is “torture </w:t>
      </w:r>
      <w:r w:rsidR="007B1397">
        <w:t xml:space="preserve">and </w:t>
      </w:r>
      <w:r>
        <w:t>not mercy” (line 29) because he does not want to be separated from Juliet.</w:t>
      </w:r>
    </w:p>
    <w:p w14:paraId="34890F63" w14:textId="34A4441E" w:rsidR="00B12BFF" w:rsidRDefault="00B12BFF" w:rsidP="00B12BFF">
      <w:pPr>
        <w:pStyle w:val="Q"/>
      </w:pPr>
      <w:r>
        <w:t>How do</w:t>
      </w:r>
      <w:r w:rsidR="002A23B7">
        <w:t>es Shakespeare use figurative language in lines 29</w:t>
      </w:r>
      <w:r w:rsidR="00D14D9B">
        <w:t>–</w:t>
      </w:r>
      <w:r w:rsidR="002A23B7">
        <w:t>30?</w:t>
      </w:r>
      <w:r>
        <w:t xml:space="preserve"> </w:t>
      </w:r>
    </w:p>
    <w:p w14:paraId="1A01E519" w14:textId="77777777" w:rsidR="002375D6" w:rsidRDefault="006C16BF" w:rsidP="003E1D84">
      <w:pPr>
        <w:pStyle w:val="SR"/>
      </w:pPr>
      <w:r>
        <w:t xml:space="preserve">Shakespeare’s use of figurative language develops Romeo as an emotional character. </w:t>
      </w:r>
      <w:r w:rsidR="00B12BFF">
        <w:t xml:space="preserve">Romeo </w:t>
      </w:r>
      <w:r>
        <w:t>uses a metaphor when he states</w:t>
      </w:r>
      <w:r w:rsidR="002A23B7">
        <w:t xml:space="preserve"> that</w:t>
      </w:r>
      <w:r w:rsidR="00B12BFF">
        <w:t xml:space="preserve"> “</w:t>
      </w:r>
      <w:r w:rsidR="002A23B7">
        <w:t xml:space="preserve">Heaven is here / </w:t>
      </w:r>
      <w:r w:rsidR="00B12BFF">
        <w:t>Where Juliet lives” (line</w:t>
      </w:r>
      <w:r w:rsidR="002A23B7">
        <w:t>s</w:t>
      </w:r>
      <w:r w:rsidR="00B12BFF">
        <w:t xml:space="preserve"> </w:t>
      </w:r>
      <w:r w:rsidR="002A23B7">
        <w:t>29</w:t>
      </w:r>
      <w:r w:rsidR="00D14D9B">
        <w:t>–</w:t>
      </w:r>
      <w:r w:rsidR="00B12BFF">
        <w:t xml:space="preserve">30). </w:t>
      </w:r>
    </w:p>
    <w:p w14:paraId="7EB7A65F" w14:textId="3FBF2473" w:rsidR="00A24BF8" w:rsidRDefault="003968FD" w:rsidP="00A24BF8">
      <w:pPr>
        <w:pStyle w:val="Q"/>
      </w:pPr>
      <w:r>
        <w:t xml:space="preserve">How do Romeo’s animal and insect references </w:t>
      </w:r>
      <w:r w:rsidR="00982634">
        <w:t>in lines 26</w:t>
      </w:r>
      <w:r w:rsidR="00630DBA">
        <w:t>–</w:t>
      </w:r>
      <w:r w:rsidR="00982634">
        <w:t>39 develop his tone</w:t>
      </w:r>
      <w:r w:rsidR="00A24BF8">
        <w:t>?</w:t>
      </w:r>
    </w:p>
    <w:p w14:paraId="66768145" w14:textId="22E62DF7" w:rsidR="00A24BF8" w:rsidRDefault="003968FD" w:rsidP="00A24BF8">
      <w:pPr>
        <w:pStyle w:val="SR"/>
      </w:pPr>
      <w:r>
        <w:t xml:space="preserve">Romeo says that </w:t>
      </w:r>
      <w:r w:rsidR="00A24BF8">
        <w:t>“every cat and dog/</w:t>
      </w:r>
      <w:r w:rsidR="00AB26ED">
        <w:t xml:space="preserve"> A</w:t>
      </w:r>
      <w:r w:rsidR="00A24BF8">
        <w:t xml:space="preserve">nd little mouse” </w:t>
      </w:r>
      <w:r>
        <w:t>can see Juliet</w:t>
      </w:r>
      <w:r w:rsidR="00630DBA">
        <w:t>,</w:t>
      </w:r>
      <w:r>
        <w:t xml:space="preserve"> </w:t>
      </w:r>
      <w:r w:rsidR="00A24BF8">
        <w:t xml:space="preserve">but </w:t>
      </w:r>
      <w:r>
        <w:t xml:space="preserve">he </w:t>
      </w:r>
      <w:r w:rsidR="00A24BF8">
        <w:t xml:space="preserve">cannot if he is </w:t>
      </w:r>
      <w:r w:rsidR="00A24BF8" w:rsidRPr="001F17E4">
        <w:t>banished</w:t>
      </w:r>
      <w:r w:rsidR="00A24BF8">
        <w:t>. Romeo also says the “carrion flies” (line 35) are more fortunate than him because they can land on Juliet’s skin and lips</w:t>
      </w:r>
      <w:r w:rsidR="00982634">
        <w:t>. Romeo’s comparison of himself to “every unworthy thing” develops a depressed and desperate tone (line 31)</w:t>
      </w:r>
      <w:r w:rsidR="00630DBA">
        <w:t>.</w:t>
      </w:r>
      <w:r w:rsidR="00982634">
        <w:t xml:space="preserve"> </w:t>
      </w:r>
    </w:p>
    <w:p w14:paraId="6B4A3085" w14:textId="77777777" w:rsidR="003968FD" w:rsidRDefault="003968FD" w:rsidP="003968FD">
      <w:pPr>
        <w:pStyle w:val="Q"/>
      </w:pPr>
      <w:r>
        <w:t xml:space="preserve">How does Romeo’s reaction to Friar Laurence’s “philosophy” develop </w:t>
      </w:r>
      <w:r w:rsidR="002A23B7">
        <w:t xml:space="preserve">his </w:t>
      </w:r>
      <w:r>
        <w:t>character?</w:t>
      </w:r>
    </w:p>
    <w:p w14:paraId="18345335" w14:textId="58847492" w:rsidR="003968FD" w:rsidRDefault="004A519A" w:rsidP="003968FD">
      <w:pPr>
        <w:pStyle w:val="SR"/>
      </w:pPr>
      <w:r>
        <w:t xml:space="preserve">Romeo rejects </w:t>
      </w:r>
      <w:r w:rsidR="003968FD">
        <w:t>Friar Laurence</w:t>
      </w:r>
      <w:r>
        <w:t>’s offer</w:t>
      </w:r>
      <w:r w:rsidR="003968FD">
        <w:t xml:space="preserve"> to share philosophy. Before Friar Laurence can share his thoughts, Romeo says</w:t>
      </w:r>
      <w:r w:rsidR="00982634">
        <w:t xml:space="preserve"> impatiently,</w:t>
      </w:r>
      <w:r w:rsidR="003968FD">
        <w:t xml:space="preserve"> “Hang up philosophy!” (line 57). Then Romeo tells the Friar to “</w:t>
      </w:r>
      <w:r w:rsidR="00AB26ED">
        <w:t>T</w:t>
      </w:r>
      <w:r w:rsidR="003968FD">
        <w:t>alk no more” (line 60).</w:t>
      </w:r>
      <w:r w:rsidR="00447993">
        <w:t xml:space="preserve"> Romeo is so concerned about being with Juliet that he </w:t>
      </w:r>
      <w:r w:rsidR="00AA236D">
        <w:t xml:space="preserve">is impatient and </w:t>
      </w:r>
      <w:r w:rsidR="00447993">
        <w:t>will not listen to any other idea</w:t>
      </w:r>
      <w:r w:rsidR="003B159F">
        <w:t>s.</w:t>
      </w:r>
    </w:p>
    <w:p w14:paraId="2A68D985" w14:textId="77777777" w:rsidR="00447993" w:rsidRDefault="00447993" w:rsidP="00447993">
      <w:pPr>
        <w:pStyle w:val="Q"/>
      </w:pPr>
      <w:r>
        <w:t>Why does Romeo say Friar Laurence “canst not speak”?</w:t>
      </w:r>
    </w:p>
    <w:p w14:paraId="136D7ED0" w14:textId="737E1C91" w:rsidR="00447993" w:rsidRDefault="005432A7" w:rsidP="00447993">
      <w:pPr>
        <w:pStyle w:val="SR"/>
      </w:pPr>
      <w:r>
        <w:t>Romeo says</w:t>
      </w:r>
      <w:r w:rsidR="00447993">
        <w:t xml:space="preserve"> Friar Laurence</w:t>
      </w:r>
      <w:r>
        <w:t xml:space="preserve"> cannot speak because he</w:t>
      </w:r>
      <w:r w:rsidR="00BA300D">
        <w:t xml:space="preserve"> has not had </w:t>
      </w:r>
      <w:r w:rsidR="00855DDB">
        <w:t>the same experiences as Romeo, so he</w:t>
      </w:r>
      <w:r>
        <w:t xml:space="preserve"> “dost not feel” (line 64) what Romeo feels</w:t>
      </w:r>
      <w:r w:rsidR="00447993">
        <w:t>.</w:t>
      </w:r>
    </w:p>
    <w:p w14:paraId="6AA6AD94" w14:textId="6FD616BD" w:rsidR="0053512B" w:rsidRDefault="0053512B" w:rsidP="0053512B">
      <w:pPr>
        <w:pStyle w:val="Q"/>
      </w:pPr>
      <w:r>
        <w:t xml:space="preserve">What </w:t>
      </w:r>
      <w:r w:rsidR="00F207D9">
        <w:t xml:space="preserve">is the </w:t>
      </w:r>
      <w:r w:rsidR="00982634">
        <w:t>impact of the repetition of</w:t>
      </w:r>
      <w:r w:rsidR="00F207D9">
        <w:t xml:space="preserve"> the </w:t>
      </w:r>
      <w:r>
        <w:t>word</w:t>
      </w:r>
      <w:r w:rsidR="006F565C">
        <w:t>s</w:t>
      </w:r>
      <w:r>
        <w:t xml:space="preserve"> </w:t>
      </w:r>
      <w:r w:rsidRPr="001F17E4">
        <w:rPr>
          <w:i/>
        </w:rPr>
        <w:t>banished</w:t>
      </w:r>
      <w:r w:rsidR="006F565C">
        <w:t xml:space="preserve"> and </w:t>
      </w:r>
      <w:r w:rsidR="006F565C" w:rsidRPr="001F17E4">
        <w:rPr>
          <w:i/>
        </w:rPr>
        <w:t>banishment</w:t>
      </w:r>
      <w:r w:rsidR="00A80099">
        <w:t xml:space="preserve"> on Romeo’s character development and tone</w:t>
      </w:r>
      <w:r>
        <w:t>?</w:t>
      </w:r>
    </w:p>
    <w:p w14:paraId="175DF390" w14:textId="0946E9D8" w:rsidR="0053512B" w:rsidRDefault="0053512B" w:rsidP="0053512B">
      <w:pPr>
        <w:pStyle w:val="SR"/>
      </w:pPr>
      <w:r>
        <w:t xml:space="preserve">Shakespeare repeats the word </w:t>
      </w:r>
      <w:r w:rsidRPr="001F17E4">
        <w:rPr>
          <w:i/>
        </w:rPr>
        <w:t>banished</w:t>
      </w:r>
      <w:r w:rsidR="007874CC">
        <w:t xml:space="preserve"> or </w:t>
      </w:r>
      <w:r w:rsidR="007874CC" w:rsidRPr="001F17E4">
        <w:rPr>
          <w:i/>
        </w:rPr>
        <w:t>banishment</w:t>
      </w:r>
      <w:r>
        <w:t xml:space="preserve"> </w:t>
      </w:r>
      <w:r w:rsidR="007874CC">
        <w:t xml:space="preserve">18 </w:t>
      </w:r>
      <w:r>
        <w:t>times</w:t>
      </w:r>
      <w:r w:rsidR="006F565C">
        <w:t xml:space="preserve"> in Romeo and Friar Laurence’s conversation</w:t>
      </w:r>
      <w:r>
        <w:t xml:space="preserve">. Romeo views </w:t>
      </w:r>
      <w:r w:rsidR="00A80099">
        <w:t xml:space="preserve">banishment </w:t>
      </w:r>
      <w:r w:rsidR="00E36844">
        <w:t>as an act of torture</w:t>
      </w:r>
      <w:r w:rsidR="00A80099">
        <w:t xml:space="preserve"> and a kind of death</w:t>
      </w:r>
      <w:r w:rsidR="00E36844">
        <w:t xml:space="preserve">. </w:t>
      </w:r>
      <w:r>
        <w:t xml:space="preserve">The repetition of </w:t>
      </w:r>
      <w:r w:rsidRPr="001F17E4">
        <w:rPr>
          <w:i/>
        </w:rPr>
        <w:t>banished</w:t>
      </w:r>
      <w:r w:rsidR="00A80099">
        <w:t xml:space="preserve"> and </w:t>
      </w:r>
      <w:r w:rsidR="00A80099" w:rsidRPr="001F17E4">
        <w:rPr>
          <w:i/>
        </w:rPr>
        <w:t>banishment</w:t>
      </w:r>
      <w:r>
        <w:t xml:space="preserve"> </w:t>
      </w:r>
      <w:r w:rsidR="00A80099">
        <w:t>shows Romeo’s</w:t>
      </w:r>
      <w:r w:rsidR="00E36844">
        <w:t xml:space="preserve"> obsession with staying </w:t>
      </w:r>
      <w:r w:rsidR="002B50C2">
        <w:t xml:space="preserve">close to </w:t>
      </w:r>
      <w:r w:rsidR="00E36844">
        <w:t>Juliet</w:t>
      </w:r>
      <w:r w:rsidR="00A80099">
        <w:t>, and further develops a tone of desperation and sadness</w:t>
      </w:r>
      <w:r w:rsidR="00E36844">
        <w:t>.</w:t>
      </w:r>
    </w:p>
    <w:p w14:paraId="0BF4348B" w14:textId="7A855748" w:rsidR="00447993" w:rsidRPr="00A24BF8" w:rsidRDefault="00D526A4" w:rsidP="00B614C8">
      <w:pPr>
        <w:pStyle w:val="TA"/>
      </w:pPr>
      <w:r>
        <w:t>Lead a whole-class discussion of student responses.</w:t>
      </w:r>
    </w:p>
    <w:p w14:paraId="32905E26" w14:textId="77777777" w:rsidR="007A61C0" w:rsidRPr="00790BCC" w:rsidRDefault="007A61C0" w:rsidP="00D81C7E">
      <w:pPr>
        <w:pStyle w:val="LearningSequenceHeader"/>
        <w:keepNext/>
      </w:pPr>
      <w:r w:rsidRPr="00790BCC">
        <w:t>A</w:t>
      </w:r>
      <w:r w:rsidR="00A76D08">
        <w:t>ctivity 5: Quick Write</w:t>
      </w:r>
      <w:r w:rsidR="00A76D08">
        <w:tab/>
      </w:r>
      <w:r w:rsidR="001067AE">
        <w:t>10</w:t>
      </w:r>
      <w:r w:rsidRPr="00790BCC">
        <w:t>%</w:t>
      </w:r>
    </w:p>
    <w:p w14:paraId="6778A8FD" w14:textId="77777777" w:rsidR="00E36844" w:rsidRPr="00315842" w:rsidRDefault="00E36844" w:rsidP="00D81C7E">
      <w:pPr>
        <w:pStyle w:val="TA"/>
        <w:keepNext/>
      </w:pPr>
      <w:r>
        <w:t>In</w:t>
      </w:r>
      <w:r w:rsidRPr="00315842">
        <w:t xml:space="preserve">struct students to respond briefly in writing to the following prompt: </w:t>
      </w:r>
    </w:p>
    <w:p w14:paraId="03E821BF" w14:textId="77777777" w:rsidR="00B614C8" w:rsidRDefault="00B614C8" w:rsidP="00B614C8">
      <w:pPr>
        <w:pStyle w:val="Q"/>
      </w:pPr>
      <w:r>
        <w:t>How do Romeo’s responses to Friar Laurence develop a central idea in this excerpt</w:t>
      </w:r>
      <w:r w:rsidRPr="00D95AB8">
        <w:t>?</w:t>
      </w:r>
    </w:p>
    <w:p w14:paraId="31151217" w14:textId="77777777" w:rsidR="00E36844" w:rsidRPr="00315842" w:rsidRDefault="00E36844" w:rsidP="00E36844">
      <w:pPr>
        <w:pStyle w:val="TA"/>
      </w:pPr>
      <w:r w:rsidRPr="00315842">
        <w:lastRenderedPageBreak/>
        <w:t>Instruct students to look at their annotations to find evidence. Ask students to use this lesson’s vocabulary wherever possible in their written responses. Remind students to use the Short Response Rubric and Checklist to guide their written responses. </w:t>
      </w:r>
    </w:p>
    <w:p w14:paraId="1063DC58" w14:textId="77777777" w:rsidR="00E36844" w:rsidRPr="00315842" w:rsidRDefault="00E36844" w:rsidP="00E36844">
      <w:pPr>
        <w:pStyle w:val="SA"/>
        <w:numPr>
          <w:ilvl w:val="0"/>
          <w:numId w:val="8"/>
        </w:numPr>
      </w:pPr>
      <w:r w:rsidRPr="00315842">
        <w:t>Students listen and read the Quick Write prompt.</w:t>
      </w:r>
    </w:p>
    <w:p w14:paraId="6208C33B" w14:textId="77777777" w:rsidR="00E36844" w:rsidRPr="00315842" w:rsidRDefault="00E36844" w:rsidP="00E36844">
      <w:pPr>
        <w:pStyle w:val="IN"/>
      </w:pPr>
      <w:r w:rsidRPr="00315842">
        <w:t>Display the prompt for students to see, or provide the prompt in hard copy.</w:t>
      </w:r>
    </w:p>
    <w:p w14:paraId="05368F2C" w14:textId="77777777" w:rsidR="00E36844" w:rsidRPr="00315842" w:rsidRDefault="00E36844" w:rsidP="00E36844">
      <w:pPr>
        <w:pStyle w:val="TA"/>
      </w:pPr>
      <w:r w:rsidRPr="00315842">
        <w:t>Transition to the independent Quick Write.</w:t>
      </w:r>
    </w:p>
    <w:p w14:paraId="191F2B35" w14:textId="77777777" w:rsidR="00E36844" w:rsidRPr="00315842" w:rsidRDefault="00E36844" w:rsidP="00E36844">
      <w:pPr>
        <w:pStyle w:val="SA"/>
        <w:numPr>
          <w:ilvl w:val="0"/>
          <w:numId w:val="8"/>
        </w:numPr>
      </w:pPr>
      <w:r w:rsidRPr="00315842">
        <w:t xml:space="preserve">Students independently answer the prompt, using evidence from the text. </w:t>
      </w:r>
    </w:p>
    <w:p w14:paraId="5BC947C6" w14:textId="77777777" w:rsidR="007A61C0" w:rsidRPr="00790BCC" w:rsidRDefault="00E36844" w:rsidP="001067AE">
      <w:pPr>
        <w:pStyle w:val="SA"/>
        <w:numPr>
          <w:ilvl w:val="0"/>
          <w:numId w:val="26"/>
        </w:numPr>
      </w:pPr>
      <w:r w:rsidRPr="00315842">
        <w:t>See the High Performance Response at the beginning of this lesson.</w:t>
      </w:r>
    </w:p>
    <w:p w14:paraId="53D3679F" w14:textId="77777777" w:rsidR="00790BCC" w:rsidRPr="00790BCC" w:rsidRDefault="00790BCC" w:rsidP="007017EB">
      <w:pPr>
        <w:pStyle w:val="LearningSequenceHeader"/>
      </w:pPr>
      <w:r w:rsidRPr="00790BCC">
        <w:t>Activity 6: Closing</w:t>
      </w:r>
      <w:r w:rsidRPr="00790BCC">
        <w:tab/>
        <w:t>5%</w:t>
      </w:r>
    </w:p>
    <w:p w14:paraId="4F25F5D8" w14:textId="5BDAFD12" w:rsidR="003E1D84" w:rsidRDefault="008D0BC3" w:rsidP="003E1D84">
      <w:pPr>
        <w:pStyle w:val="TA"/>
      </w:pPr>
      <w:r w:rsidRPr="008D0BC3">
        <w:t xml:space="preserve">Display and distribute the homework assignment. For homework, </w:t>
      </w:r>
      <w:r w:rsidR="00F55218">
        <w:t xml:space="preserve">instruct </w:t>
      </w:r>
      <w:r w:rsidR="003E1D84">
        <w:t xml:space="preserve">students </w:t>
      </w:r>
      <w:r w:rsidR="00F55218">
        <w:t xml:space="preserve">to </w:t>
      </w:r>
      <w:r w:rsidR="003E1D84">
        <w:t xml:space="preserve">continue to read their AIR text through the lens of a focus standard of their choice and prepare for a </w:t>
      </w:r>
      <w:r w:rsidR="005D4DF9">
        <w:t>three- to five-</w:t>
      </w:r>
      <w:r w:rsidR="003E1D84">
        <w:t xml:space="preserve">minute discussion of their text based on that standard. </w:t>
      </w:r>
    </w:p>
    <w:p w14:paraId="3096F1A1" w14:textId="77777777" w:rsidR="008D0BC3" w:rsidRPr="005F5F7F" w:rsidRDefault="008D0BC3" w:rsidP="003E1D84">
      <w:pPr>
        <w:pStyle w:val="SA"/>
      </w:pPr>
      <w:r w:rsidRPr="008D0BC3">
        <w:t>Students follow along.</w:t>
      </w:r>
    </w:p>
    <w:p w14:paraId="29C08B13" w14:textId="77777777" w:rsidR="00790BCC" w:rsidRPr="00790BCC" w:rsidRDefault="00790BCC" w:rsidP="007017EB">
      <w:pPr>
        <w:pStyle w:val="Heading1"/>
      </w:pPr>
      <w:r w:rsidRPr="00790BCC">
        <w:t>Homework</w:t>
      </w:r>
    </w:p>
    <w:p w14:paraId="53B5A790" w14:textId="51702C22" w:rsidR="003E1D84" w:rsidRPr="005837C5" w:rsidRDefault="003E1D84" w:rsidP="003E1D84">
      <w:r>
        <w:t>Continue</w:t>
      </w:r>
      <w:r w:rsidRPr="001B01DD">
        <w:t xml:space="preserve"> reading your Accountable Independent Reading text through the lens of </w:t>
      </w:r>
      <w:r>
        <w:t>a</w:t>
      </w:r>
      <w:r w:rsidRPr="001B01DD">
        <w:t xml:space="preserve"> </w:t>
      </w:r>
      <w:r>
        <w:t>focus standard of your choice</w:t>
      </w:r>
      <w:r w:rsidRPr="001B01DD">
        <w:t xml:space="preserve"> and prepare for a </w:t>
      </w:r>
      <w:r w:rsidR="007B1397">
        <w:t xml:space="preserve">3–5 </w:t>
      </w:r>
      <w:r w:rsidRPr="001B01DD">
        <w:t>minute discussion of your text based on that standar</w:t>
      </w:r>
      <w:r>
        <w:t>d.</w:t>
      </w:r>
    </w:p>
    <w:p w14:paraId="6CDFA6B9" w14:textId="5DDA5D8C" w:rsidR="006F565C" w:rsidRPr="008D0BC3" w:rsidRDefault="006F565C" w:rsidP="000404ED">
      <w:pPr>
        <w:pStyle w:val="TA"/>
      </w:pPr>
    </w:p>
    <w:p w14:paraId="38E07AF4" w14:textId="201D411D" w:rsidR="000404ED" w:rsidRDefault="000404ED">
      <w:pPr>
        <w:spacing w:before="0" w:after="160" w:line="259" w:lineRule="auto"/>
      </w:pPr>
      <w:r>
        <w:br w:type="page"/>
      </w:r>
    </w:p>
    <w:p w14:paraId="16D9A840" w14:textId="77777777" w:rsidR="003B438E" w:rsidRPr="00790BCC" w:rsidRDefault="003B438E" w:rsidP="003B438E">
      <w:pPr>
        <w:pStyle w:val="ToolHeader"/>
      </w:pPr>
      <w:r>
        <w:lastRenderedPageBreak/>
        <w:t>Model Character Tracking Tool</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2"/>
        <w:gridCol w:w="732"/>
        <w:gridCol w:w="3042"/>
        <w:gridCol w:w="720"/>
        <w:gridCol w:w="1444"/>
      </w:tblGrid>
      <w:tr w:rsidR="009056F0" w:rsidRPr="007A6B8B" w14:paraId="587D6F37" w14:textId="77777777" w:rsidTr="007B1397">
        <w:trPr>
          <w:trHeight w:val="557"/>
        </w:trPr>
        <w:tc>
          <w:tcPr>
            <w:tcW w:w="820" w:type="dxa"/>
            <w:shd w:val="clear" w:color="auto" w:fill="D9D9D9"/>
            <w:vAlign w:val="center"/>
          </w:tcPr>
          <w:p w14:paraId="39173A74" w14:textId="77777777" w:rsidR="009056F0" w:rsidRPr="007A6B8B" w:rsidRDefault="009056F0" w:rsidP="0043476A">
            <w:pPr>
              <w:pStyle w:val="TableText"/>
              <w:rPr>
                <w:b/>
              </w:rPr>
            </w:pPr>
            <w:r w:rsidRPr="007A6B8B">
              <w:rPr>
                <w:b/>
              </w:rPr>
              <w:t>Name:</w:t>
            </w:r>
          </w:p>
        </w:tc>
        <w:tc>
          <w:tcPr>
            <w:tcW w:w="2782" w:type="dxa"/>
            <w:shd w:val="clear" w:color="auto" w:fill="auto"/>
            <w:vAlign w:val="center"/>
          </w:tcPr>
          <w:p w14:paraId="4B2A407E" w14:textId="77777777" w:rsidR="009056F0" w:rsidRPr="007A6B8B" w:rsidRDefault="009056F0" w:rsidP="0043476A">
            <w:pPr>
              <w:pStyle w:val="TableText"/>
              <w:rPr>
                <w:b/>
              </w:rPr>
            </w:pPr>
          </w:p>
        </w:tc>
        <w:tc>
          <w:tcPr>
            <w:tcW w:w="732" w:type="dxa"/>
            <w:shd w:val="clear" w:color="auto" w:fill="D9D9D9"/>
            <w:vAlign w:val="center"/>
          </w:tcPr>
          <w:p w14:paraId="2EF8FF23" w14:textId="77777777" w:rsidR="009056F0" w:rsidRPr="007A6B8B" w:rsidRDefault="009056F0" w:rsidP="0043476A">
            <w:pPr>
              <w:pStyle w:val="TableText"/>
              <w:rPr>
                <w:b/>
              </w:rPr>
            </w:pPr>
            <w:r w:rsidRPr="007A6B8B">
              <w:rPr>
                <w:b/>
              </w:rPr>
              <w:t>Class:</w:t>
            </w:r>
          </w:p>
        </w:tc>
        <w:tc>
          <w:tcPr>
            <w:tcW w:w="3042" w:type="dxa"/>
            <w:shd w:val="clear" w:color="auto" w:fill="auto"/>
            <w:vAlign w:val="center"/>
          </w:tcPr>
          <w:p w14:paraId="2160A1A2" w14:textId="77777777" w:rsidR="009056F0" w:rsidRPr="007A6B8B" w:rsidRDefault="009056F0" w:rsidP="0043476A">
            <w:pPr>
              <w:pStyle w:val="TableText"/>
              <w:rPr>
                <w:b/>
              </w:rPr>
            </w:pPr>
          </w:p>
        </w:tc>
        <w:tc>
          <w:tcPr>
            <w:tcW w:w="720" w:type="dxa"/>
            <w:shd w:val="clear" w:color="auto" w:fill="D9D9D9"/>
            <w:vAlign w:val="center"/>
          </w:tcPr>
          <w:p w14:paraId="13257502" w14:textId="77777777" w:rsidR="009056F0" w:rsidRPr="007A6B8B" w:rsidRDefault="009056F0" w:rsidP="0043476A">
            <w:pPr>
              <w:pStyle w:val="TableText"/>
              <w:rPr>
                <w:b/>
              </w:rPr>
            </w:pPr>
            <w:r w:rsidRPr="007A6B8B">
              <w:rPr>
                <w:b/>
              </w:rPr>
              <w:t>Date:</w:t>
            </w:r>
          </w:p>
        </w:tc>
        <w:tc>
          <w:tcPr>
            <w:tcW w:w="1444" w:type="dxa"/>
            <w:shd w:val="clear" w:color="auto" w:fill="auto"/>
            <w:vAlign w:val="center"/>
          </w:tcPr>
          <w:p w14:paraId="1F068733" w14:textId="77777777" w:rsidR="009056F0" w:rsidRPr="007A6B8B" w:rsidRDefault="009056F0" w:rsidP="0043476A">
            <w:pPr>
              <w:pStyle w:val="TableText"/>
              <w:rPr>
                <w:b/>
              </w:rPr>
            </w:pPr>
          </w:p>
        </w:tc>
      </w:tr>
    </w:tbl>
    <w:p w14:paraId="5F2079F4" w14:textId="77777777" w:rsidR="009056F0" w:rsidRDefault="009056F0" w:rsidP="009056F0">
      <w:pPr>
        <w:spacing w:after="0"/>
        <w:rPr>
          <w:sz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056F0" w:rsidRPr="00726E8E" w14:paraId="456303AC" w14:textId="77777777" w:rsidTr="007B1397">
        <w:trPr>
          <w:trHeight w:val="557"/>
        </w:trPr>
        <w:tc>
          <w:tcPr>
            <w:tcW w:w="9540" w:type="dxa"/>
            <w:shd w:val="clear" w:color="auto" w:fill="D9D9D9"/>
            <w:vAlign w:val="center"/>
          </w:tcPr>
          <w:p w14:paraId="7BF371D5" w14:textId="75C2AD95" w:rsidR="009056F0" w:rsidRPr="00726E8E" w:rsidRDefault="009056F0" w:rsidP="0043476A">
            <w:pPr>
              <w:pStyle w:val="TableText"/>
            </w:pPr>
            <w:r w:rsidRPr="00726E8E">
              <w:rPr>
                <w:b/>
              </w:rPr>
              <w:t>Directions:</w:t>
            </w:r>
            <w:r w:rsidRPr="00726E8E">
              <w:t xml:space="preserve"> </w:t>
            </w:r>
            <w:r w:rsidR="00267BE5" w:rsidRPr="005654F1">
              <w:t>Use this tool to keep track of character development throughout the module. Trace character development in the texts by noting how the author introduces and develops characters. Cite textual evidence to support your work.</w:t>
            </w:r>
          </w:p>
        </w:tc>
      </w:tr>
    </w:tbl>
    <w:p w14:paraId="0290AABD" w14:textId="77777777" w:rsidR="009056F0" w:rsidRDefault="009056F0" w:rsidP="009056F0">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7B1397" w14:paraId="3FCA0C95" w14:textId="77777777" w:rsidTr="0043476A">
        <w:trPr>
          <w:trHeight w:val="557"/>
        </w:trPr>
        <w:tc>
          <w:tcPr>
            <w:tcW w:w="778" w:type="dxa"/>
            <w:shd w:val="clear" w:color="auto" w:fill="D9D9D9"/>
            <w:vAlign w:val="center"/>
          </w:tcPr>
          <w:p w14:paraId="666DBA1F" w14:textId="77777777" w:rsidR="007B1397" w:rsidRPr="00317D7B" w:rsidRDefault="007B1397" w:rsidP="0043476A">
            <w:pPr>
              <w:pStyle w:val="ToolTableText"/>
              <w:rPr>
                <w:b/>
                <w:bCs/>
              </w:rPr>
            </w:pPr>
            <w:r w:rsidRPr="00317D7B">
              <w:rPr>
                <w:b/>
                <w:bCs/>
              </w:rPr>
              <w:t>Text:</w:t>
            </w:r>
          </w:p>
        </w:tc>
        <w:tc>
          <w:tcPr>
            <w:tcW w:w="8755" w:type="dxa"/>
            <w:vAlign w:val="center"/>
          </w:tcPr>
          <w:p w14:paraId="1A8A1EBE" w14:textId="77777777" w:rsidR="007B1397" w:rsidRPr="006234E8" w:rsidRDefault="007B1397" w:rsidP="0043476A">
            <w:pPr>
              <w:pStyle w:val="ToolTableText"/>
              <w:rPr>
                <w:bCs/>
              </w:rPr>
            </w:pPr>
            <w:r>
              <w:rPr>
                <w:bCs/>
                <w:i/>
              </w:rPr>
              <w:t xml:space="preserve">Romeo and Juliet </w:t>
            </w:r>
            <w:r>
              <w:rPr>
                <w:bCs/>
              </w:rPr>
              <w:t>by William Shakespeare</w:t>
            </w:r>
          </w:p>
        </w:tc>
      </w:tr>
    </w:tbl>
    <w:p w14:paraId="30589C5F" w14:textId="77777777" w:rsidR="007B1397" w:rsidRPr="00790BCC" w:rsidRDefault="007B1397" w:rsidP="009056F0">
      <w:pPr>
        <w:spacing w:after="0"/>
        <w:rPr>
          <w:sz w:val="1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559"/>
        <w:gridCol w:w="6840"/>
      </w:tblGrid>
      <w:tr w:rsidR="00267BE5" w:rsidRPr="007A6B8B" w14:paraId="3060B6BD" w14:textId="1422235E" w:rsidTr="007B1397">
        <w:trPr>
          <w:tblHeader/>
        </w:trPr>
        <w:tc>
          <w:tcPr>
            <w:tcW w:w="1141" w:type="dxa"/>
            <w:tcBorders>
              <w:bottom w:val="single" w:sz="4" w:space="0" w:color="auto"/>
            </w:tcBorders>
            <w:shd w:val="clear" w:color="auto" w:fill="D9D9D9"/>
          </w:tcPr>
          <w:p w14:paraId="1AFE7F27" w14:textId="26F64DE3" w:rsidR="00267BE5" w:rsidRPr="00267BE5" w:rsidRDefault="00267BE5" w:rsidP="0043476A">
            <w:pPr>
              <w:pStyle w:val="ToolTableText"/>
              <w:rPr>
                <w:b/>
              </w:rPr>
            </w:pPr>
            <w:r w:rsidRPr="00267BE5">
              <w:rPr>
                <w:b/>
              </w:rPr>
              <w:t>Character</w:t>
            </w:r>
          </w:p>
        </w:tc>
        <w:tc>
          <w:tcPr>
            <w:tcW w:w="1559" w:type="dxa"/>
            <w:tcBorders>
              <w:bottom w:val="single" w:sz="4" w:space="0" w:color="auto"/>
            </w:tcBorders>
            <w:shd w:val="clear" w:color="auto" w:fill="D9D9D9"/>
          </w:tcPr>
          <w:p w14:paraId="05CFB9B3" w14:textId="1F5D6D25" w:rsidR="00267BE5" w:rsidRPr="007A6B8B" w:rsidRDefault="00267BE5" w:rsidP="00267BE5">
            <w:pPr>
              <w:pStyle w:val="ToolTableText"/>
              <w:rPr>
                <w:b/>
              </w:rPr>
            </w:pPr>
            <w:r>
              <w:rPr>
                <w:b/>
              </w:rPr>
              <w:t>Trait</w:t>
            </w:r>
          </w:p>
        </w:tc>
        <w:tc>
          <w:tcPr>
            <w:tcW w:w="6840" w:type="dxa"/>
            <w:tcBorders>
              <w:bottom w:val="single" w:sz="4" w:space="0" w:color="auto"/>
            </w:tcBorders>
            <w:shd w:val="clear" w:color="auto" w:fill="D9D9D9"/>
          </w:tcPr>
          <w:p w14:paraId="7CB38903" w14:textId="5E30EACC" w:rsidR="00267BE5" w:rsidRPr="007A6B8B" w:rsidRDefault="00267BE5" w:rsidP="00267BE5">
            <w:pPr>
              <w:pStyle w:val="ToolTableText"/>
              <w:rPr>
                <w:b/>
              </w:rPr>
            </w:pPr>
            <w:r>
              <w:rPr>
                <w:b/>
              </w:rPr>
              <w:t>Evidence</w:t>
            </w:r>
          </w:p>
        </w:tc>
      </w:tr>
      <w:tr w:rsidR="00267BE5" w:rsidRPr="007A6B8B" w14:paraId="444E9824" w14:textId="62156F21" w:rsidTr="007B1397">
        <w:tc>
          <w:tcPr>
            <w:tcW w:w="1141" w:type="dxa"/>
            <w:tcBorders>
              <w:bottom w:val="nil"/>
            </w:tcBorders>
            <w:shd w:val="clear" w:color="auto" w:fill="auto"/>
          </w:tcPr>
          <w:p w14:paraId="11E61F61" w14:textId="2E48238B" w:rsidR="00267BE5" w:rsidRPr="007B1397" w:rsidRDefault="00267BE5" w:rsidP="0043476A">
            <w:pPr>
              <w:pStyle w:val="TableText"/>
            </w:pPr>
            <w:r w:rsidRPr="007B1397">
              <w:t>Juliet</w:t>
            </w:r>
          </w:p>
        </w:tc>
        <w:tc>
          <w:tcPr>
            <w:tcW w:w="1559" w:type="dxa"/>
            <w:tcBorders>
              <w:bottom w:val="nil"/>
            </w:tcBorders>
            <w:shd w:val="clear" w:color="auto" w:fill="auto"/>
          </w:tcPr>
          <w:p w14:paraId="0BB426F1" w14:textId="566F3189" w:rsidR="00267BE5" w:rsidRPr="007A6B8B" w:rsidRDefault="00267BE5" w:rsidP="0043476A">
            <w:pPr>
              <w:pStyle w:val="TableText"/>
            </w:pPr>
            <w:r w:rsidRPr="00306064">
              <w:t>In love</w:t>
            </w:r>
          </w:p>
        </w:tc>
        <w:tc>
          <w:tcPr>
            <w:tcW w:w="6840" w:type="dxa"/>
            <w:tcBorders>
              <w:bottom w:val="nil"/>
            </w:tcBorders>
            <w:shd w:val="clear" w:color="auto" w:fill="auto"/>
          </w:tcPr>
          <w:p w14:paraId="3A933474" w14:textId="77777777" w:rsidR="00267BE5" w:rsidRDefault="00267BE5" w:rsidP="00267BE5">
            <w:pPr>
              <w:pStyle w:val="TableText"/>
            </w:pPr>
            <w:r>
              <w:t>Juliet wants Romeo to “[l]eap to [her] arms” (Act 3.2, line 7).</w:t>
            </w:r>
          </w:p>
          <w:p w14:paraId="3C500801" w14:textId="38B98B3C" w:rsidR="00267BE5" w:rsidRDefault="00267BE5" w:rsidP="00D81C7E">
            <w:pPr>
              <w:pStyle w:val="TableText"/>
            </w:pPr>
            <w:r>
              <w:t>Juliet makes multiple references to her desire to have a physical relationship with Romeo. For example, she wants to “lose a winning match</w:t>
            </w:r>
            <w:r w:rsidR="0028780E">
              <w:t xml:space="preserve"> </w:t>
            </w:r>
            <w:r>
              <w:t>/</w:t>
            </w:r>
            <w:r w:rsidR="0028780E">
              <w:t xml:space="preserve"> </w:t>
            </w:r>
            <w:r>
              <w:t xml:space="preserve">Played for a pair of stainless maidenhoods” (Act 3.2, lines 12–13). This metaphor </w:t>
            </w:r>
            <w:r w:rsidRPr="00D81C7E">
              <w:t>describes</w:t>
            </w:r>
            <w:r>
              <w:t xml:space="preserve"> her desire to be with Romeo.</w:t>
            </w:r>
          </w:p>
          <w:p w14:paraId="6B5537C7" w14:textId="5DE85D7A" w:rsidR="00267BE5" w:rsidRPr="007A6B8B" w:rsidRDefault="00267BE5" w:rsidP="00D73858">
            <w:pPr>
              <w:pStyle w:val="TableText"/>
            </w:pPr>
            <w:r>
              <w:t>In Act 1.3, Juliet did not want to be married or fall in love with a man. She said, “[marriage] is an honour that I dream not of” (Act 1.3, line 67). However, after she decides to marry Romeo, she desires strongly to be with her husband in romantic situations. She tells the night, “Give me my Romeo” (Act 3.2, line 21).</w:t>
            </w:r>
          </w:p>
        </w:tc>
      </w:tr>
      <w:tr w:rsidR="00267BE5" w:rsidRPr="007A6B8B" w14:paraId="3517209B" w14:textId="36368752" w:rsidTr="007B1397">
        <w:tc>
          <w:tcPr>
            <w:tcW w:w="1141" w:type="dxa"/>
            <w:tcBorders>
              <w:top w:val="nil"/>
              <w:bottom w:val="single" w:sz="4" w:space="0" w:color="auto"/>
            </w:tcBorders>
            <w:shd w:val="clear" w:color="auto" w:fill="auto"/>
          </w:tcPr>
          <w:p w14:paraId="6E405559" w14:textId="77777777" w:rsidR="00267BE5" w:rsidRPr="00267BE5" w:rsidRDefault="00267BE5" w:rsidP="0043476A">
            <w:pPr>
              <w:pStyle w:val="TableText"/>
              <w:rPr>
                <w:b/>
              </w:rPr>
            </w:pPr>
          </w:p>
        </w:tc>
        <w:tc>
          <w:tcPr>
            <w:tcW w:w="1559" w:type="dxa"/>
            <w:tcBorders>
              <w:top w:val="nil"/>
              <w:bottom w:val="single" w:sz="4" w:space="0" w:color="auto"/>
            </w:tcBorders>
            <w:shd w:val="clear" w:color="auto" w:fill="auto"/>
          </w:tcPr>
          <w:p w14:paraId="0CB4D29B" w14:textId="64F7F79A" w:rsidR="00267BE5" w:rsidRPr="007A6B8B" w:rsidRDefault="00267BE5" w:rsidP="0043476A">
            <w:pPr>
              <w:pStyle w:val="TableText"/>
            </w:pPr>
            <w:r w:rsidRPr="00267BE5">
              <w:t>Young and childish</w:t>
            </w:r>
          </w:p>
        </w:tc>
        <w:tc>
          <w:tcPr>
            <w:tcW w:w="6840" w:type="dxa"/>
            <w:tcBorders>
              <w:top w:val="nil"/>
              <w:bottom w:val="single" w:sz="4" w:space="0" w:color="auto"/>
            </w:tcBorders>
            <w:shd w:val="clear" w:color="auto" w:fill="auto"/>
          </w:tcPr>
          <w:p w14:paraId="64CE8BE0" w14:textId="77777777" w:rsidR="00267BE5" w:rsidRDefault="00267BE5" w:rsidP="00267BE5">
            <w:pPr>
              <w:pStyle w:val="TableText"/>
            </w:pPr>
            <w:r>
              <w:t>Juliet says she wants to “take [Romeo] and cut him out in little stars” (Act 3.2, line 22). This childish reference shows that Juliet still has some thoughts like a child.</w:t>
            </w:r>
          </w:p>
          <w:p w14:paraId="40E425EB" w14:textId="77777777" w:rsidR="00267BE5" w:rsidRDefault="00267BE5" w:rsidP="00D73858">
            <w:pPr>
              <w:pStyle w:val="TableText"/>
            </w:pPr>
            <w:r>
              <w:t>Juliet uses a simile to describe her eagerness to be with Romeo. She likens her excitement to that of an “impatient child that hath new robes / And may not wear them” (Act. 3.2, lines 30–31). The comparison to the excitement of a child suggests that Juliet is young and childish.</w:t>
            </w:r>
          </w:p>
          <w:p w14:paraId="64F215C0" w14:textId="3656F43A" w:rsidR="00D73858" w:rsidRPr="007A6B8B" w:rsidRDefault="00D73858" w:rsidP="00D73858">
            <w:pPr>
              <w:pStyle w:val="TableText"/>
            </w:pPr>
          </w:p>
        </w:tc>
      </w:tr>
      <w:tr w:rsidR="00267BE5" w:rsidRPr="007A6B8B" w14:paraId="5D53F385" w14:textId="599E971E" w:rsidTr="007B1397">
        <w:tc>
          <w:tcPr>
            <w:tcW w:w="1141" w:type="dxa"/>
            <w:tcBorders>
              <w:bottom w:val="single" w:sz="4" w:space="0" w:color="auto"/>
            </w:tcBorders>
            <w:shd w:val="clear" w:color="auto" w:fill="auto"/>
          </w:tcPr>
          <w:p w14:paraId="5A252046" w14:textId="4FDE2CD5" w:rsidR="00267BE5" w:rsidRPr="007B1397" w:rsidRDefault="00267BE5" w:rsidP="0043476A">
            <w:pPr>
              <w:pStyle w:val="TableText"/>
            </w:pPr>
            <w:r w:rsidRPr="007B1397">
              <w:t>Romeo</w:t>
            </w:r>
          </w:p>
        </w:tc>
        <w:tc>
          <w:tcPr>
            <w:tcW w:w="1559" w:type="dxa"/>
            <w:tcBorders>
              <w:bottom w:val="single" w:sz="4" w:space="0" w:color="auto"/>
            </w:tcBorders>
            <w:shd w:val="clear" w:color="auto" w:fill="auto"/>
          </w:tcPr>
          <w:p w14:paraId="4F9C5471" w14:textId="196ABC6D" w:rsidR="00267BE5" w:rsidRPr="007A6B8B" w:rsidRDefault="00267BE5" w:rsidP="0043476A">
            <w:pPr>
              <w:pStyle w:val="TableText"/>
            </w:pPr>
            <w:r w:rsidRPr="00356A92">
              <w:t>Dramatic</w:t>
            </w:r>
          </w:p>
        </w:tc>
        <w:tc>
          <w:tcPr>
            <w:tcW w:w="6840" w:type="dxa"/>
            <w:tcBorders>
              <w:bottom w:val="single" w:sz="4" w:space="0" w:color="auto"/>
            </w:tcBorders>
            <w:shd w:val="clear" w:color="auto" w:fill="auto"/>
          </w:tcPr>
          <w:p w14:paraId="6DEA2EC9" w14:textId="77777777" w:rsidR="00267BE5" w:rsidRDefault="00267BE5" w:rsidP="00267BE5">
            <w:pPr>
              <w:pStyle w:val="TableText"/>
            </w:pPr>
            <w:r>
              <w:t xml:space="preserve">Romeo views banishment as a punishment worse than death. He says, “exile hath more terror in his look, /… than death” (lines 13–14). </w:t>
            </w:r>
          </w:p>
          <w:p w14:paraId="4C11C796" w14:textId="77777777" w:rsidR="00267BE5" w:rsidRDefault="00267BE5" w:rsidP="00267BE5">
            <w:pPr>
              <w:pStyle w:val="TableText"/>
            </w:pPr>
            <w:r>
              <w:t>Romeo likens banishment to death when he says, “banished’/ Is death mistermed” (lines 20–21).</w:t>
            </w:r>
          </w:p>
          <w:p w14:paraId="1B74C3F0" w14:textId="77777777" w:rsidR="00267BE5" w:rsidRDefault="00267BE5" w:rsidP="00D73858">
            <w:pPr>
              <w:pStyle w:val="TableText"/>
            </w:pPr>
            <w:r>
              <w:t xml:space="preserve">Romeo compares describing his punishment as banishment to cutting off his head with a golden axe and then smiling about it. He says, “Thou cutt’st my head off with a golden axe / And smilest upon the stroke that </w:t>
            </w:r>
            <w:r>
              <w:lastRenderedPageBreak/>
              <w:t>murders me” (lines 22–23).</w:t>
            </w:r>
          </w:p>
          <w:p w14:paraId="341832B1" w14:textId="0B8F81D7" w:rsidR="00D73858" w:rsidRPr="007A6B8B" w:rsidRDefault="00D73858" w:rsidP="00D73858">
            <w:pPr>
              <w:pStyle w:val="TableText"/>
            </w:pPr>
          </w:p>
        </w:tc>
      </w:tr>
      <w:tr w:rsidR="00267BE5" w:rsidRPr="007A6B8B" w14:paraId="51FF42FD" w14:textId="77777777" w:rsidTr="007B1397">
        <w:tc>
          <w:tcPr>
            <w:tcW w:w="1141" w:type="dxa"/>
            <w:tcBorders>
              <w:top w:val="single" w:sz="4" w:space="0" w:color="auto"/>
            </w:tcBorders>
            <w:shd w:val="clear" w:color="auto" w:fill="auto"/>
          </w:tcPr>
          <w:p w14:paraId="561F7D2C" w14:textId="77777777" w:rsidR="00267BE5" w:rsidRPr="00267BE5" w:rsidRDefault="00267BE5" w:rsidP="0043476A">
            <w:pPr>
              <w:pStyle w:val="TableText"/>
              <w:rPr>
                <w:b/>
              </w:rPr>
            </w:pPr>
          </w:p>
        </w:tc>
        <w:tc>
          <w:tcPr>
            <w:tcW w:w="1559" w:type="dxa"/>
            <w:tcBorders>
              <w:top w:val="single" w:sz="4" w:space="0" w:color="auto"/>
            </w:tcBorders>
            <w:shd w:val="clear" w:color="auto" w:fill="auto"/>
          </w:tcPr>
          <w:p w14:paraId="1111D19C" w14:textId="296B2CA3" w:rsidR="00267BE5" w:rsidRPr="00356A92" w:rsidRDefault="00267BE5" w:rsidP="0043476A">
            <w:pPr>
              <w:pStyle w:val="TableText"/>
            </w:pPr>
            <w:r w:rsidRPr="00356A92">
              <w:t>Impatient</w:t>
            </w:r>
          </w:p>
        </w:tc>
        <w:tc>
          <w:tcPr>
            <w:tcW w:w="6840" w:type="dxa"/>
            <w:tcBorders>
              <w:top w:val="single" w:sz="4" w:space="0" w:color="auto"/>
            </w:tcBorders>
            <w:shd w:val="clear" w:color="auto" w:fill="auto"/>
          </w:tcPr>
          <w:p w14:paraId="5C95CC15" w14:textId="77777777" w:rsidR="00267BE5" w:rsidRDefault="00267BE5" w:rsidP="00267BE5">
            <w:pPr>
              <w:pStyle w:val="TableText"/>
            </w:pPr>
            <w:r>
              <w:t xml:space="preserve">Romeo does not allow Friar Laurence to speak: Before Friar Laurence can share his thoughts, Romeo says, “Hang up philosophy!” (line 57). Then Romeo tells the Friar to “Talk no more” (line 60). </w:t>
            </w:r>
          </w:p>
          <w:p w14:paraId="7FC64E9C" w14:textId="77777777" w:rsidR="00267BE5" w:rsidRDefault="00267BE5" w:rsidP="00267BE5">
            <w:pPr>
              <w:pStyle w:val="TableText"/>
            </w:pPr>
            <w:r>
              <w:t>In line 64, Romeo claims that Friar Laurence cannot speak because he “dost not feel” the way that Romeo does.</w:t>
            </w:r>
          </w:p>
          <w:p w14:paraId="73A3123A" w14:textId="79C322CF" w:rsidR="00267BE5" w:rsidRDefault="00267BE5" w:rsidP="00267BE5">
            <w:pPr>
              <w:pStyle w:val="TableText"/>
            </w:pPr>
          </w:p>
        </w:tc>
      </w:tr>
    </w:tbl>
    <w:p w14:paraId="45B12CFA" w14:textId="77777777" w:rsidR="009056F0" w:rsidRPr="009056F0" w:rsidRDefault="009056F0" w:rsidP="009056F0"/>
    <w:sectPr w:rsidR="009056F0" w:rsidRPr="009056F0" w:rsidSect="00376E6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203D8" w14:textId="77777777" w:rsidR="00086DD7" w:rsidRDefault="00086DD7">
      <w:pPr>
        <w:spacing w:before="0" w:after="0" w:line="240" w:lineRule="auto"/>
      </w:pPr>
      <w:r>
        <w:separator/>
      </w:r>
    </w:p>
  </w:endnote>
  <w:endnote w:type="continuationSeparator" w:id="0">
    <w:p w14:paraId="23B15B60" w14:textId="77777777" w:rsidR="00086DD7" w:rsidRDefault="00086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E0F2" w14:textId="77777777" w:rsidR="0043476A" w:rsidRDefault="0043476A" w:rsidP="00376E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C45DE8" w14:textId="77777777" w:rsidR="0043476A" w:rsidRDefault="0043476A" w:rsidP="00376E66">
    <w:pPr>
      <w:pStyle w:val="Footer"/>
    </w:pPr>
  </w:p>
  <w:p w14:paraId="44537DC0" w14:textId="77777777" w:rsidR="0043476A" w:rsidRDefault="0043476A" w:rsidP="00376E66"/>
  <w:p w14:paraId="520BFAF4" w14:textId="77777777" w:rsidR="0043476A" w:rsidRDefault="0043476A" w:rsidP="00376E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43476A" w14:paraId="5391CFE1" w14:textId="77777777" w:rsidTr="00376E66">
      <w:trPr>
        <w:trHeight w:val="705"/>
      </w:trPr>
      <w:tc>
        <w:tcPr>
          <w:tcW w:w="4609" w:type="dxa"/>
          <w:shd w:val="clear" w:color="auto" w:fill="auto"/>
          <w:vAlign w:val="center"/>
        </w:tcPr>
        <w:p w14:paraId="275359A6" w14:textId="5D4B43D0" w:rsidR="0043476A" w:rsidRPr="002E4C92" w:rsidRDefault="0043476A" w:rsidP="007017EB">
          <w:pPr>
            <w:pStyle w:val="FooterText"/>
          </w:pPr>
          <w:r w:rsidRPr="002E4C92">
            <w:t>File:</w:t>
          </w:r>
          <w:r>
            <w:rPr>
              <w:b w:val="0"/>
            </w:rPr>
            <w:t xml:space="preserve"> 9.1.3</w:t>
          </w:r>
          <w:r w:rsidRPr="0039525B">
            <w:rPr>
              <w:b w:val="0"/>
            </w:rPr>
            <w:t xml:space="preserve"> Lesson </w:t>
          </w:r>
          <w:r>
            <w:rPr>
              <w:b w:val="0"/>
            </w:rPr>
            <w:t>13,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3A2F5D1" w14:textId="77777777" w:rsidR="0043476A" w:rsidRPr="0039525B" w:rsidRDefault="0043476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DBD3BD3" w14:textId="77777777" w:rsidR="0043476A" w:rsidRPr="0039525B" w:rsidRDefault="0043476A" w:rsidP="007017EB">
          <w:pPr>
            <w:pStyle w:val="FooterText"/>
            <w:rPr>
              <w:b w:val="0"/>
              <w:i/>
            </w:rPr>
          </w:pPr>
          <w:r w:rsidRPr="0039525B">
            <w:rPr>
              <w:b w:val="0"/>
              <w:i/>
              <w:sz w:val="12"/>
            </w:rPr>
            <w:t>Creative Commons Attribution-NonCommercial-ShareAlike 3.0 Unported License</w:t>
          </w:r>
        </w:p>
        <w:p w14:paraId="3FACF2E1" w14:textId="77777777" w:rsidR="0043476A" w:rsidRPr="002E4C92" w:rsidRDefault="00086DD7" w:rsidP="007017EB">
          <w:pPr>
            <w:pStyle w:val="FooterText"/>
          </w:pPr>
          <w:hyperlink r:id="rId1" w:history="1">
            <w:r w:rsidR="0043476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8EE8AC9" w14:textId="77777777" w:rsidR="0043476A" w:rsidRPr="002E4C92" w:rsidRDefault="0043476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13AEF">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224F3430" w14:textId="77777777" w:rsidR="0043476A" w:rsidRPr="002E4C92" w:rsidRDefault="0043476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DDB90D" wp14:editId="11111BF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BE0DEA8" w14:textId="77777777" w:rsidR="0043476A" w:rsidRPr="007017EB" w:rsidRDefault="0043476A" w:rsidP="00595320">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13EB" w14:textId="77777777" w:rsidR="00086DD7" w:rsidRDefault="00086DD7">
      <w:pPr>
        <w:spacing w:before="0" w:after="0" w:line="240" w:lineRule="auto"/>
      </w:pPr>
      <w:r>
        <w:separator/>
      </w:r>
    </w:p>
  </w:footnote>
  <w:footnote w:type="continuationSeparator" w:id="0">
    <w:p w14:paraId="45B081CE" w14:textId="77777777" w:rsidR="00086DD7" w:rsidRDefault="00086DD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3476A" w:rsidRPr="00563CB8" w14:paraId="615855DE" w14:textId="77777777" w:rsidTr="00376E66">
      <w:tc>
        <w:tcPr>
          <w:tcW w:w="3708" w:type="dxa"/>
          <w:shd w:val="clear" w:color="auto" w:fill="auto"/>
        </w:tcPr>
        <w:p w14:paraId="39686696" w14:textId="77777777" w:rsidR="0043476A" w:rsidRPr="00563CB8" w:rsidRDefault="0043476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53465C7" w14:textId="77777777" w:rsidR="0043476A" w:rsidRPr="00563CB8" w:rsidRDefault="0043476A" w:rsidP="007017EB">
          <w:pPr>
            <w:jc w:val="center"/>
          </w:pPr>
          <w:r w:rsidRPr="00563CB8">
            <w:t>D R A F T</w:t>
          </w:r>
        </w:p>
      </w:tc>
      <w:tc>
        <w:tcPr>
          <w:tcW w:w="3438" w:type="dxa"/>
          <w:shd w:val="clear" w:color="auto" w:fill="auto"/>
        </w:tcPr>
        <w:p w14:paraId="76316E10" w14:textId="6E66DB18" w:rsidR="0043476A" w:rsidRPr="00E946A0" w:rsidRDefault="0043476A" w:rsidP="00356A92">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13</w:t>
          </w:r>
        </w:p>
      </w:tc>
    </w:tr>
  </w:tbl>
  <w:p w14:paraId="14E321CF" w14:textId="77777777" w:rsidR="0043476A" w:rsidRPr="007017EB" w:rsidRDefault="0043476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068A6"/>
    <w:multiLevelType w:val="hybridMultilevel"/>
    <w:tmpl w:val="DFB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383E"/>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31E8A"/>
    <w:multiLevelType w:val="hybridMultilevel"/>
    <w:tmpl w:val="5484A9E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353864BE"/>
    <w:multiLevelType w:val="hybridMultilevel"/>
    <w:tmpl w:val="079E7E3C"/>
    <w:lvl w:ilvl="0" w:tplc="4CE8CD4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90AC8"/>
    <w:multiLevelType w:val="hybridMultilevel"/>
    <w:tmpl w:val="736A0F2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482D98"/>
    <w:multiLevelType w:val="hybridMultilevel"/>
    <w:tmpl w:val="BF4C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C6BF5"/>
    <w:multiLevelType w:val="multilevel"/>
    <w:tmpl w:val="B9E2B81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2">
    <w:nsid w:val="70B1732A"/>
    <w:multiLevelType w:val="hybridMultilevel"/>
    <w:tmpl w:val="E4ECD5DC"/>
    <w:lvl w:ilvl="0" w:tplc="17E40626">
      <w:start w:val="1"/>
      <w:numFmt w:val="lowerLetter"/>
      <w:pStyle w:val="SubStandard"/>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5"/>
  </w:num>
  <w:num w:numId="4">
    <w:abstractNumId w:val="16"/>
  </w:num>
  <w:num w:numId="5">
    <w:abstractNumId w:val="1"/>
  </w:num>
  <w:num w:numId="6">
    <w:abstractNumId w:val="18"/>
  </w:num>
  <w:num w:numId="7">
    <w:abstractNumId w:val="8"/>
    <w:lvlOverride w:ilvl="0">
      <w:startOverride w:val="1"/>
    </w:lvlOverride>
  </w:num>
  <w:num w:numId="8">
    <w:abstractNumId w:val="20"/>
  </w:num>
  <w:num w:numId="9">
    <w:abstractNumId w:val="2"/>
  </w:num>
  <w:num w:numId="10">
    <w:abstractNumId w:val="17"/>
  </w:num>
  <w:num w:numId="11">
    <w:abstractNumId w:val="22"/>
  </w:num>
  <w:num w:numId="12">
    <w:abstractNumId w:val="8"/>
  </w:num>
  <w:num w:numId="13">
    <w:abstractNumId w:val="8"/>
    <w:lvlOverride w:ilvl="0">
      <w:startOverride w:val="1"/>
    </w:lvlOverride>
  </w:num>
  <w:num w:numId="14">
    <w:abstractNumId w:val="7"/>
    <w:lvlOverride w:ilvl="0">
      <w:startOverride w:val="1"/>
    </w:lvlOverride>
  </w:num>
  <w:num w:numId="15">
    <w:abstractNumId w:val="20"/>
  </w:num>
  <w:num w:numId="16">
    <w:abstractNumId w:val="4"/>
  </w:num>
  <w:num w:numId="17">
    <w:abstractNumId w:val="0"/>
  </w:num>
  <w:num w:numId="18">
    <w:abstractNumId w:val="3"/>
  </w:num>
  <w:num w:numId="19">
    <w:abstractNumId w:val="19"/>
  </w:num>
  <w:num w:numId="20">
    <w:abstractNumId w:val="11"/>
  </w:num>
  <w:num w:numId="21">
    <w:abstractNumId w:val="13"/>
  </w:num>
  <w:num w:numId="22">
    <w:abstractNumId w:val="5"/>
  </w:num>
  <w:num w:numId="23">
    <w:abstractNumId w:val="21"/>
  </w:num>
  <w:num w:numId="24">
    <w:abstractNumId w:val="9"/>
  </w:num>
  <w:num w:numId="25">
    <w:abstractNumId w:val="6"/>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0F51"/>
    <w:rsid w:val="000404ED"/>
    <w:rsid w:val="00064688"/>
    <w:rsid w:val="00070A7A"/>
    <w:rsid w:val="000710A9"/>
    <w:rsid w:val="00077151"/>
    <w:rsid w:val="00086DD7"/>
    <w:rsid w:val="000A1DB9"/>
    <w:rsid w:val="000A2B55"/>
    <w:rsid w:val="000B1E71"/>
    <w:rsid w:val="000B3273"/>
    <w:rsid w:val="000B3A6F"/>
    <w:rsid w:val="000C7F1E"/>
    <w:rsid w:val="000F7ABB"/>
    <w:rsid w:val="001067AE"/>
    <w:rsid w:val="00122417"/>
    <w:rsid w:val="001363FC"/>
    <w:rsid w:val="00144B97"/>
    <w:rsid w:val="001479FE"/>
    <w:rsid w:val="00166BF4"/>
    <w:rsid w:val="001735F1"/>
    <w:rsid w:val="001A7D51"/>
    <w:rsid w:val="001C124F"/>
    <w:rsid w:val="001D3243"/>
    <w:rsid w:val="001D692B"/>
    <w:rsid w:val="001E7075"/>
    <w:rsid w:val="001F17E4"/>
    <w:rsid w:val="00206EA0"/>
    <w:rsid w:val="00213AEF"/>
    <w:rsid w:val="00220ABA"/>
    <w:rsid w:val="00232E3E"/>
    <w:rsid w:val="002375D6"/>
    <w:rsid w:val="002625F7"/>
    <w:rsid w:val="00267BE5"/>
    <w:rsid w:val="0028780E"/>
    <w:rsid w:val="002969DC"/>
    <w:rsid w:val="002A23B7"/>
    <w:rsid w:val="002A5055"/>
    <w:rsid w:val="002B50C2"/>
    <w:rsid w:val="002C4AF1"/>
    <w:rsid w:val="002C54FF"/>
    <w:rsid w:val="00305F46"/>
    <w:rsid w:val="00306064"/>
    <w:rsid w:val="00320BDF"/>
    <w:rsid w:val="003238BE"/>
    <w:rsid w:val="00341811"/>
    <w:rsid w:val="00341F48"/>
    <w:rsid w:val="00356A92"/>
    <w:rsid w:val="00376E66"/>
    <w:rsid w:val="00390E07"/>
    <w:rsid w:val="003968FD"/>
    <w:rsid w:val="003A0094"/>
    <w:rsid w:val="003B159F"/>
    <w:rsid w:val="003B438E"/>
    <w:rsid w:val="003E1D84"/>
    <w:rsid w:val="003E54F2"/>
    <w:rsid w:val="003F7384"/>
    <w:rsid w:val="00412554"/>
    <w:rsid w:val="00412C21"/>
    <w:rsid w:val="0043476A"/>
    <w:rsid w:val="00443642"/>
    <w:rsid w:val="00447993"/>
    <w:rsid w:val="004544B1"/>
    <w:rsid w:val="00464146"/>
    <w:rsid w:val="00470C05"/>
    <w:rsid w:val="00495B1A"/>
    <w:rsid w:val="004A519A"/>
    <w:rsid w:val="004B5B9D"/>
    <w:rsid w:val="004C3FF2"/>
    <w:rsid w:val="004F2CC2"/>
    <w:rsid w:val="0053512B"/>
    <w:rsid w:val="005432A7"/>
    <w:rsid w:val="005478E7"/>
    <w:rsid w:val="005502B6"/>
    <w:rsid w:val="00563595"/>
    <w:rsid w:val="0056451D"/>
    <w:rsid w:val="005653DD"/>
    <w:rsid w:val="00572DFA"/>
    <w:rsid w:val="00584CA7"/>
    <w:rsid w:val="005855B3"/>
    <w:rsid w:val="00591BBC"/>
    <w:rsid w:val="00595320"/>
    <w:rsid w:val="005C3C7F"/>
    <w:rsid w:val="005D4DF9"/>
    <w:rsid w:val="005E3E5A"/>
    <w:rsid w:val="005F568F"/>
    <w:rsid w:val="005F5F7F"/>
    <w:rsid w:val="00610217"/>
    <w:rsid w:val="00630DBA"/>
    <w:rsid w:val="00637987"/>
    <w:rsid w:val="00660C60"/>
    <w:rsid w:val="00681F8D"/>
    <w:rsid w:val="00691E6F"/>
    <w:rsid w:val="00693B73"/>
    <w:rsid w:val="006B5C73"/>
    <w:rsid w:val="006C16BF"/>
    <w:rsid w:val="006D77E6"/>
    <w:rsid w:val="006F1F39"/>
    <w:rsid w:val="006F2459"/>
    <w:rsid w:val="006F565C"/>
    <w:rsid w:val="007017EB"/>
    <w:rsid w:val="00706666"/>
    <w:rsid w:val="00717C57"/>
    <w:rsid w:val="00743CDC"/>
    <w:rsid w:val="0076060D"/>
    <w:rsid w:val="00765358"/>
    <w:rsid w:val="00775D8C"/>
    <w:rsid w:val="007874CC"/>
    <w:rsid w:val="00790BCC"/>
    <w:rsid w:val="007953E6"/>
    <w:rsid w:val="007A5913"/>
    <w:rsid w:val="007A61C0"/>
    <w:rsid w:val="007B1397"/>
    <w:rsid w:val="007B3B2B"/>
    <w:rsid w:val="007D2598"/>
    <w:rsid w:val="007E484F"/>
    <w:rsid w:val="008234F5"/>
    <w:rsid w:val="00855DDB"/>
    <w:rsid w:val="00870150"/>
    <w:rsid w:val="008871E9"/>
    <w:rsid w:val="008D0BC3"/>
    <w:rsid w:val="008D24EA"/>
    <w:rsid w:val="008E0122"/>
    <w:rsid w:val="00902CF8"/>
    <w:rsid w:val="009056F0"/>
    <w:rsid w:val="00930D3C"/>
    <w:rsid w:val="009450B7"/>
    <w:rsid w:val="009450F1"/>
    <w:rsid w:val="00963B25"/>
    <w:rsid w:val="00964969"/>
    <w:rsid w:val="00982634"/>
    <w:rsid w:val="00986D01"/>
    <w:rsid w:val="009F5AE1"/>
    <w:rsid w:val="00A24BF8"/>
    <w:rsid w:val="00A35ECC"/>
    <w:rsid w:val="00A402C8"/>
    <w:rsid w:val="00A535DA"/>
    <w:rsid w:val="00A576FA"/>
    <w:rsid w:val="00A62B30"/>
    <w:rsid w:val="00A76D08"/>
    <w:rsid w:val="00A80099"/>
    <w:rsid w:val="00A92765"/>
    <w:rsid w:val="00AA236D"/>
    <w:rsid w:val="00AB26ED"/>
    <w:rsid w:val="00AB758D"/>
    <w:rsid w:val="00AC6453"/>
    <w:rsid w:val="00AE56EA"/>
    <w:rsid w:val="00B01716"/>
    <w:rsid w:val="00B06CCF"/>
    <w:rsid w:val="00B12BFF"/>
    <w:rsid w:val="00B335F3"/>
    <w:rsid w:val="00B57689"/>
    <w:rsid w:val="00B614C8"/>
    <w:rsid w:val="00B62DFB"/>
    <w:rsid w:val="00B744D2"/>
    <w:rsid w:val="00BA300D"/>
    <w:rsid w:val="00BA4339"/>
    <w:rsid w:val="00BC2A1B"/>
    <w:rsid w:val="00BC527D"/>
    <w:rsid w:val="00BD5888"/>
    <w:rsid w:val="00C053A4"/>
    <w:rsid w:val="00C15ECC"/>
    <w:rsid w:val="00C465EB"/>
    <w:rsid w:val="00C5268D"/>
    <w:rsid w:val="00C64A36"/>
    <w:rsid w:val="00C82385"/>
    <w:rsid w:val="00C86DF2"/>
    <w:rsid w:val="00CD7FBB"/>
    <w:rsid w:val="00D14D9B"/>
    <w:rsid w:val="00D208E8"/>
    <w:rsid w:val="00D21C81"/>
    <w:rsid w:val="00D31F4D"/>
    <w:rsid w:val="00D43571"/>
    <w:rsid w:val="00D47379"/>
    <w:rsid w:val="00D52367"/>
    <w:rsid w:val="00D526A4"/>
    <w:rsid w:val="00D73858"/>
    <w:rsid w:val="00D77758"/>
    <w:rsid w:val="00D81C7E"/>
    <w:rsid w:val="00D95AB8"/>
    <w:rsid w:val="00DB15A6"/>
    <w:rsid w:val="00DB2B4D"/>
    <w:rsid w:val="00DC182A"/>
    <w:rsid w:val="00DC335C"/>
    <w:rsid w:val="00DC6B72"/>
    <w:rsid w:val="00DD6ACC"/>
    <w:rsid w:val="00DE520F"/>
    <w:rsid w:val="00E22724"/>
    <w:rsid w:val="00E36844"/>
    <w:rsid w:val="00E60E3A"/>
    <w:rsid w:val="00E859D6"/>
    <w:rsid w:val="00E8788B"/>
    <w:rsid w:val="00E9174E"/>
    <w:rsid w:val="00EA5069"/>
    <w:rsid w:val="00EA6020"/>
    <w:rsid w:val="00EB1D86"/>
    <w:rsid w:val="00ED4114"/>
    <w:rsid w:val="00EE0F51"/>
    <w:rsid w:val="00EE7861"/>
    <w:rsid w:val="00F01302"/>
    <w:rsid w:val="00F207D9"/>
    <w:rsid w:val="00F432EA"/>
    <w:rsid w:val="00F4422E"/>
    <w:rsid w:val="00F54BDA"/>
    <w:rsid w:val="00F55218"/>
    <w:rsid w:val="00F868AE"/>
    <w:rsid w:val="00FB1B5D"/>
    <w:rsid w:val="00FB59FC"/>
    <w:rsid w:val="00FC33BD"/>
    <w:rsid w:val="00FD05AC"/>
    <w:rsid w:val="00FD1211"/>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A9052"/>
  <w15:docId w15:val="{9E7D580D-C356-4E46-A0C3-3C149A0E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qFormat/>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qFormat/>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AA23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3687">
      <w:bodyDiv w:val="1"/>
      <w:marLeft w:val="0"/>
      <w:marRight w:val="0"/>
      <w:marTop w:val="0"/>
      <w:marBottom w:val="0"/>
      <w:divBdr>
        <w:top w:val="none" w:sz="0" w:space="0" w:color="auto"/>
        <w:left w:val="none" w:sz="0" w:space="0" w:color="auto"/>
        <w:bottom w:val="none" w:sz="0" w:space="0" w:color="auto"/>
        <w:right w:val="none" w:sz="0" w:space="0" w:color="auto"/>
      </w:divBdr>
    </w:div>
    <w:div w:id="95488304">
      <w:bodyDiv w:val="1"/>
      <w:marLeft w:val="0"/>
      <w:marRight w:val="0"/>
      <w:marTop w:val="0"/>
      <w:marBottom w:val="0"/>
      <w:divBdr>
        <w:top w:val="none" w:sz="0" w:space="0" w:color="auto"/>
        <w:left w:val="none" w:sz="0" w:space="0" w:color="auto"/>
        <w:bottom w:val="none" w:sz="0" w:space="0" w:color="auto"/>
        <w:right w:val="none" w:sz="0" w:space="0" w:color="auto"/>
      </w:divBdr>
    </w:div>
    <w:div w:id="202865978">
      <w:bodyDiv w:val="1"/>
      <w:marLeft w:val="0"/>
      <w:marRight w:val="0"/>
      <w:marTop w:val="0"/>
      <w:marBottom w:val="0"/>
      <w:divBdr>
        <w:top w:val="none" w:sz="0" w:space="0" w:color="auto"/>
        <w:left w:val="none" w:sz="0" w:space="0" w:color="auto"/>
        <w:bottom w:val="none" w:sz="0" w:space="0" w:color="auto"/>
        <w:right w:val="none" w:sz="0" w:space="0" w:color="auto"/>
      </w:divBdr>
    </w:div>
    <w:div w:id="493376753">
      <w:bodyDiv w:val="1"/>
      <w:marLeft w:val="0"/>
      <w:marRight w:val="0"/>
      <w:marTop w:val="0"/>
      <w:marBottom w:val="0"/>
      <w:divBdr>
        <w:top w:val="none" w:sz="0" w:space="0" w:color="auto"/>
        <w:left w:val="none" w:sz="0" w:space="0" w:color="auto"/>
        <w:bottom w:val="none" w:sz="0" w:space="0" w:color="auto"/>
        <w:right w:val="none" w:sz="0" w:space="0" w:color="auto"/>
      </w:divBdr>
    </w:div>
    <w:div w:id="577717919">
      <w:bodyDiv w:val="1"/>
      <w:marLeft w:val="0"/>
      <w:marRight w:val="0"/>
      <w:marTop w:val="0"/>
      <w:marBottom w:val="0"/>
      <w:divBdr>
        <w:top w:val="none" w:sz="0" w:space="0" w:color="auto"/>
        <w:left w:val="none" w:sz="0" w:space="0" w:color="auto"/>
        <w:bottom w:val="none" w:sz="0" w:space="0" w:color="auto"/>
        <w:right w:val="none" w:sz="0" w:space="0" w:color="auto"/>
      </w:divBdr>
    </w:div>
    <w:div w:id="745107847">
      <w:bodyDiv w:val="1"/>
      <w:marLeft w:val="0"/>
      <w:marRight w:val="0"/>
      <w:marTop w:val="0"/>
      <w:marBottom w:val="0"/>
      <w:divBdr>
        <w:top w:val="none" w:sz="0" w:space="0" w:color="auto"/>
        <w:left w:val="none" w:sz="0" w:space="0" w:color="auto"/>
        <w:bottom w:val="none" w:sz="0" w:space="0" w:color="auto"/>
        <w:right w:val="none" w:sz="0" w:space="0" w:color="auto"/>
      </w:divBdr>
    </w:div>
    <w:div w:id="884290487">
      <w:bodyDiv w:val="1"/>
      <w:marLeft w:val="0"/>
      <w:marRight w:val="0"/>
      <w:marTop w:val="0"/>
      <w:marBottom w:val="0"/>
      <w:divBdr>
        <w:top w:val="none" w:sz="0" w:space="0" w:color="auto"/>
        <w:left w:val="none" w:sz="0" w:space="0" w:color="auto"/>
        <w:bottom w:val="none" w:sz="0" w:space="0" w:color="auto"/>
        <w:right w:val="none" w:sz="0" w:space="0" w:color="auto"/>
      </w:divBdr>
    </w:div>
    <w:div w:id="1167328003">
      <w:bodyDiv w:val="1"/>
      <w:marLeft w:val="0"/>
      <w:marRight w:val="0"/>
      <w:marTop w:val="0"/>
      <w:marBottom w:val="0"/>
      <w:divBdr>
        <w:top w:val="none" w:sz="0" w:space="0" w:color="auto"/>
        <w:left w:val="none" w:sz="0" w:space="0" w:color="auto"/>
        <w:bottom w:val="none" w:sz="0" w:space="0" w:color="auto"/>
        <w:right w:val="none" w:sz="0" w:space="0" w:color="auto"/>
      </w:divBdr>
    </w:div>
    <w:div w:id="1194922217">
      <w:bodyDiv w:val="1"/>
      <w:marLeft w:val="0"/>
      <w:marRight w:val="0"/>
      <w:marTop w:val="0"/>
      <w:marBottom w:val="0"/>
      <w:divBdr>
        <w:top w:val="none" w:sz="0" w:space="0" w:color="auto"/>
        <w:left w:val="none" w:sz="0" w:space="0" w:color="auto"/>
        <w:bottom w:val="none" w:sz="0" w:space="0" w:color="auto"/>
        <w:right w:val="none" w:sz="0" w:space="0" w:color="auto"/>
      </w:divBdr>
    </w:div>
    <w:div w:id="1742754653">
      <w:bodyDiv w:val="1"/>
      <w:marLeft w:val="0"/>
      <w:marRight w:val="0"/>
      <w:marTop w:val="0"/>
      <w:marBottom w:val="0"/>
      <w:divBdr>
        <w:top w:val="none" w:sz="0" w:space="0" w:color="auto"/>
        <w:left w:val="none" w:sz="0" w:space="0" w:color="auto"/>
        <w:bottom w:val="none" w:sz="0" w:space="0" w:color="auto"/>
        <w:right w:val="none" w:sz="0" w:space="0" w:color="auto"/>
      </w:divBdr>
    </w:div>
    <w:div w:id="1944342030">
      <w:bodyDiv w:val="1"/>
      <w:marLeft w:val="0"/>
      <w:marRight w:val="0"/>
      <w:marTop w:val="0"/>
      <w:marBottom w:val="0"/>
      <w:divBdr>
        <w:top w:val="none" w:sz="0" w:space="0" w:color="auto"/>
        <w:left w:val="none" w:sz="0" w:space="0" w:color="auto"/>
        <w:bottom w:val="none" w:sz="0" w:space="0" w:color="auto"/>
        <w:right w:val="none" w:sz="0" w:space="0" w:color="auto"/>
      </w:divBdr>
    </w:div>
    <w:div w:id="2026438762">
      <w:bodyDiv w:val="1"/>
      <w:marLeft w:val="0"/>
      <w:marRight w:val="0"/>
      <w:marTop w:val="0"/>
      <w:marBottom w:val="0"/>
      <w:divBdr>
        <w:top w:val="none" w:sz="0" w:space="0" w:color="auto"/>
        <w:left w:val="none" w:sz="0" w:space="0" w:color="auto"/>
        <w:bottom w:val="none" w:sz="0" w:space="0" w:color="auto"/>
        <w:right w:val="none" w:sz="0" w:space="0" w:color="auto"/>
      </w:divBdr>
    </w:div>
    <w:div w:id="2065179226">
      <w:bodyDiv w:val="1"/>
      <w:marLeft w:val="0"/>
      <w:marRight w:val="0"/>
      <w:marTop w:val="0"/>
      <w:marBottom w:val="0"/>
      <w:divBdr>
        <w:top w:val="none" w:sz="0" w:space="0" w:color="auto"/>
        <w:left w:val="none" w:sz="0" w:space="0" w:color="auto"/>
        <w:bottom w:val="none" w:sz="0" w:space="0" w:color="auto"/>
        <w:right w:val="none" w:sz="0" w:space="0" w:color="auto"/>
      </w:divBdr>
    </w:div>
    <w:div w:id="21063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 Inc.</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2014-08-28T13:42:00Z</cp:lastPrinted>
  <dcterms:created xsi:type="dcterms:W3CDTF">2014-08-30T02:37:00Z</dcterms:created>
  <dcterms:modified xsi:type="dcterms:W3CDTF">2014-08-30T02:37:00Z</dcterms:modified>
</cp:coreProperties>
</file>