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59585081" w14:textId="77777777" w:rsidTr="00327725">
        <w:trPr>
          <w:trHeight w:val="1008"/>
        </w:trPr>
        <w:tc>
          <w:tcPr>
            <w:tcW w:w="1872" w:type="dxa"/>
            <w:shd w:val="clear" w:color="auto" w:fill="385623"/>
            <w:vAlign w:val="center"/>
          </w:tcPr>
          <w:p w14:paraId="4C4EEF6F" w14:textId="601CB256" w:rsidR="00790BCC" w:rsidRPr="0098564F" w:rsidRDefault="00537A7C" w:rsidP="004520FC">
            <w:pPr>
              <w:pStyle w:val="Header-banner"/>
            </w:pPr>
            <w:bookmarkStart w:id="0" w:name="_GoBack"/>
            <w:bookmarkEnd w:id="0"/>
            <w:r w:rsidRPr="0098564F">
              <w:t>9.1</w:t>
            </w:r>
            <w:r w:rsidR="00790BCC" w:rsidRPr="0098564F">
              <w:t>.</w:t>
            </w:r>
            <w:r w:rsidR="004520FC" w:rsidRPr="0098564F">
              <w:t>3</w:t>
            </w:r>
          </w:p>
        </w:tc>
        <w:tc>
          <w:tcPr>
            <w:tcW w:w="7578" w:type="dxa"/>
            <w:shd w:val="clear" w:color="auto" w:fill="76923C"/>
            <w:vAlign w:val="center"/>
          </w:tcPr>
          <w:p w14:paraId="0B446160" w14:textId="77777777" w:rsidR="00790BCC" w:rsidRPr="0098564F" w:rsidRDefault="00790BCC" w:rsidP="00D31F4D">
            <w:pPr>
              <w:pStyle w:val="Header2banner"/>
            </w:pPr>
            <w:r w:rsidRPr="0098564F">
              <w:t xml:space="preserve">Lesson </w:t>
            </w:r>
            <w:r w:rsidR="00537A7C" w:rsidRPr="0098564F">
              <w:t>5</w:t>
            </w:r>
          </w:p>
        </w:tc>
      </w:tr>
    </w:tbl>
    <w:p w14:paraId="2C153A48" w14:textId="77777777" w:rsidR="00790BCC" w:rsidRPr="00790BCC" w:rsidRDefault="00790BCC" w:rsidP="00D31F4D">
      <w:pPr>
        <w:pStyle w:val="Heading1"/>
      </w:pPr>
      <w:r w:rsidRPr="00790BCC">
        <w:t>Introduction</w:t>
      </w:r>
    </w:p>
    <w:p w14:paraId="4569B8B1" w14:textId="607DBD96" w:rsidR="005749D7" w:rsidRDefault="00537A7C" w:rsidP="00D16710">
      <w:r>
        <w:t xml:space="preserve">In this lesson, students read </w:t>
      </w:r>
      <w:r w:rsidR="00563DBA">
        <w:t>Act 1.5</w:t>
      </w:r>
      <w:r w:rsidR="00D0436B">
        <w:t>,</w:t>
      </w:r>
      <w:r w:rsidR="00563DBA">
        <w:t xml:space="preserve"> lines 92</w:t>
      </w:r>
      <w:r w:rsidR="00612BFB">
        <w:t>–</w:t>
      </w:r>
      <w:r w:rsidR="00563DBA">
        <w:t>109</w:t>
      </w:r>
      <w:r w:rsidR="00DB09F6">
        <w:t xml:space="preserve"> of Shakespeare’s </w:t>
      </w:r>
      <w:r w:rsidR="00DB09F6">
        <w:rPr>
          <w:i/>
        </w:rPr>
        <w:t>Romeo and Juliet</w:t>
      </w:r>
      <w:r w:rsidR="00DB09F6">
        <w:t xml:space="preserve"> (from “</w:t>
      </w:r>
      <w:r w:rsidR="00563DBA">
        <w:t>If I profane with my unworthiest hand</w:t>
      </w:r>
      <w:r w:rsidR="00DB09F6">
        <w:t>” to “</w:t>
      </w:r>
      <w:r w:rsidR="00563DBA">
        <w:t>Give me my sin again.</w:t>
      </w:r>
      <w:r w:rsidR="00756010">
        <w:t xml:space="preserve"> </w:t>
      </w:r>
      <w:r w:rsidR="00563DBA">
        <w:t>/</w:t>
      </w:r>
      <w:r w:rsidR="00756010">
        <w:t xml:space="preserve"> </w:t>
      </w:r>
      <w:r w:rsidR="00563DBA">
        <w:t>You kiss by th’ book</w:t>
      </w:r>
      <w:r w:rsidR="00DB09F6">
        <w:t xml:space="preserve">”) </w:t>
      </w:r>
      <w:r w:rsidR="002D35D2">
        <w:t xml:space="preserve">in which Romeo and Juliet </w:t>
      </w:r>
      <w:r w:rsidR="008279A8">
        <w:t>meet for the first time, engage in flirtatious dialogue</w:t>
      </w:r>
      <w:r w:rsidR="003A2BE0">
        <w:t>,</w:t>
      </w:r>
      <w:r w:rsidR="008279A8">
        <w:t xml:space="preserve"> and eventually kiss</w:t>
      </w:r>
      <w:r w:rsidR="002D35D2">
        <w:t>.</w:t>
      </w:r>
      <w:r>
        <w:t xml:space="preserve"> Students analyze </w:t>
      </w:r>
      <w:r w:rsidR="007C44EA">
        <w:t>Shakespeare’s use of</w:t>
      </w:r>
      <w:r>
        <w:t xml:space="preserve"> figurative language</w:t>
      </w:r>
      <w:r w:rsidR="007C44EA">
        <w:t xml:space="preserve"> in this portion of text</w:t>
      </w:r>
      <w:r>
        <w:t xml:space="preserve">. </w:t>
      </w:r>
      <w:r w:rsidR="00707C68">
        <w:t xml:space="preserve">Prior to reading, students watch a clip </w:t>
      </w:r>
      <w:r w:rsidR="008279A8">
        <w:t xml:space="preserve">from </w:t>
      </w:r>
      <w:r w:rsidR="00707C68">
        <w:rPr>
          <w:i/>
        </w:rPr>
        <w:t>Romeo + Juliet</w:t>
      </w:r>
      <w:r w:rsidR="00707C68">
        <w:t xml:space="preserve"> directed by Baz Luhrmann. </w:t>
      </w:r>
      <w:r>
        <w:t xml:space="preserve">Student learning </w:t>
      </w:r>
      <w:r w:rsidR="000D3628">
        <w:t>is assessed via a Quick Write at the end of the lesson</w:t>
      </w:r>
      <w:r>
        <w:t>:</w:t>
      </w:r>
      <w:r w:rsidRPr="009D168E">
        <w:t xml:space="preserve"> </w:t>
      </w:r>
      <w:r>
        <w:t>How does Shakespeare use figurative language to develop</w:t>
      </w:r>
      <w:r w:rsidR="00BF31CB">
        <w:t xml:space="preserve"> the characters of</w:t>
      </w:r>
      <w:r>
        <w:t xml:space="preserve"> </w:t>
      </w:r>
      <w:r w:rsidR="002D35D2">
        <w:t>Romeo and Juliet?</w:t>
      </w:r>
    </w:p>
    <w:p w14:paraId="03DF44A8" w14:textId="52DF0845" w:rsidR="005E766B" w:rsidRPr="00A26825" w:rsidRDefault="00270748" w:rsidP="00D16710">
      <w:r>
        <w:t>For homework, students</w:t>
      </w:r>
      <w:r w:rsidRPr="002B5921">
        <w:rPr>
          <w:rFonts w:cs="Calibri"/>
          <w:color w:val="000000"/>
        </w:rPr>
        <w:t xml:space="preserve"> </w:t>
      </w:r>
      <w:r w:rsidRPr="00E51822">
        <w:rPr>
          <w:rFonts w:cs="Calibri"/>
          <w:color w:val="000000"/>
        </w:rPr>
        <w:t>write a paragraph in response to th</w:t>
      </w:r>
      <w:r w:rsidR="00063F43">
        <w:rPr>
          <w:rFonts w:cs="Calibri"/>
          <w:color w:val="000000"/>
        </w:rPr>
        <w:t>e following</w:t>
      </w:r>
      <w:r w:rsidRPr="00E51822">
        <w:rPr>
          <w:rFonts w:cs="Calibri"/>
          <w:color w:val="000000"/>
        </w:rPr>
        <w:t xml:space="preserve"> prompt:</w:t>
      </w:r>
      <w:r>
        <w:rPr>
          <w:rFonts w:cs="Calibri"/>
          <w:color w:val="000000"/>
        </w:rPr>
        <w:t xml:space="preserve"> </w:t>
      </w:r>
      <w:r>
        <w:t xml:space="preserve">How does Romeo’s initial </w:t>
      </w:r>
      <w:r w:rsidR="00F015C5">
        <w:t xml:space="preserve">attitude </w:t>
      </w:r>
      <w:r>
        <w:t xml:space="preserve">toward Juliet compare to his approach toward Rosaline? Also for homework, </w:t>
      </w:r>
      <w:r w:rsidR="005E766B">
        <w:t xml:space="preserve">students continue reading their </w:t>
      </w:r>
      <w:r w:rsidR="004A2661">
        <w:t>Accountable Independent Reading (</w:t>
      </w:r>
      <w:r w:rsidR="005E766B">
        <w:t>AIR</w:t>
      </w:r>
      <w:r w:rsidR="004A2661">
        <w:t>)</w:t>
      </w:r>
      <w:r w:rsidR="005E766B">
        <w:t xml:space="preserve"> text</w:t>
      </w:r>
      <w:r w:rsidR="007C44EA">
        <w:t>s</w:t>
      </w:r>
      <w:r w:rsidR="005E766B">
        <w:t xml:space="preserve"> through the lens of a focus standard of their choice </w:t>
      </w:r>
      <w:r w:rsidR="005E766B" w:rsidRPr="0098564F">
        <w:t xml:space="preserve">and prepare for a brief discussion on how they applied </w:t>
      </w:r>
      <w:r w:rsidR="007C44EA" w:rsidRPr="0098564F">
        <w:t>a</w:t>
      </w:r>
      <w:r w:rsidR="005E766B" w:rsidRPr="0098564F">
        <w:t xml:space="preserve"> focus standard to their text</w:t>
      </w:r>
      <w:r w:rsidR="007C44EA" w:rsidRPr="0098564F">
        <w:t>s</w:t>
      </w:r>
      <w:r w:rsidR="005E766B" w:rsidRPr="0098564F">
        <w:t>.</w:t>
      </w:r>
    </w:p>
    <w:p w14:paraId="27599928" w14:textId="514D24AB" w:rsidR="00790BCC" w:rsidRPr="00790BCC" w:rsidRDefault="00790BCC" w:rsidP="00D31F4D">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14:paraId="69D9C62A" w14:textId="77777777" w:rsidTr="00327725">
        <w:tc>
          <w:tcPr>
            <w:tcW w:w="9450" w:type="dxa"/>
            <w:gridSpan w:val="2"/>
            <w:shd w:val="clear" w:color="auto" w:fill="76923C"/>
          </w:tcPr>
          <w:p w14:paraId="335548E2" w14:textId="77777777" w:rsidR="00790BCC" w:rsidRPr="0098564F" w:rsidRDefault="00790BCC" w:rsidP="007017EB">
            <w:pPr>
              <w:pStyle w:val="TableHeaders"/>
            </w:pPr>
            <w:r w:rsidRPr="0098564F">
              <w:t>Assessed Standard(s)</w:t>
            </w:r>
          </w:p>
        </w:tc>
      </w:tr>
      <w:tr w:rsidR="00537A7C" w:rsidRPr="00790BCC" w14:paraId="0F7A1D8F" w14:textId="77777777" w:rsidTr="00327725">
        <w:tc>
          <w:tcPr>
            <w:tcW w:w="1214" w:type="dxa"/>
          </w:tcPr>
          <w:p w14:paraId="62941EB5" w14:textId="77777777" w:rsidR="00537A7C" w:rsidRDefault="00537A7C" w:rsidP="00537A7C">
            <w:pPr>
              <w:pStyle w:val="TableText"/>
            </w:pPr>
            <w:r>
              <w:t>RL.9-10.3</w:t>
            </w:r>
          </w:p>
        </w:tc>
        <w:tc>
          <w:tcPr>
            <w:tcW w:w="8236" w:type="dxa"/>
          </w:tcPr>
          <w:p w14:paraId="676B03B5" w14:textId="77777777" w:rsidR="00537A7C" w:rsidRDefault="00537A7C" w:rsidP="00537A7C">
            <w:pPr>
              <w:pStyle w:val="TableText"/>
            </w:pPr>
            <w:r>
              <w:t>Analyze how complex characters (e.g., those with multiple or conflicting motivations) develop over the course of a text, interact with other characters, and advance the plot or develop the theme.</w:t>
            </w:r>
          </w:p>
        </w:tc>
      </w:tr>
      <w:tr w:rsidR="00537A7C" w:rsidRPr="00790BCC" w14:paraId="795A8DB3" w14:textId="77777777" w:rsidTr="00327725">
        <w:tc>
          <w:tcPr>
            <w:tcW w:w="1214" w:type="dxa"/>
          </w:tcPr>
          <w:p w14:paraId="5ACCB284" w14:textId="77777777" w:rsidR="00537A7C" w:rsidRPr="00790BCC" w:rsidRDefault="00537A7C" w:rsidP="00537A7C">
            <w:pPr>
              <w:pStyle w:val="TableText"/>
            </w:pPr>
            <w:r>
              <w:t>L.9-10.5.a</w:t>
            </w:r>
          </w:p>
        </w:tc>
        <w:tc>
          <w:tcPr>
            <w:tcW w:w="8236" w:type="dxa"/>
          </w:tcPr>
          <w:p w14:paraId="79E95B4D" w14:textId="550753DD" w:rsidR="00537A7C" w:rsidRPr="00790BCC" w:rsidRDefault="00537A7C" w:rsidP="00537A7C">
            <w:pPr>
              <w:pStyle w:val="TableText"/>
            </w:pPr>
            <w:r>
              <w:t>Demonstrate understanding of figurative language, word relationships, and nuances in word meanings.</w:t>
            </w:r>
          </w:p>
          <w:p w14:paraId="086081A7" w14:textId="521631FA" w:rsidR="00537A7C" w:rsidRPr="00790BCC" w:rsidRDefault="00537A7C" w:rsidP="00537A7C">
            <w:pPr>
              <w:pStyle w:val="SubStandard"/>
            </w:pPr>
            <w:r>
              <w:t>Interpret figures of speech (e.g.</w:t>
            </w:r>
            <w:r w:rsidR="00D0436B">
              <w:t>,</w:t>
            </w:r>
            <w:r>
              <w:t xml:space="preserve"> euphemism, oxymoron) in context and analyze their role in the text.</w:t>
            </w:r>
          </w:p>
        </w:tc>
      </w:tr>
      <w:tr w:rsidR="00790BCC" w:rsidRPr="00790BCC" w14:paraId="367E6BB4" w14:textId="77777777" w:rsidTr="00327725">
        <w:tc>
          <w:tcPr>
            <w:tcW w:w="9450" w:type="dxa"/>
            <w:gridSpan w:val="2"/>
            <w:shd w:val="clear" w:color="auto" w:fill="76923C"/>
          </w:tcPr>
          <w:p w14:paraId="21FB0869" w14:textId="77777777" w:rsidR="00790BCC" w:rsidRPr="0098564F" w:rsidRDefault="00790BCC" w:rsidP="007017EB">
            <w:pPr>
              <w:pStyle w:val="TableHeaders"/>
            </w:pPr>
            <w:r w:rsidRPr="0098564F">
              <w:t>Addressed Standard(s)</w:t>
            </w:r>
          </w:p>
        </w:tc>
      </w:tr>
      <w:tr w:rsidR="00790BCC" w:rsidRPr="00790BCC" w14:paraId="0E7C4767" w14:textId="77777777" w:rsidTr="00327725">
        <w:tc>
          <w:tcPr>
            <w:tcW w:w="1214" w:type="dxa"/>
          </w:tcPr>
          <w:p w14:paraId="2AF69DC7" w14:textId="77777777" w:rsidR="00790BCC" w:rsidRPr="00790BCC" w:rsidRDefault="005B60CC" w:rsidP="007017EB">
            <w:pPr>
              <w:pStyle w:val="TableText"/>
            </w:pPr>
            <w:r>
              <w:t>L.9-10.4.b</w:t>
            </w:r>
          </w:p>
        </w:tc>
        <w:tc>
          <w:tcPr>
            <w:tcW w:w="8236" w:type="dxa"/>
          </w:tcPr>
          <w:p w14:paraId="520F9669" w14:textId="3D6E7401" w:rsidR="00C80868" w:rsidRDefault="00C80868" w:rsidP="00C80868">
            <w:pPr>
              <w:pStyle w:val="TableText"/>
            </w:pPr>
            <w:r>
              <w:t xml:space="preserve">Determine or clarify the meaning of unknown and multiple-meaning words and phrases based on </w:t>
            </w:r>
            <w:r>
              <w:rPr>
                <w:i/>
              </w:rPr>
              <w:t>grades 9</w:t>
            </w:r>
            <w:r w:rsidR="00EB207B">
              <w:rPr>
                <w:i/>
              </w:rPr>
              <w:t>–</w:t>
            </w:r>
            <w:r>
              <w:rPr>
                <w:i/>
              </w:rPr>
              <w:t>10 reading and content</w:t>
            </w:r>
            <w:r>
              <w:t>, choosing flexibly from a range of strategies.</w:t>
            </w:r>
          </w:p>
          <w:p w14:paraId="3B0A200C" w14:textId="77777777" w:rsidR="00790BCC" w:rsidRPr="00790BCC" w:rsidRDefault="00C80868" w:rsidP="005B60CC">
            <w:pPr>
              <w:pStyle w:val="SubStandard"/>
            </w:pPr>
            <w:r>
              <w:t xml:space="preserve">Identify and correctly use patterns of word changes that indicate different meanings or parts of speech (e.g., </w:t>
            </w:r>
            <w:r>
              <w:rPr>
                <w:i/>
              </w:rPr>
              <w:t>analyze, analysis, analytical; advocate, advocacy</w:t>
            </w:r>
            <w:r w:rsidR="005979C7" w:rsidRPr="0068084B">
              <w:t>).</w:t>
            </w:r>
          </w:p>
        </w:tc>
      </w:tr>
    </w:tbl>
    <w:p w14:paraId="50CBE221" w14:textId="77777777" w:rsidR="00790BCC" w:rsidRPr="00790BCC" w:rsidRDefault="00790BCC" w:rsidP="00D31F4D">
      <w:pPr>
        <w:pStyle w:val="Heading1"/>
      </w:pPr>
      <w:r w:rsidRPr="00790BCC">
        <w:lastRenderedPageBreak/>
        <w:t>Assessment</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A4075D8" w14:textId="77777777" w:rsidTr="00327725">
        <w:tc>
          <w:tcPr>
            <w:tcW w:w="9450" w:type="dxa"/>
            <w:shd w:val="clear" w:color="auto" w:fill="76923C"/>
          </w:tcPr>
          <w:p w14:paraId="38AEF02B" w14:textId="77777777" w:rsidR="00790BCC" w:rsidRPr="0098564F" w:rsidRDefault="00790BCC" w:rsidP="007017EB">
            <w:pPr>
              <w:pStyle w:val="TableHeaders"/>
            </w:pPr>
            <w:r w:rsidRPr="0098564F">
              <w:t>Assessment(s)</w:t>
            </w:r>
          </w:p>
        </w:tc>
      </w:tr>
      <w:tr w:rsidR="00790BCC" w:rsidRPr="00790BCC" w14:paraId="5CCA55B2" w14:textId="77777777" w:rsidTr="00327725">
        <w:tc>
          <w:tcPr>
            <w:tcW w:w="9450" w:type="dxa"/>
            <w:tcBorders>
              <w:top w:val="single" w:sz="4" w:space="0" w:color="auto"/>
              <w:left w:val="single" w:sz="4" w:space="0" w:color="auto"/>
              <w:bottom w:val="single" w:sz="4" w:space="0" w:color="auto"/>
              <w:right w:val="single" w:sz="4" w:space="0" w:color="auto"/>
            </w:tcBorders>
          </w:tcPr>
          <w:p w14:paraId="05F5993E" w14:textId="77777777" w:rsidR="00537A7C" w:rsidRDefault="00537A7C" w:rsidP="00537A7C">
            <w:pPr>
              <w:pStyle w:val="TableText"/>
            </w:pPr>
            <w:r>
              <w:t>Student learning is assessed via a Quick Write at the end of the lesson. Students respond to the following prompt, citing textual evidence to support analysis and inferences drawn from the text:</w:t>
            </w:r>
          </w:p>
          <w:p w14:paraId="3A0494B9" w14:textId="1345E6B1" w:rsidR="00790BCC" w:rsidRPr="00790BCC" w:rsidRDefault="00537A7C" w:rsidP="00537A7C">
            <w:pPr>
              <w:pStyle w:val="BulletedList"/>
            </w:pPr>
            <w:r>
              <w:t xml:space="preserve">How does Shakespeare use figurative language to develop </w:t>
            </w:r>
            <w:r w:rsidR="007C44EA">
              <w:t xml:space="preserve">the characters of </w:t>
            </w:r>
            <w:r>
              <w:t>Romeo and Juliet?</w:t>
            </w:r>
          </w:p>
        </w:tc>
      </w:tr>
      <w:tr w:rsidR="00790BCC" w:rsidRPr="00790BCC" w14:paraId="7FF74F43" w14:textId="77777777" w:rsidTr="00327725">
        <w:tc>
          <w:tcPr>
            <w:tcW w:w="9450" w:type="dxa"/>
            <w:shd w:val="clear" w:color="auto" w:fill="76923C"/>
          </w:tcPr>
          <w:p w14:paraId="59467B5C" w14:textId="77777777" w:rsidR="00790BCC" w:rsidRPr="0098564F" w:rsidRDefault="00790BCC" w:rsidP="007017EB">
            <w:pPr>
              <w:pStyle w:val="TableHeaders"/>
            </w:pPr>
            <w:r w:rsidRPr="0098564F">
              <w:t>High Performance Response(s)</w:t>
            </w:r>
          </w:p>
        </w:tc>
      </w:tr>
      <w:tr w:rsidR="00790BCC" w:rsidRPr="00790BCC" w14:paraId="20A2996C" w14:textId="77777777" w:rsidTr="00327725">
        <w:tc>
          <w:tcPr>
            <w:tcW w:w="9450" w:type="dxa"/>
          </w:tcPr>
          <w:p w14:paraId="4DA8AB2F" w14:textId="77777777" w:rsidR="00790BCC" w:rsidRPr="00790BCC" w:rsidRDefault="00790BCC" w:rsidP="00D31F4D">
            <w:pPr>
              <w:pStyle w:val="TableText"/>
            </w:pPr>
            <w:r w:rsidRPr="00790BCC">
              <w:t>A High Performance Response should:</w:t>
            </w:r>
          </w:p>
          <w:p w14:paraId="5ABC0F00" w14:textId="152927F8" w:rsidR="00790BCC" w:rsidRDefault="003E2F2C" w:rsidP="008E4DDA">
            <w:pPr>
              <w:pStyle w:val="BulletedList"/>
            </w:pPr>
            <w:r>
              <w:t xml:space="preserve">Cite specific </w:t>
            </w:r>
            <w:r w:rsidR="00691712">
              <w:t>examples of figurative language (e.g.</w:t>
            </w:r>
            <w:r w:rsidR="008E4DDA">
              <w:t>,</w:t>
            </w:r>
            <w:r w:rsidR="006D3DC3">
              <w:t xml:space="preserve"> Shakespeare uses the metaphor of </w:t>
            </w:r>
            <w:r w:rsidR="002677B9">
              <w:t>“</w:t>
            </w:r>
            <w:r w:rsidR="00ED762A">
              <w:t>[</w:t>
            </w:r>
            <w:r w:rsidR="002677B9">
              <w:t>s</w:t>
            </w:r>
            <w:r w:rsidR="00ED762A">
              <w:t>]</w:t>
            </w:r>
            <w:r w:rsidR="002677B9">
              <w:t>aints”</w:t>
            </w:r>
            <w:r w:rsidR="00ED762A">
              <w:t xml:space="preserve"> (line 98)</w:t>
            </w:r>
            <w:r w:rsidR="002677B9">
              <w:t xml:space="preserve"> and “pilgrims”</w:t>
            </w:r>
            <w:r w:rsidR="00ED762A">
              <w:t xml:space="preserve"> (line 94)</w:t>
            </w:r>
            <w:r w:rsidR="002677B9">
              <w:t xml:space="preserve"> to describe Romeo and Juliet holding hands. </w:t>
            </w:r>
            <w:r w:rsidR="006D3DC3">
              <w:t>Shakes</w:t>
            </w:r>
            <w:r w:rsidR="002677B9">
              <w:t>peare</w:t>
            </w:r>
            <w:r w:rsidR="006D3DC3">
              <w:t xml:space="preserve"> </w:t>
            </w:r>
            <w:r w:rsidR="002677B9">
              <w:t>continues these religious metaphors with</w:t>
            </w:r>
            <w:r w:rsidR="006D3DC3">
              <w:t xml:space="preserve"> the metaphor of “sin”</w:t>
            </w:r>
            <w:r w:rsidR="007A6C00">
              <w:t xml:space="preserve"> (lines 106</w:t>
            </w:r>
            <w:r w:rsidR="00612BFB">
              <w:t>–</w:t>
            </w:r>
            <w:r w:rsidR="007A6C00">
              <w:t>108</w:t>
            </w:r>
            <w:r w:rsidR="00ED762A">
              <w:t>)</w:t>
            </w:r>
            <w:r w:rsidR="006D3DC3">
              <w:t xml:space="preserve"> to describe Romeo and Juliet’s kisses</w:t>
            </w:r>
            <w:r w:rsidR="00D0436B">
              <w:t>.</w:t>
            </w:r>
            <w:r w:rsidR="00DE31B3">
              <w:t>)</w:t>
            </w:r>
            <w:r w:rsidR="006D3DC3">
              <w:t>.</w:t>
            </w:r>
          </w:p>
          <w:p w14:paraId="7B986689" w14:textId="24DEBE84" w:rsidR="003E2F2C" w:rsidRPr="00790BCC" w:rsidRDefault="003E2F2C" w:rsidP="008A09CD">
            <w:pPr>
              <w:pStyle w:val="BulletedList"/>
            </w:pPr>
            <w:r>
              <w:t xml:space="preserve">Analyze how Shakespeare uses that figurative language to develop </w:t>
            </w:r>
            <w:r w:rsidR="007C44EA">
              <w:t xml:space="preserve">the characters of </w:t>
            </w:r>
            <w:r>
              <w:t>Romeo and Juliet</w:t>
            </w:r>
            <w:r w:rsidR="00691712">
              <w:t xml:space="preserve"> (e.g.</w:t>
            </w:r>
            <w:r w:rsidR="00ED762A">
              <w:t>,</w:t>
            </w:r>
            <w:r w:rsidR="00691712">
              <w:t xml:space="preserve"> Shakespeare’s use of figurative language develops </w:t>
            </w:r>
            <w:r w:rsidR="000B1C63">
              <w:t>Romeo</w:t>
            </w:r>
            <w:r w:rsidR="007C44EA">
              <w:t>’s character</w:t>
            </w:r>
            <w:r w:rsidR="000B1C63">
              <w:t xml:space="preserve"> by showing how romantic he is and how much he </w:t>
            </w:r>
            <w:r w:rsidR="00231FF2">
              <w:t>worship</w:t>
            </w:r>
            <w:r w:rsidR="000B1C63">
              <w:t xml:space="preserve">s Juliet. For example, </w:t>
            </w:r>
            <w:r w:rsidR="008A09CD">
              <w:t xml:space="preserve">he </w:t>
            </w:r>
            <w:r w:rsidR="000B1C63">
              <w:t>refers to her hand as a “holy shrine”</w:t>
            </w:r>
            <w:r w:rsidR="00ED762A">
              <w:t xml:space="preserve"> (line 93)</w:t>
            </w:r>
            <w:r w:rsidR="000B1C63">
              <w:t xml:space="preserve"> that he wants to kiss with the “blushing pilgrims” </w:t>
            </w:r>
            <w:r w:rsidR="00ED762A">
              <w:t xml:space="preserve">(line 94) </w:t>
            </w:r>
            <w:r w:rsidR="000B1C63">
              <w:t>of his lips. Shakespeare’s figurative language develops Juliet</w:t>
            </w:r>
            <w:r w:rsidR="007C44EA">
              <w:t>’s character</w:t>
            </w:r>
            <w:r w:rsidR="000B1C63">
              <w:t xml:space="preserve"> by showing how modest and </w:t>
            </w:r>
            <w:r w:rsidR="00231FF2">
              <w:t>witty</w:t>
            </w:r>
            <w:r w:rsidR="000B1C63">
              <w:t xml:space="preserve"> she is. She </w:t>
            </w:r>
            <w:r w:rsidR="00707C68">
              <w:t xml:space="preserve">rejects </w:t>
            </w:r>
            <w:r w:rsidR="000B1C63">
              <w:t xml:space="preserve">Romeo’s attempts to kiss her hand by saying that </w:t>
            </w:r>
            <w:r w:rsidR="00F1333B">
              <w:t>pilgrims must use their lips “in prayer” (line 101). At the same time, she is open to Romeo’s approach, flirting with him by developing his metaphor of pilgrims and saints, and eventually allows him to purge his “sin” on her</w:t>
            </w:r>
            <w:r w:rsidR="00FA1DD2">
              <w:t xml:space="preserve"> lips by kissing her (lines 105–</w:t>
            </w:r>
            <w:r w:rsidR="00F1333B">
              <w:t>106), telling him “You kiss by th’</w:t>
            </w:r>
            <w:r w:rsidR="00707C68">
              <w:t xml:space="preserve"> </w:t>
            </w:r>
            <w:r w:rsidR="00F1333B">
              <w:t>book” (line 109)</w:t>
            </w:r>
            <w:r w:rsidR="008A09CD">
              <w:t>.</w:t>
            </w:r>
            <w:r w:rsidR="00ED762A">
              <w:t>)</w:t>
            </w:r>
            <w:r w:rsidR="00F1333B">
              <w:t>.</w:t>
            </w:r>
          </w:p>
        </w:tc>
      </w:tr>
    </w:tbl>
    <w:p w14:paraId="18E47D42" w14:textId="77777777" w:rsidR="00790BCC" w:rsidRPr="00790BCC" w:rsidRDefault="00790BCC" w:rsidP="00D31F4D">
      <w:pPr>
        <w:pStyle w:val="Heading1"/>
      </w:pPr>
      <w:r w:rsidRPr="00341F48">
        <w:t>Vocabulary</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CBC84AE" w14:textId="77777777" w:rsidTr="00327725">
        <w:tc>
          <w:tcPr>
            <w:tcW w:w="9450" w:type="dxa"/>
            <w:shd w:val="clear" w:color="auto" w:fill="76923C"/>
          </w:tcPr>
          <w:p w14:paraId="10A60939" w14:textId="77777777" w:rsidR="00790BCC" w:rsidRPr="0098564F" w:rsidRDefault="00790BCC" w:rsidP="00D31F4D">
            <w:pPr>
              <w:pStyle w:val="TableHeaders"/>
            </w:pPr>
            <w:r w:rsidRPr="0098564F">
              <w:t>Vocabulary to provide directly (will not include extended instruction)</w:t>
            </w:r>
          </w:p>
        </w:tc>
      </w:tr>
      <w:tr w:rsidR="00790BCC" w:rsidRPr="00790BCC" w14:paraId="11285B21" w14:textId="77777777" w:rsidTr="00327725">
        <w:tc>
          <w:tcPr>
            <w:tcW w:w="9450" w:type="dxa"/>
          </w:tcPr>
          <w:p w14:paraId="773AF128" w14:textId="4E31DC55" w:rsidR="00790BCC" w:rsidRDefault="0090474E" w:rsidP="00D31F4D">
            <w:pPr>
              <w:pStyle w:val="BulletedList"/>
            </w:pPr>
            <w:r>
              <w:t>shrine (n.</w:t>
            </w:r>
            <w:r w:rsidR="004C0095">
              <w:t xml:space="preserve">) – </w:t>
            </w:r>
            <w:r>
              <w:t>any place devoted to some saint, holy person, or deity</w:t>
            </w:r>
          </w:p>
          <w:p w14:paraId="2B428597" w14:textId="77777777" w:rsidR="00154D96" w:rsidRDefault="0090474E" w:rsidP="00D31F4D">
            <w:pPr>
              <w:pStyle w:val="BulletedList"/>
            </w:pPr>
            <w:r>
              <w:t xml:space="preserve">pilgrim </w:t>
            </w:r>
            <w:r w:rsidR="004C0095">
              <w:t xml:space="preserve">(n.) – </w:t>
            </w:r>
            <w:r>
              <w:t>a person who journeys to some sacred place as an act of religious devotion</w:t>
            </w:r>
          </w:p>
          <w:p w14:paraId="320BC7A6" w14:textId="77777777" w:rsidR="00154D96" w:rsidRDefault="0090474E" w:rsidP="00D31F4D">
            <w:pPr>
              <w:pStyle w:val="BulletedList"/>
            </w:pPr>
            <w:r>
              <w:t>devotion (n</w:t>
            </w:r>
            <w:r w:rsidR="004C0095">
              <w:t xml:space="preserve">.) </w:t>
            </w:r>
            <w:r w:rsidR="0012429B">
              <w:t>–</w:t>
            </w:r>
            <w:r w:rsidR="004C0095">
              <w:t xml:space="preserve"> </w:t>
            </w:r>
            <w:r>
              <w:t>earnest attachment to a cause, person, etc.</w:t>
            </w:r>
          </w:p>
          <w:p w14:paraId="08F70453" w14:textId="77777777" w:rsidR="0090474E" w:rsidRDefault="0090474E" w:rsidP="00D31F4D">
            <w:pPr>
              <w:pStyle w:val="BulletedList"/>
            </w:pPr>
            <w:r>
              <w:t>palmers (n.) – any religious pilgrims</w:t>
            </w:r>
          </w:p>
          <w:p w14:paraId="2D49BDB9" w14:textId="01943614" w:rsidR="00A21756" w:rsidRDefault="00A21756" w:rsidP="00D31F4D">
            <w:pPr>
              <w:pStyle w:val="BulletedList"/>
            </w:pPr>
            <w:r>
              <w:t>purged (adj.) – cleansed or purified</w:t>
            </w:r>
          </w:p>
          <w:p w14:paraId="076D8F8A" w14:textId="77777777" w:rsidR="00154D96" w:rsidRPr="00790BCC" w:rsidRDefault="0090474E" w:rsidP="0090474E">
            <w:pPr>
              <w:pStyle w:val="BulletedList"/>
            </w:pPr>
            <w:r>
              <w:t>trespass (n.</w:t>
            </w:r>
            <w:r w:rsidR="004C0095">
              <w:t xml:space="preserve">) – </w:t>
            </w:r>
            <w:r>
              <w:t>an offense, sin, or wrong</w:t>
            </w:r>
          </w:p>
        </w:tc>
      </w:tr>
      <w:tr w:rsidR="00790BCC" w:rsidRPr="00790BCC" w14:paraId="3B4823D9" w14:textId="77777777" w:rsidTr="00327725">
        <w:tc>
          <w:tcPr>
            <w:tcW w:w="9450" w:type="dxa"/>
            <w:shd w:val="clear" w:color="auto" w:fill="76923C"/>
          </w:tcPr>
          <w:p w14:paraId="543CCB17" w14:textId="77777777" w:rsidR="00790BCC" w:rsidRPr="0098564F" w:rsidRDefault="00790BCC" w:rsidP="00D31F4D">
            <w:pPr>
              <w:pStyle w:val="TableHeaders"/>
            </w:pPr>
            <w:r w:rsidRPr="0098564F">
              <w:t>Vocabulary to teach (may include direct word work and/or questions)</w:t>
            </w:r>
          </w:p>
        </w:tc>
      </w:tr>
      <w:tr w:rsidR="00790BCC" w:rsidRPr="00790BCC" w14:paraId="1E75572A" w14:textId="77777777" w:rsidTr="00327725">
        <w:tc>
          <w:tcPr>
            <w:tcW w:w="9450" w:type="dxa"/>
          </w:tcPr>
          <w:p w14:paraId="18D63B05" w14:textId="13527E05" w:rsidR="00C70386" w:rsidRDefault="00C70386" w:rsidP="00D31F4D">
            <w:pPr>
              <w:pStyle w:val="BulletedList"/>
            </w:pPr>
            <w:r>
              <w:t>profane (v.) – treat (a holy place or object) with great disrespect</w:t>
            </w:r>
          </w:p>
          <w:p w14:paraId="59940449" w14:textId="77777777" w:rsidR="00C638B5" w:rsidRPr="00790BCC" w:rsidRDefault="00C638B5" w:rsidP="00D31F4D">
            <w:pPr>
              <w:pStyle w:val="BulletedList"/>
            </w:pPr>
            <w:r>
              <w:lastRenderedPageBreak/>
              <w:t>mannerly (adj.) – polite</w:t>
            </w:r>
          </w:p>
        </w:tc>
      </w:tr>
      <w:tr w:rsidR="00790BCC" w:rsidRPr="00790BCC" w14:paraId="369B58EB" w14:textId="77777777" w:rsidTr="00327725">
        <w:tc>
          <w:tcPr>
            <w:tcW w:w="9450" w:type="dxa"/>
            <w:tcBorders>
              <w:top w:val="single" w:sz="4" w:space="0" w:color="auto"/>
              <w:left w:val="single" w:sz="4" w:space="0" w:color="auto"/>
              <w:bottom w:val="single" w:sz="4" w:space="0" w:color="auto"/>
              <w:right w:val="single" w:sz="4" w:space="0" w:color="auto"/>
            </w:tcBorders>
            <w:shd w:val="clear" w:color="auto" w:fill="76923C"/>
          </w:tcPr>
          <w:p w14:paraId="169D964A" w14:textId="77777777" w:rsidR="00790BCC" w:rsidRPr="0098564F" w:rsidRDefault="00790BCC" w:rsidP="00D31F4D">
            <w:pPr>
              <w:pStyle w:val="TableHeaders"/>
            </w:pPr>
            <w:r w:rsidRPr="0098564F">
              <w:lastRenderedPageBreak/>
              <w:t>Additional vocabulary to support English Language Learners (to provide directly)</w:t>
            </w:r>
          </w:p>
        </w:tc>
      </w:tr>
      <w:tr w:rsidR="00790BCC" w:rsidRPr="00790BCC" w14:paraId="41915DD2" w14:textId="77777777" w:rsidTr="00327725">
        <w:tc>
          <w:tcPr>
            <w:tcW w:w="9450" w:type="dxa"/>
            <w:tcBorders>
              <w:top w:val="single" w:sz="4" w:space="0" w:color="auto"/>
              <w:left w:val="single" w:sz="4" w:space="0" w:color="auto"/>
              <w:bottom w:val="single" w:sz="4" w:space="0" w:color="auto"/>
              <w:right w:val="single" w:sz="4" w:space="0" w:color="auto"/>
            </w:tcBorders>
          </w:tcPr>
          <w:p w14:paraId="00AF0684" w14:textId="77777777" w:rsidR="00790BCC" w:rsidRDefault="0090474E" w:rsidP="00D31F4D">
            <w:pPr>
              <w:pStyle w:val="BulletedList"/>
            </w:pPr>
            <w:r>
              <w:t>holy (adj</w:t>
            </w:r>
            <w:r w:rsidR="00790BCC" w:rsidRPr="00790BCC">
              <w:t>.) –</w:t>
            </w:r>
            <w:r w:rsidR="00EF464B">
              <w:t xml:space="preserve"> connected to a god or religion</w:t>
            </w:r>
          </w:p>
          <w:p w14:paraId="5599B2F2" w14:textId="77777777" w:rsidR="0090474E" w:rsidRDefault="0090474E" w:rsidP="00D31F4D">
            <w:pPr>
              <w:pStyle w:val="BulletedList"/>
            </w:pPr>
            <w:r>
              <w:t xml:space="preserve">sin (n.) – </w:t>
            </w:r>
            <w:r w:rsidR="00EF464B">
              <w:t>an action that is considered to be wrong according to religious or moral law</w:t>
            </w:r>
          </w:p>
          <w:p w14:paraId="0472C237" w14:textId="77777777" w:rsidR="0090474E" w:rsidRPr="00790BCC" w:rsidRDefault="0090474E" w:rsidP="00D31F4D">
            <w:pPr>
              <w:pStyle w:val="BulletedList"/>
            </w:pPr>
            <w:r>
              <w:t xml:space="preserve">prayer (n.) </w:t>
            </w:r>
            <w:r w:rsidR="00EF464B">
              <w:t>– words spoken to God especially in order to give thanks or ask for something</w:t>
            </w:r>
          </w:p>
        </w:tc>
      </w:tr>
    </w:tbl>
    <w:p w14:paraId="00C910B8"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gridCol w:w="1878"/>
      </w:tblGrid>
      <w:tr w:rsidR="00790BCC" w:rsidRPr="00790BCC" w14:paraId="15100A87" w14:textId="77777777" w:rsidTr="00327725">
        <w:tc>
          <w:tcPr>
            <w:tcW w:w="7364" w:type="dxa"/>
            <w:tcBorders>
              <w:bottom w:val="single" w:sz="4" w:space="0" w:color="auto"/>
            </w:tcBorders>
            <w:shd w:val="clear" w:color="auto" w:fill="76923C"/>
          </w:tcPr>
          <w:p w14:paraId="3C9304A3" w14:textId="77777777" w:rsidR="00790BCC" w:rsidRPr="0098564F" w:rsidRDefault="00790BCC" w:rsidP="00D31F4D">
            <w:pPr>
              <w:pStyle w:val="TableHeaders"/>
            </w:pPr>
            <w:r w:rsidRPr="0098564F">
              <w:t>Student-Facing Agenda</w:t>
            </w:r>
          </w:p>
        </w:tc>
        <w:tc>
          <w:tcPr>
            <w:tcW w:w="1878" w:type="dxa"/>
            <w:tcBorders>
              <w:bottom w:val="single" w:sz="4" w:space="0" w:color="auto"/>
            </w:tcBorders>
            <w:shd w:val="clear" w:color="auto" w:fill="76923C"/>
          </w:tcPr>
          <w:p w14:paraId="6F25B7FB" w14:textId="77777777" w:rsidR="00790BCC" w:rsidRPr="0098564F" w:rsidRDefault="00790BCC" w:rsidP="00D31F4D">
            <w:pPr>
              <w:pStyle w:val="TableHeaders"/>
            </w:pPr>
            <w:r w:rsidRPr="0098564F">
              <w:t>% of Lesson</w:t>
            </w:r>
          </w:p>
        </w:tc>
      </w:tr>
      <w:tr w:rsidR="00790BCC" w:rsidRPr="00790BCC" w14:paraId="7C728326" w14:textId="77777777" w:rsidTr="00327725">
        <w:trPr>
          <w:trHeight w:val="1313"/>
        </w:trPr>
        <w:tc>
          <w:tcPr>
            <w:tcW w:w="7364" w:type="dxa"/>
            <w:tcBorders>
              <w:bottom w:val="nil"/>
            </w:tcBorders>
          </w:tcPr>
          <w:p w14:paraId="237097B7" w14:textId="77777777" w:rsidR="00790BCC" w:rsidRPr="00D31F4D" w:rsidRDefault="00790BCC" w:rsidP="00D31F4D">
            <w:pPr>
              <w:pStyle w:val="TableText"/>
              <w:rPr>
                <w:b/>
              </w:rPr>
            </w:pPr>
            <w:r w:rsidRPr="00D31F4D">
              <w:rPr>
                <w:b/>
              </w:rPr>
              <w:t>Standards &amp; Text:</w:t>
            </w:r>
          </w:p>
          <w:p w14:paraId="31790393" w14:textId="77777777" w:rsidR="00790BCC" w:rsidRPr="00790BCC" w:rsidRDefault="003E2F2C" w:rsidP="00D31F4D">
            <w:pPr>
              <w:pStyle w:val="BulletedList"/>
            </w:pPr>
            <w:r>
              <w:t>Standards: RL.9-10.3, L.9-10.5.a</w:t>
            </w:r>
            <w:r w:rsidR="007C2DF8">
              <w:t>, L.9-10.4.b</w:t>
            </w:r>
          </w:p>
          <w:p w14:paraId="0A8AEBCF" w14:textId="724368E0" w:rsidR="00790BCC" w:rsidRPr="00790BCC" w:rsidRDefault="00790BCC" w:rsidP="00FA1DD2">
            <w:pPr>
              <w:pStyle w:val="BulletedList"/>
            </w:pPr>
            <w:r w:rsidRPr="00790BCC">
              <w:t xml:space="preserve">Text: </w:t>
            </w:r>
            <w:r w:rsidR="003E2F2C">
              <w:rPr>
                <w:i/>
              </w:rPr>
              <w:t>Romeo and Juliet</w:t>
            </w:r>
            <w:r w:rsidR="003E2F2C">
              <w:t xml:space="preserve"> by William Shakespeare</w:t>
            </w:r>
            <w:r w:rsidR="00D0436B">
              <w:t>, Act 1.5</w:t>
            </w:r>
            <w:r w:rsidR="00FA1DD2">
              <w:t>:</w:t>
            </w:r>
            <w:r w:rsidR="00D0436B">
              <w:t xml:space="preserve"> lines 92–109</w:t>
            </w:r>
          </w:p>
        </w:tc>
        <w:tc>
          <w:tcPr>
            <w:tcW w:w="1878" w:type="dxa"/>
            <w:tcBorders>
              <w:bottom w:val="nil"/>
            </w:tcBorders>
          </w:tcPr>
          <w:p w14:paraId="0E8509AB" w14:textId="77777777" w:rsidR="00790BCC" w:rsidRPr="00790BCC" w:rsidRDefault="00790BCC" w:rsidP="00790BCC"/>
          <w:p w14:paraId="20D091B5" w14:textId="77777777" w:rsidR="00790BCC" w:rsidRPr="00790BCC" w:rsidRDefault="00790BCC" w:rsidP="00790BCC">
            <w:pPr>
              <w:spacing w:after="60" w:line="240" w:lineRule="auto"/>
            </w:pPr>
          </w:p>
        </w:tc>
      </w:tr>
      <w:tr w:rsidR="00790BCC" w:rsidRPr="00790BCC" w14:paraId="6AE77C93" w14:textId="77777777" w:rsidTr="00327725">
        <w:tc>
          <w:tcPr>
            <w:tcW w:w="7364" w:type="dxa"/>
            <w:tcBorders>
              <w:top w:val="nil"/>
            </w:tcBorders>
          </w:tcPr>
          <w:p w14:paraId="501E4410" w14:textId="77777777" w:rsidR="00790BCC" w:rsidRPr="00D31F4D" w:rsidRDefault="00790BCC" w:rsidP="00D31F4D">
            <w:pPr>
              <w:pStyle w:val="TableText"/>
              <w:rPr>
                <w:b/>
              </w:rPr>
            </w:pPr>
            <w:r w:rsidRPr="00D31F4D">
              <w:rPr>
                <w:b/>
              </w:rPr>
              <w:t>Learning Sequence:</w:t>
            </w:r>
          </w:p>
          <w:p w14:paraId="3425EC03" w14:textId="77777777" w:rsidR="00790BCC" w:rsidRPr="00790BCC" w:rsidRDefault="00790BCC" w:rsidP="00D31F4D">
            <w:pPr>
              <w:pStyle w:val="NumberedList"/>
            </w:pPr>
            <w:r w:rsidRPr="00790BCC">
              <w:t>Introduction of Lesson Agenda</w:t>
            </w:r>
          </w:p>
          <w:p w14:paraId="2DDBEC88" w14:textId="77777777" w:rsidR="00790BCC" w:rsidRDefault="00790BCC" w:rsidP="00D31F4D">
            <w:pPr>
              <w:pStyle w:val="NumberedList"/>
            </w:pPr>
            <w:r w:rsidRPr="00790BCC">
              <w:t>Homework Accountability</w:t>
            </w:r>
          </w:p>
          <w:p w14:paraId="690DF525" w14:textId="77777777" w:rsidR="00786654" w:rsidRPr="00790BCC" w:rsidRDefault="00786654" w:rsidP="00D31F4D">
            <w:pPr>
              <w:pStyle w:val="NumberedList"/>
            </w:pPr>
            <w:r>
              <w:t xml:space="preserve">Film Clip: </w:t>
            </w:r>
            <w:r w:rsidRPr="00EB207B">
              <w:rPr>
                <w:i/>
              </w:rPr>
              <w:t>Romeo + Juliet</w:t>
            </w:r>
          </w:p>
          <w:p w14:paraId="5782812E" w14:textId="77777777" w:rsidR="00790BCC" w:rsidRPr="00790BCC" w:rsidRDefault="003E2F2C" w:rsidP="00D31F4D">
            <w:pPr>
              <w:pStyle w:val="NumberedList"/>
            </w:pPr>
            <w:r>
              <w:t>Masterful Reading</w:t>
            </w:r>
          </w:p>
          <w:p w14:paraId="44A29B66" w14:textId="77777777" w:rsidR="00790BCC" w:rsidRDefault="003E2F2C" w:rsidP="00D31F4D">
            <w:pPr>
              <w:pStyle w:val="NumberedList"/>
            </w:pPr>
            <w:r>
              <w:t>Reading and Discussion</w:t>
            </w:r>
          </w:p>
          <w:p w14:paraId="2D308228" w14:textId="77777777" w:rsidR="003E2F2C" w:rsidRPr="00790BCC" w:rsidRDefault="003E2F2C" w:rsidP="00D31F4D">
            <w:pPr>
              <w:pStyle w:val="NumberedList"/>
            </w:pPr>
            <w:r>
              <w:t>Quick Write</w:t>
            </w:r>
          </w:p>
          <w:p w14:paraId="38FDF3CD" w14:textId="77777777" w:rsidR="00790BCC" w:rsidRPr="00790BCC" w:rsidRDefault="00790BCC" w:rsidP="00D31F4D">
            <w:pPr>
              <w:pStyle w:val="NumberedList"/>
            </w:pPr>
            <w:r w:rsidRPr="00790BCC">
              <w:t>Closing</w:t>
            </w:r>
          </w:p>
        </w:tc>
        <w:tc>
          <w:tcPr>
            <w:tcW w:w="1878" w:type="dxa"/>
            <w:tcBorders>
              <w:top w:val="nil"/>
            </w:tcBorders>
          </w:tcPr>
          <w:p w14:paraId="017ECCF4" w14:textId="77777777" w:rsidR="00790BCC" w:rsidRPr="00790BCC" w:rsidRDefault="00790BCC" w:rsidP="00790BCC">
            <w:pPr>
              <w:spacing w:before="40" w:after="40"/>
            </w:pPr>
          </w:p>
          <w:p w14:paraId="78895912" w14:textId="77777777" w:rsidR="00790BCC" w:rsidRPr="00790BCC" w:rsidRDefault="00790BCC" w:rsidP="00D31F4D">
            <w:pPr>
              <w:pStyle w:val="NumberedList"/>
              <w:numPr>
                <w:ilvl w:val="0"/>
                <w:numId w:val="13"/>
              </w:numPr>
            </w:pPr>
            <w:r w:rsidRPr="00790BCC">
              <w:t>5%</w:t>
            </w:r>
          </w:p>
          <w:p w14:paraId="482AFCBA" w14:textId="77777777" w:rsidR="00790BCC" w:rsidRPr="00790BCC" w:rsidRDefault="00790BCC" w:rsidP="00D31F4D">
            <w:pPr>
              <w:pStyle w:val="NumberedList"/>
              <w:numPr>
                <w:ilvl w:val="0"/>
                <w:numId w:val="13"/>
              </w:numPr>
            </w:pPr>
            <w:r w:rsidRPr="00790BCC">
              <w:t>10%</w:t>
            </w:r>
          </w:p>
          <w:p w14:paraId="342E543F" w14:textId="77777777" w:rsidR="00790BCC" w:rsidRDefault="00691712" w:rsidP="00D31F4D">
            <w:pPr>
              <w:pStyle w:val="NumberedList"/>
              <w:numPr>
                <w:ilvl w:val="0"/>
                <w:numId w:val="13"/>
              </w:numPr>
            </w:pPr>
            <w:r>
              <w:t>15</w:t>
            </w:r>
            <w:r w:rsidR="00790BCC" w:rsidRPr="00790BCC">
              <w:t>%</w:t>
            </w:r>
          </w:p>
          <w:p w14:paraId="7062C535" w14:textId="77777777" w:rsidR="00786654" w:rsidRPr="00790BCC" w:rsidRDefault="00786654" w:rsidP="00D31F4D">
            <w:pPr>
              <w:pStyle w:val="NumberedList"/>
              <w:numPr>
                <w:ilvl w:val="0"/>
                <w:numId w:val="13"/>
              </w:numPr>
            </w:pPr>
            <w:r>
              <w:t>15%</w:t>
            </w:r>
          </w:p>
          <w:p w14:paraId="183477AB" w14:textId="77777777" w:rsidR="003E2F2C" w:rsidRDefault="00786654" w:rsidP="00D31F4D">
            <w:pPr>
              <w:pStyle w:val="NumberedList"/>
              <w:numPr>
                <w:ilvl w:val="0"/>
                <w:numId w:val="13"/>
              </w:numPr>
            </w:pPr>
            <w:r>
              <w:t>40</w:t>
            </w:r>
            <w:r w:rsidR="00691712">
              <w:t>%</w:t>
            </w:r>
          </w:p>
          <w:p w14:paraId="2FDFA6E0" w14:textId="77777777" w:rsidR="00790BCC" w:rsidRPr="00790BCC" w:rsidRDefault="00786654" w:rsidP="00D31F4D">
            <w:pPr>
              <w:pStyle w:val="NumberedList"/>
              <w:numPr>
                <w:ilvl w:val="0"/>
                <w:numId w:val="13"/>
              </w:numPr>
            </w:pPr>
            <w:r>
              <w:t>10</w:t>
            </w:r>
            <w:r w:rsidR="00790BCC" w:rsidRPr="00790BCC">
              <w:t>%</w:t>
            </w:r>
          </w:p>
          <w:p w14:paraId="3211AB5A" w14:textId="77777777" w:rsidR="00790BCC" w:rsidRPr="00790BCC" w:rsidRDefault="00790BCC" w:rsidP="00D31F4D">
            <w:pPr>
              <w:pStyle w:val="NumberedList"/>
              <w:numPr>
                <w:ilvl w:val="0"/>
                <w:numId w:val="13"/>
              </w:numPr>
            </w:pPr>
            <w:r w:rsidRPr="00790BCC">
              <w:t>5%</w:t>
            </w:r>
          </w:p>
        </w:tc>
      </w:tr>
    </w:tbl>
    <w:p w14:paraId="4DA30E49" w14:textId="77777777" w:rsidR="00790BCC" w:rsidRPr="00790BCC" w:rsidRDefault="00790BCC" w:rsidP="00D31F4D">
      <w:pPr>
        <w:pStyle w:val="Heading1"/>
      </w:pPr>
      <w:r w:rsidRPr="00790BCC">
        <w:t>Materials</w:t>
      </w:r>
    </w:p>
    <w:p w14:paraId="17E5902B" w14:textId="4DE22D4A" w:rsidR="0098564F" w:rsidRPr="0068084B" w:rsidRDefault="0098564F" w:rsidP="0098564F">
      <w:pPr>
        <w:pStyle w:val="BulletedList"/>
      </w:pPr>
      <w:r>
        <w:t xml:space="preserve">Student copies of the </w:t>
      </w:r>
      <w:r>
        <w:rPr>
          <w:i/>
        </w:rPr>
        <w:t>Romeo + Juliet</w:t>
      </w:r>
      <w:r>
        <w:t xml:space="preserve"> Film Summary Tool (refer to 9.1.3 Lesson 2)</w:t>
      </w:r>
      <w:r w:rsidR="00327725">
        <w:t>—students may need additional blank copies</w:t>
      </w:r>
    </w:p>
    <w:p w14:paraId="5CD88056" w14:textId="77777777" w:rsidR="0098564F" w:rsidRDefault="0098564F" w:rsidP="0098564F">
      <w:pPr>
        <w:pStyle w:val="BulletedList"/>
      </w:pPr>
      <w:r>
        <w:t xml:space="preserve">Baz Luhrmann’s </w:t>
      </w:r>
      <w:r>
        <w:rPr>
          <w:i/>
        </w:rPr>
        <w:t xml:space="preserve">Romeo + Juliet </w:t>
      </w:r>
      <w:r>
        <w:t>(0:27:57–0:30:26)</w:t>
      </w:r>
    </w:p>
    <w:p w14:paraId="42760256" w14:textId="74B119E9" w:rsidR="003E2F2C" w:rsidRDefault="00FA1DD2" w:rsidP="00B96AC2">
      <w:pPr>
        <w:pStyle w:val="BulletedList"/>
      </w:pPr>
      <w:r>
        <w:t xml:space="preserve">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 xml:space="preserve">) </w:t>
      </w:r>
    </w:p>
    <w:p w14:paraId="19B86125" w14:textId="6C350FBA" w:rsidR="00427063" w:rsidRPr="0068084B" w:rsidRDefault="000D3628" w:rsidP="00063F43">
      <w:pPr>
        <w:pStyle w:val="BulletedList"/>
      </w:pPr>
      <w:r>
        <w:t xml:space="preserve">Student copies of the Character </w:t>
      </w:r>
      <w:r w:rsidR="00EB207B">
        <w:t>Tracking</w:t>
      </w:r>
      <w:r>
        <w:t xml:space="preserve"> Tool </w:t>
      </w:r>
      <w:r w:rsidR="00427063">
        <w:t>(refer to 9.1.</w:t>
      </w:r>
      <w:r w:rsidR="00063F43">
        <w:t>1</w:t>
      </w:r>
      <w:r w:rsidR="00427063">
        <w:t xml:space="preserve"> Lesson </w:t>
      </w:r>
      <w:r w:rsidR="00063F43">
        <w:t>3</w:t>
      </w:r>
      <w:r w:rsidR="00427063">
        <w:t>)</w:t>
      </w:r>
      <w:r w:rsidR="00327725">
        <w:t>—students may need additional blank copies</w:t>
      </w:r>
    </w:p>
    <w:p w14:paraId="5173976A" w14:textId="73553735" w:rsidR="004520FC" w:rsidRPr="0068084B" w:rsidRDefault="004520FC" w:rsidP="00063F43">
      <w:pPr>
        <w:pStyle w:val="BulletedList"/>
      </w:pPr>
      <w:r>
        <w:t>Student copies of the Short Response Rubric and Checklist (refer to 9.1.1 Lesson 1)</w:t>
      </w:r>
    </w:p>
    <w:p w14:paraId="5A84A894" w14:textId="77777777" w:rsidR="00790BCC" w:rsidRDefault="00790BCC" w:rsidP="00D31F4D">
      <w:pPr>
        <w:pStyle w:val="Heading1"/>
      </w:pPr>
      <w:r w:rsidRPr="00790BCC">
        <w:lastRenderedPageBreak/>
        <w:t>Learning Sequence</w:t>
      </w:r>
    </w:p>
    <w:tbl>
      <w:tblPr>
        <w:tblW w:w="9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0756399C" w14:textId="77777777" w:rsidTr="00327725">
        <w:tc>
          <w:tcPr>
            <w:tcW w:w="9450" w:type="dxa"/>
            <w:gridSpan w:val="2"/>
            <w:shd w:val="clear" w:color="auto" w:fill="76923C"/>
          </w:tcPr>
          <w:p w14:paraId="2E442543" w14:textId="77777777" w:rsidR="00D31F4D" w:rsidRPr="0098564F" w:rsidRDefault="00D31F4D" w:rsidP="009450B7">
            <w:pPr>
              <w:pStyle w:val="TableHeaders"/>
              <w:rPr>
                <w:sz w:val="20"/>
                <w:szCs w:val="20"/>
              </w:rPr>
            </w:pPr>
            <w:r w:rsidRPr="0098564F">
              <w:rPr>
                <w:szCs w:val="20"/>
              </w:rPr>
              <w:t>How to Use the Learning Sequence</w:t>
            </w:r>
          </w:p>
        </w:tc>
      </w:tr>
      <w:tr w:rsidR="00D31F4D" w:rsidRPr="00D31F4D" w14:paraId="0C9F8AE2" w14:textId="77777777" w:rsidTr="00327725">
        <w:tc>
          <w:tcPr>
            <w:tcW w:w="894" w:type="dxa"/>
            <w:shd w:val="clear" w:color="auto" w:fill="76923C"/>
          </w:tcPr>
          <w:p w14:paraId="11ECC6FA" w14:textId="77777777" w:rsidR="00D31F4D" w:rsidRPr="0098564F" w:rsidRDefault="00D31F4D" w:rsidP="00D31F4D">
            <w:pPr>
              <w:pStyle w:val="TableHeaders"/>
              <w:rPr>
                <w:szCs w:val="20"/>
              </w:rPr>
            </w:pPr>
            <w:r w:rsidRPr="0098564F">
              <w:rPr>
                <w:szCs w:val="20"/>
              </w:rPr>
              <w:t>Symbol</w:t>
            </w:r>
          </w:p>
        </w:tc>
        <w:tc>
          <w:tcPr>
            <w:tcW w:w="8556" w:type="dxa"/>
            <w:shd w:val="clear" w:color="auto" w:fill="76923C"/>
          </w:tcPr>
          <w:p w14:paraId="439A2C3A" w14:textId="77777777" w:rsidR="00D31F4D" w:rsidRPr="0098564F" w:rsidRDefault="00D31F4D" w:rsidP="00D31F4D">
            <w:pPr>
              <w:pStyle w:val="TableHeaders"/>
              <w:rPr>
                <w:szCs w:val="20"/>
              </w:rPr>
            </w:pPr>
            <w:r w:rsidRPr="0098564F">
              <w:rPr>
                <w:szCs w:val="20"/>
              </w:rPr>
              <w:t>Type of Text &amp; Interpretation of the Symbol</w:t>
            </w:r>
          </w:p>
        </w:tc>
      </w:tr>
      <w:tr w:rsidR="00D31F4D" w:rsidRPr="00D31F4D" w14:paraId="038880E7" w14:textId="77777777" w:rsidTr="00327725">
        <w:tc>
          <w:tcPr>
            <w:tcW w:w="894" w:type="dxa"/>
            <w:shd w:val="clear" w:color="auto" w:fill="auto"/>
          </w:tcPr>
          <w:p w14:paraId="5F9FC376" w14:textId="77777777" w:rsidR="00D31F4D" w:rsidRPr="0098564F" w:rsidRDefault="00D31F4D" w:rsidP="0098564F">
            <w:pPr>
              <w:spacing w:before="20" w:after="20" w:line="240" w:lineRule="auto"/>
              <w:jc w:val="center"/>
              <w:rPr>
                <w:b/>
                <w:color w:val="4F81BD"/>
                <w:sz w:val="20"/>
                <w:szCs w:val="20"/>
              </w:rPr>
            </w:pPr>
            <w:r w:rsidRPr="0098564F">
              <w:rPr>
                <w:b/>
                <w:color w:val="4F81BD"/>
                <w:sz w:val="20"/>
                <w:szCs w:val="20"/>
              </w:rPr>
              <w:t>10%</w:t>
            </w:r>
          </w:p>
        </w:tc>
        <w:tc>
          <w:tcPr>
            <w:tcW w:w="8556" w:type="dxa"/>
            <w:shd w:val="clear" w:color="auto" w:fill="auto"/>
          </w:tcPr>
          <w:p w14:paraId="0F1A6B06" w14:textId="77777777" w:rsidR="00D31F4D" w:rsidRPr="0098564F" w:rsidRDefault="00D31F4D" w:rsidP="0098564F">
            <w:pPr>
              <w:spacing w:before="20" w:after="20" w:line="240" w:lineRule="auto"/>
              <w:rPr>
                <w:b/>
                <w:color w:val="4F81BD"/>
                <w:sz w:val="20"/>
                <w:szCs w:val="20"/>
              </w:rPr>
            </w:pPr>
            <w:r w:rsidRPr="0098564F">
              <w:rPr>
                <w:b/>
                <w:color w:val="4F81BD"/>
                <w:sz w:val="20"/>
                <w:szCs w:val="20"/>
              </w:rPr>
              <w:t>Percentage indicates the percentage of lesson time each activity should take.</w:t>
            </w:r>
          </w:p>
        </w:tc>
      </w:tr>
      <w:tr w:rsidR="00D31F4D" w:rsidRPr="00D31F4D" w14:paraId="435D4D30" w14:textId="77777777" w:rsidTr="00327725">
        <w:tc>
          <w:tcPr>
            <w:tcW w:w="894" w:type="dxa"/>
            <w:vMerge w:val="restart"/>
            <w:shd w:val="clear" w:color="auto" w:fill="auto"/>
            <w:vAlign w:val="center"/>
          </w:tcPr>
          <w:p w14:paraId="26C5C87B" w14:textId="77777777" w:rsidR="00D31F4D" w:rsidRPr="0098564F" w:rsidRDefault="00D31F4D" w:rsidP="0098564F">
            <w:pPr>
              <w:spacing w:before="20" w:after="20" w:line="240" w:lineRule="auto"/>
              <w:jc w:val="center"/>
              <w:rPr>
                <w:sz w:val="18"/>
                <w:szCs w:val="20"/>
              </w:rPr>
            </w:pPr>
            <w:r w:rsidRPr="0098564F">
              <w:rPr>
                <w:sz w:val="18"/>
                <w:szCs w:val="20"/>
              </w:rPr>
              <w:t>no symbol</w:t>
            </w:r>
          </w:p>
        </w:tc>
        <w:tc>
          <w:tcPr>
            <w:tcW w:w="8556" w:type="dxa"/>
            <w:shd w:val="clear" w:color="auto" w:fill="auto"/>
          </w:tcPr>
          <w:p w14:paraId="0CA8D0C2" w14:textId="77777777" w:rsidR="00D31F4D" w:rsidRPr="0098564F" w:rsidRDefault="00D31F4D" w:rsidP="0098564F">
            <w:pPr>
              <w:spacing w:before="20" w:after="20" w:line="240" w:lineRule="auto"/>
              <w:rPr>
                <w:sz w:val="20"/>
                <w:szCs w:val="20"/>
              </w:rPr>
            </w:pPr>
            <w:r w:rsidRPr="0098564F">
              <w:rPr>
                <w:sz w:val="20"/>
                <w:szCs w:val="20"/>
              </w:rPr>
              <w:t>Plain text indicates teacher action.</w:t>
            </w:r>
          </w:p>
        </w:tc>
      </w:tr>
      <w:tr w:rsidR="00D31F4D" w:rsidRPr="00D31F4D" w14:paraId="5861E1A4" w14:textId="77777777" w:rsidTr="00327725">
        <w:tc>
          <w:tcPr>
            <w:tcW w:w="894" w:type="dxa"/>
            <w:vMerge/>
            <w:shd w:val="clear" w:color="auto" w:fill="auto"/>
          </w:tcPr>
          <w:p w14:paraId="6D66F271" w14:textId="77777777" w:rsidR="00D31F4D" w:rsidRPr="0098564F" w:rsidRDefault="00D31F4D" w:rsidP="0098564F">
            <w:pPr>
              <w:spacing w:before="20" w:after="20" w:line="240" w:lineRule="auto"/>
              <w:jc w:val="center"/>
              <w:rPr>
                <w:b/>
                <w:color w:val="000000"/>
                <w:sz w:val="20"/>
                <w:szCs w:val="20"/>
              </w:rPr>
            </w:pPr>
          </w:p>
        </w:tc>
        <w:tc>
          <w:tcPr>
            <w:tcW w:w="8556" w:type="dxa"/>
            <w:shd w:val="clear" w:color="auto" w:fill="auto"/>
          </w:tcPr>
          <w:p w14:paraId="216FC83F" w14:textId="77777777" w:rsidR="00D31F4D" w:rsidRPr="0098564F" w:rsidRDefault="00D31F4D" w:rsidP="0098564F">
            <w:pPr>
              <w:spacing w:before="20" w:after="20" w:line="240" w:lineRule="auto"/>
              <w:rPr>
                <w:color w:val="4F81BD"/>
                <w:sz w:val="20"/>
                <w:szCs w:val="20"/>
              </w:rPr>
            </w:pPr>
            <w:r w:rsidRPr="0098564F">
              <w:rPr>
                <w:b/>
                <w:sz w:val="20"/>
                <w:szCs w:val="20"/>
              </w:rPr>
              <w:t>Bold text indicates questions for the teacher to ask students.</w:t>
            </w:r>
          </w:p>
        </w:tc>
      </w:tr>
      <w:tr w:rsidR="00D31F4D" w:rsidRPr="00D31F4D" w14:paraId="6D0EDB00" w14:textId="77777777" w:rsidTr="00327725">
        <w:tc>
          <w:tcPr>
            <w:tcW w:w="894" w:type="dxa"/>
            <w:vMerge/>
            <w:shd w:val="clear" w:color="auto" w:fill="auto"/>
          </w:tcPr>
          <w:p w14:paraId="3E1A38BB" w14:textId="77777777" w:rsidR="00D31F4D" w:rsidRPr="0098564F" w:rsidRDefault="00D31F4D" w:rsidP="0098564F">
            <w:pPr>
              <w:spacing w:before="20" w:after="20" w:line="240" w:lineRule="auto"/>
              <w:jc w:val="center"/>
              <w:rPr>
                <w:b/>
                <w:color w:val="000000"/>
                <w:sz w:val="20"/>
                <w:szCs w:val="20"/>
              </w:rPr>
            </w:pPr>
          </w:p>
        </w:tc>
        <w:tc>
          <w:tcPr>
            <w:tcW w:w="8556" w:type="dxa"/>
            <w:shd w:val="clear" w:color="auto" w:fill="auto"/>
          </w:tcPr>
          <w:p w14:paraId="0EFF23D8" w14:textId="77777777" w:rsidR="00D31F4D" w:rsidRPr="0098564F" w:rsidRDefault="00D31F4D" w:rsidP="0098564F">
            <w:pPr>
              <w:spacing w:before="20" w:after="20" w:line="240" w:lineRule="auto"/>
              <w:rPr>
                <w:i/>
                <w:sz w:val="20"/>
                <w:szCs w:val="20"/>
              </w:rPr>
            </w:pPr>
            <w:r w:rsidRPr="0098564F">
              <w:rPr>
                <w:i/>
                <w:sz w:val="20"/>
                <w:szCs w:val="20"/>
              </w:rPr>
              <w:t>Italicized text indicates a vocabulary word.</w:t>
            </w:r>
          </w:p>
        </w:tc>
      </w:tr>
      <w:tr w:rsidR="00D31F4D" w:rsidRPr="00D31F4D" w14:paraId="16C49924" w14:textId="77777777" w:rsidTr="00327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6DF47E6A" w14:textId="77777777" w:rsidR="00D31F4D" w:rsidRPr="0098564F" w:rsidRDefault="00D31F4D" w:rsidP="0098564F">
            <w:pPr>
              <w:spacing w:before="40" w:after="0" w:line="240" w:lineRule="auto"/>
              <w:jc w:val="center"/>
              <w:rPr>
                <w:sz w:val="20"/>
                <w:szCs w:val="20"/>
              </w:rPr>
            </w:pPr>
            <w:r w:rsidRPr="0098564F">
              <w:rPr>
                <w:sz w:val="20"/>
                <w:szCs w:val="20"/>
              </w:rPr>
              <w:sym w:font="Webdings" w:char="F034"/>
            </w:r>
          </w:p>
        </w:tc>
        <w:tc>
          <w:tcPr>
            <w:tcW w:w="8556" w:type="dxa"/>
            <w:shd w:val="clear" w:color="auto" w:fill="auto"/>
          </w:tcPr>
          <w:p w14:paraId="57A2AC9B" w14:textId="77777777" w:rsidR="00D31F4D" w:rsidRPr="0098564F" w:rsidRDefault="00D31F4D" w:rsidP="0098564F">
            <w:pPr>
              <w:spacing w:before="20" w:after="20" w:line="240" w:lineRule="auto"/>
              <w:rPr>
                <w:sz w:val="20"/>
                <w:szCs w:val="20"/>
              </w:rPr>
            </w:pPr>
            <w:r w:rsidRPr="0098564F">
              <w:rPr>
                <w:sz w:val="20"/>
                <w:szCs w:val="20"/>
              </w:rPr>
              <w:t>Indicates student action(s).</w:t>
            </w:r>
          </w:p>
        </w:tc>
      </w:tr>
      <w:tr w:rsidR="00D31F4D" w:rsidRPr="00D31F4D" w14:paraId="7BB954AC" w14:textId="77777777" w:rsidTr="00327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F33C3F6" w14:textId="77777777" w:rsidR="00D31F4D" w:rsidRPr="0098564F" w:rsidRDefault="00D31F4D" w:rsidP="0098564F">
            <w:pPr>
              <w:spacing w:before="80" w:after="0" w:line="240" w:lineRule="auto"/>
              <w:jc w:val="center"/>
              <w:rPr>
                <w:sz w:val="20"/>
                <w:szCs w:val="20"/>
              </w:rPr>
            </w:pPr>
            <w:r w:rsidRPr="0098564F">
              <w:rPr>
                <w:sz w:val="20"/>
                <w:szCs w:val="20"/>
              </w:rPr>
              <w:sym w:font="Webdings" w:char="F028"/>
            </w:r>
          </w:p>
        </w:tc>
        <w:tc>
          <w:tcPr>
            <w:tcW w:w="8556" w:type="dxa"/>
            <w:shd w:val="clear" w:color="auto" w:fill="auto"/>
          </w:tcPr>
          <w:p w14:paraId="4FF16B97" w14:textId="77777777" w:rsidR="00D31F4D" w:rsidRPr="0098564F" w:rsidRDefault="00D31F4D" w:rsidP="0098564F">
            <w:pPr>
              <w:spacing w:before="20" w:after="20" w:line="240" w:lineRule="auto"/>
              <w:rPr>
                <w:sz w:val="20"/>
                <w:szCs w:val="20"/>
              </w:rPr>
            </w:pPr>
            <w:r w:rsidRPr="0098564F">
              <w:rPr>
                <w:sz w:val="20"/>
                <w:szCs w:val="20"/>
              </w:rPr>
              <w:t>Indicates possible student response(s) to teacher questions.</w:t>
            </w:r>
          </w:p>
        </w:tc>
      </w:tr>
      <w:tr w:rsidR="00D31F4D" w:rsidRPr="00D31F4D" w14:paraId="779EEE5C" w14:textId="77777777" w:rsidTr="00327725">
        <w:tc>
          <w:tcPr>
            <w:tcW w:w="894" w:type="dxa"/>
            <w:shd w:val="clear" w:color="auto" w:fill="auto"/>
            <w:vAlign w:val="bottom"/>
          </w:tcPr>
          <w:p w14:paraId="0FF23C01" w14:textId="77777777" w:rsidR="00D31F4D" w:rsidRPr="0098564F" w:rsidRDefault="00D31F4D" w:rsidP="0098564F">
            <w:pPr>
              <w:spacing w:after="0" w:line="240" w:lineRule="auto"/>
              <w:jc w:val="center"/>
              <w:rPr>
                <w:color w:val="4F81BD"/>
                <w:sz w:val="20"/>
                <w:szCs w:val="20"/>
              </w:rPr>
            </w:pPr>
            <w:r w:rsidRPr="0098564F">
              <w:rPr>
                <w:color w:val="4F81BD"/>
                <w:sz w:val="20"/>
                <w:szCs w:val="20"/>
              </w:rPr>
              <w:sym w:font="Webdings" w:char="F069"/>
            </w:r>
          </w:p>
        </w:tc>
        <w:tc>
          <w:tcPr>
            <w:tcW w:w="8556" w:type="dxa"/>
            <w:shd w:val="clear" w:color="auto" w:fill="auto"/>
          </w:tcPr>
          <w:p w14:paraId="5AF4AD08" w14:textId="77777777" w:rsidR="00D31F4D" w:rsidRPr="0098564F" w:rsidRDefault="00D31F4D" w:rsidP="0098564F">
            <w:pPr>
              <w:spacing w:before="20" w:after="20" w:line="240" w:lineRule="auto"/>
              <w:rPr>
                <w:color w:val="4F81BD"/>
                <w:sz w:val="20"/>
                <w:szCs w:val="20"/>
              </w:rPr>
            </w:pPr>
            <w:r w:rsidRPr="0098564F">
              <w:rPr>
                <w:color w:val="4F81BD"/>
                <w:sz w:val="20"/>
                <w:szCs w:val="20"/>
              </w:rPr>
              <w:t>Indicates instructional notes for the teacher.</w:t>
            </w:r>
          </w:p>
        </w:tc>
      </w:tr>
    </w:tbl>
    <w:p w14:paraId="272B3330" w14:textId="77777777" w:rsidR="00790BCC" w:rsidRPr="00790BCC" w:rsidRDefault="00790BCC" w:rsidP="00D16710">
      <w:pPr>
        <w:pStyle w:val="LearningSequenceHeader"/>
      </w:pPr>
      <w:r w:rsidRPr="00790BCC">
        <w:t>Activity 1: Introduction of Lesson Agenda</w:t>
      </w:r>
      <w:r w:rsidRPr="00790BCC">
        <w:tab/>
        <w:t>5%</w:t>
      </w:r>
    </w:p>
    <w:p w14:paraId="3F578457" w14:textId="33BEDF9C" w:rsidR="003108B7" w:rsidRPr="006705A3" w:rsidRDefault="003108B7" w:rsidP="003108B7">
      <w:pPr>
        <w:pStyle w:val="TA"/>
      </w:pPr>
      <w:r w:rsidRPr="006705A3">
        <w:t xml:space="preserve">Begin by reviewing the agenda and </w:t>
      </w:r>
      <w:r w:rsidR="00BB0264">
        <w:t>the assessed</w:t>
      </w:r>
      <w:r w:rsidRPr="006705A3">
        <w:t xml:space="preserve"> standards for this lesson: R</w:t>
      </w:r>
      <w:r w:rsidR="00DB09F6">
        <w:t>L.9-10.3</w:t>
      </w:r>
      <w:r w:rsidR="005979C7">
        <w:t xml:space="preserve"> and</w:t>
      </w:r>
      <w:r w:rsidR="00D80885">
        <w:t xml:space="preserve"> L.9-10.5.a. In this lesson, students </w:t>
      </w:r>
      <w:r>
        <w:t xml:space="preserve">read </w:t>
      </w:r>
      <w:r w:rsidR="00563DBA">
        <w:t>Act 1.5</w:t>
      </w:r>
      <w:r w:rsidR="00116D26">
        <w:t>,</w:t>
      </w:r>
      <w:r w:rsidR="00563DBA">
        <w:t xml:space="preserve"> lines 92</w:t>
      </w:r>
      <w:r w:rsidR="00116D26">
        <w:t>–</w:t>
      </w:r>
      <w:r w:rsidR="00563DBA">
        <w:t xml:space="preserve">109 of Shakespeare’s </w:t>
      </w:r>
      <w:r w:rsidR="00563DBA">
        <w:rPr>
          <w:i/>
        </w:rPr>
        <w:t>Romeo and Juliet</w:t>
      </w:r>
      <w:r w:rsidR="00563DBA">
        <w:t xml:space="preserve"> (from “If I profane with my unworthiest hand” to “Give me my sin again.</w:t>
      </w:r>
      <w:r w:rsidR="00756010">
        <w:t xml:space="preserve"> </w:t>
      </w:r>
      <w:r w:rsidR="00563DBA">
        <w:t>/</w:t>
      </w:r>
      <w:r w:rsidR="00756010">
        <w:t xml:space="preserve"> </w:t>
      </w:r>
      <w:r w:rsidR="00563DBA">
        <w:t>You kiss by th’ book”)</w:t>
      </w:r>
      <w:r w:rsidR="00227ED3">
        <w:t xml:space="preserve"> and</w:t>
      </w:r>
      <w:r>
        <w:t xml:space="preserve"> analyze how Shakespeare uses figurative language to develop </w:t>
      </w:r>
      <w:r w:rsidR="00227ED3">
        <w:t>Romeo and Juliet</w:t>
      </w:r>
      <w:r w:rsidR="00707C68">
        <w:t xml:space="preserve">’s characters. Prior to reading, students watch a clip </w:t>
      </w:r>
      <w:r w:rsidR="00231FF2">
        <w:t xml:space="preserve">from </w:t>
      </w:r>
      <w:r w:rsidR="00116D26">
        <w:t>Baz Luhrmann’s</w:t>
      </w:r>
      <w:r w:rsidR="00116D26">
        <w:rPr>
          <w:i/>
        </w:rPr>
        <w:t xml:space="preserve"> </w:t>
      </w:r>
      <w:r w:rsidR="00707C68">
        <w:rPr>
          <w:i/>
        </w:rPr>
        <w:t>Romeo + Juliet</w:t>
      </w:r>
      <w:r w:rsidR="00707C68">
        <w:t>.</w:t>
      </w:r>
    </w:p>
    <w:p w14:paraId="1B7CD786" w14:textId="77777777" w:rsidR="00FD4EFA" w:rsidRPr="001735F1" w:rsidRDefault="003108B7" w:rsidP="003108B7">
      <w:pPr>
        <w:pStyle w:val="SA"/>
        <w:numPr>
          <w:ilvl w:val="0"/>
          <w:numId w:val="8"/>
        </w:numPr>
      </w:pPr>
      <w:r>
        <w:t>Students look at the agenda.</w:t>
      </w:r>
    </w:p>
    <w:p w14:paraId="1F64E1F5" w14:textId="77777777" w:rsidR="00790BCC" w:rsidRPr="00790BCC" w:rsidRDefault="00790BCC" w:rsidP="007017EB">
      <w:pPr>
        <w:pStyle w:val="LearningSequenceHeader"/>
      </w:pPr>
      <w:r w:rsidRPr="00790BCC">
        <w:t>Activi</w:t>
      </w:r>
      <w:r w:rsidR="008D4611">
        <w:t>ty 2: Homework Accountability</w:t>
      </w:r>
      <w:r w:rsidR="008D4611">
        <w:tab/>
        <w:t>1</w:t>
      </w:r>
      <w:r w:rsidR="00D16710">
        <w:t>0</w:t>
      </w:r>
      <w:r w:rsidRPr="00790BCC">
        <w:t>%</w:t>
      </w:r>
    </w:p>
    <w:p w14:paraId="7C3D4945" w14:textId="67A49582" w:rsidR="007C2DF8" w:rsidRDefault="007C2DF8" w:rsidP="007C2DF8">
      <w:pPr>
        <w:pStyle w:val="TA"/>
        <w:rPr>
          <w:rFonts w:cs="Calibri"/>
        </w:rPr>
      </w:pPr>
      <w:r>
        <w:t xml:space="preserve">Instruct students to talk </w:t>
      </w:r>
      <w:r w:rsidR="00BB0264">
        <w:t>in pairs</w:t>
      </w:r>
      <w:r>
        <w:t xml:space="preserve"> about how they applied </w:t>
      </w:r>
      <w:r w:rsidR="0098564F">
        <w:t>a</w:t>
      </w:r>
      <w:r w:rsidR="00707C68">
        <w:t xml:space="preserve"> </w:t>
      </w:r>
      <w:r>
        <w:t xml:space="preserve">focus standard to their </w:t>
      </w:r>
      <w:r w:rsidR="00BB0264">
        <w:t xml:space="preserve">AIR </w:t>
      </w:r>
      <w:r>
        <w:t>text</w:t>
      </w:r>
      <w:r w:rsidR="00707C68">
        <w:t>s</w:t>
      </w:r>
      <w:r>
        <w:t xml:space="preserve">. </w:t>
      </w:r>
      <w:r w:rsidRPr="00CB466D">
        <w:rPr>
          <w:rFonts w:cs="Calibri"/>
        </w:rPr>
        <w:t>Lead a brief share</w:t>
      </w:r>
      <w:r>
        <w:rPr>
          <w:rFonts w:cs="Calibri"/>
        </w:rPr>
        <w:t xml:space="preserve"> </w:t>
      </w:r>
      <w:r w:rsidRPr="00CB466D">
        <w:rPr>
          <w:rFonts w:cs="Calibri"/>
        </w:rPr>
        <w:t xml:space="preserve">out on the previous lesson’s </w:t>
      </w:r>
      <w:r w:rsidR="00BB0264">
        <w:rPr>
          <w:rFonts w:cs="Calibri"/>
        </w:rPr>
        <w:t>AIR</w:t>
      </w:r>
      <w:r w:rsidRPr="00CB466D">
        <w:rPr>
          <w:rFonts w:cs="Calibri"/>
        </w:rPr>
        <w:t xml:space="preserve"> homework assignment.</w:t>
      </w:r>
      <w:r w:rsidR="00BB0264">
        <w:rPr>
          <w:rFonts w:cs="Calibri"/>
        </w:rPr>
        <w:t xml:space="preserve"> Select several students (or student pairs) t</w:t>
      </w:r>
      <w:r w:rsidR="0098564F">
        <w:rPr>
          <w:rFonts w:cs="Calibri"/>
        </w:rPr>
        <w:t>o explain how they applied their</w:t>
      </w:r>
      <w:r w:rsidR="00BB0264">
        <w:rPr>
          <w:rFonts w:cs="Calibri"/>
        </w:rPr>
        <w:t xml:space="preserve"> focus standard to their AIR text</w:t>
      </w:r>
      <w:r w:rsidR="00116D26">
        <w:rPr>
          <w:rFonts w:cs="Calibri"/>
        </w:rPr>
        <w:t>s</w:t>
      </w:r>
      <w:r w:rsidR="00BB0264">
        <w:rPr>
          <w:rFonts w:cs="Calibri"/>
        </w:rPr>
        <w:t>.</w:t>
      </w:r>
    </w:p>
    <w:p w14:paraId="5630D107" w14:textId="0224FE1B" w:rsidR="00427063" w:rsidRDefault="007C2DF8" w:rsidP="009C1EC4">
      <w:pPr>
        <w:pStyle w:val="SA"/>
        <w:numPr>
          <w:ilvl w:val="0"/>
          <w:numId w:val="8"/>
        </w:numPr>
      </w:pPr>
      <w:r w:rsidRPr="00CB466D">
        <w:t xml:space="preserve">Students (or student pairs) </w:t>
      </w:r>
      <w:r>
        <w:t xml:space="preserve">discuss and </w:t>
      </w:r>
      <w:r w:rsidRPr="00CB466D">
        <w:t xml:space="preserve">share how they applied </w:t>
      </w:r>
      <w:r w:rsidR="0098564F">
        <w:t>a</w:t>
      </w:r>
      <w:r w:rsidR="00BB0264" w:rsidRPr="00CB466D">
        <w:t xml:space="preserve"> </w:t>
      </w:r>
      <w:r w:rsidRPr="00CB466D">
        <w:t>focus standard to their AIR text</w:t>
      </w:r>
      <w:r w:rsidR="00707C68">
        <w:t>s</w:t>
      </w:r>
      <w:r w:rsidRPr="00CB466D">
        <w:t xml:space="preserve"> from the previous lesson’s homework.</w:t>
      </w:r>
    </w:p>
    <w:p w14:paraId="47F38D7E" w14:textId="77777777" w:rsidR="00BF31CB" w:rsidRDefault="00BF31CB" w:rsidP="00BF31CB">
      <w:pPr>
        <w:pStyle w:val="BR"/>
      </w:pPr>
    </w:p>
    <w:p w14:paraId="29CFE837" w14:textId="2E2E85F0" w:rsidR="00427063" w:rsidRDefault="00427063" w:rsidP="00D16710">
      <w:pPr>
        <w:pStyle w:val="TA"/>
      </w:pPr>
      <w:r>
        <w:t>Instruct students to take out their responses to</w:t>
      </w:r>
      <w:r w:rsidR="00063F43">
        <w:t xml:space="preserve"> </w:t>
      </w:r>
      <w:r w:rsidR="00FA1DD2">
        <w:t>the previous lesson’s</w:t>
      </w:r>
      <w:r w:rsidR="00263DC7">
        <w:t xml:space="preserve"> homework assignment.</w:t>
      </w:r>
      <w:r>
        <w:t xml:space="preserve"> (</w:t>
      </w:r>
      <w:r w:rsidR="00063F43">
        <w:t>W</w:t>
      </w:r>
      <w:r w:rsidRPr="00E51822">
        <w:t>rite a paragraph in response to th</w:t>
      </w:r>
      <w:r w:rsidR="00063F43">
        <w:t>e following</w:t>
      </w:r>
      <w:r w:rsidRPr="00E51822">
        <w:t xml:space="preserve"> prompt:</w:t>
      </w:r>
      <w:r>
        <w:t xml:space="preserve"> Compare Romeo and Juliet’s attitudes </w:t>
      </w:r>
      <w:r w:rsidR="00063F43">
        <w:t>toward</w:t>
      </w:r>
      <w:r>
        <w:t xml:space="preserve"> love</w:t>
      </w:r>
      <w:r w:rsidR="00116D26">
        <w:t>.</w:t>
      </w:r>
      <w:r>
        <w:t>) Instruct students to Turn-and-Talk in pairs about their responses</w:t>
      </w:r>
      <w:r w:rsidR="000C29C1">
        <w:t xml:space="preserve"> to the homework prompt</w:t>
      </w:r>
      <w:r>
        <w:t>.</w:t>
      </w:r>
    </w:p>
    <w:p w14:paraId="280C4453" w14:textId="0BCD0EAA" w:rsidR="00427063" w:rsidRDefault="004B0226" w:rsidP="009C1EC4">
      <w:pPr>
        <w:pStyle w:val="SR"/>
      </w:pPr>
      <w:r>
        <w:t xml:space="preserve">Romeo’s attitude </w:t>
      </w:r>
      <w:r w:rsidR="00063F43">
        <w:t>toward</w:t>
      </w:r>
      <w:r>
        <w:t xml:space="preserve"> love is that it is as essential a</w:t>
      </w:r>
      <w:r w:rsidR="00707C68">
        <w:t>nd as</w:t>
      </w:r>
      <w:r>
        <w:t xml:space="preserve"> irreplaceable as the “precious treasure” (Act 1.1</w:t>
      </w:r>
      <w:r w:rsidR="00BA3F74">
        <w:t>,</w:t>
      </w:r>
      <w:r w:rsidR="00FA1DD2">
        <w:t xml:space="preserve"> l</w:t>
      </w:r>
      <w:r>
        <w:t xml:space="preserve">ine 231) of eyesight. Romeo’s feelings about love are very </w:t>
      </w:r>
      <w:r w:rsidR="00063F43">
        <w:t>intense, and he compares himself to a “sick man in sadness” who “makes his will” (Act 1.1</w:t>
      </w:r>
      <w:r w:rsidR="00BA3F74">
        <w:t>,</w:t>
      </w:r>
      <w:r w:rsidR="00063F43">
        <w:t xml:space="preserve"> line 200)</w:t>
      </w:r>
      <w:r>
        <w:t>. Juliet, on the other hand, does not seem concerned with love. Marriage is something she “dream</w:t>
      </w:r>
      <w:r w:rsidR="000C0B87">
        <w:t>[</w:t>
      </w:r>
      <w:r>
        <w:t>s</w:t>
      </w:r>
      <w:r w:rsidR="000C0B87">
        <w:t>]</w:t>
      </w:r>
      <w:r>
        <w:t xml:space="preserve"> not </w:t>
      </w:r>
      <w:r>
        <w:lastRenderedPageBreak/>
        <w:t>of” (Act 1.3</w:t>
      </w:r>
      <w:r w:rsidR="00BA3F74">
        <w:t>,</w:t>
      </w:r>
      <w:r>
        <w:t xml:space="preserve"> line 67), and as her mother tries to arrange a marriage between Juliet and Paris, Juliet says that she will “look to like” (Act 1.3</w:t>
      </w:r>
      <w:r w:rsidR="00BA3F74">
        <w:t>,</w:t>
      </w:r>
      <w:r>
        <w:t xml:space="preserve"> line 98) Paris</w:t>
      </w:r>
      <w:r w:rsidR="00063F43">
        <w:t xml:space="preserve"> but does not commit to loving him</w:t>
      </w:r>
      <w:r>
        <w:t>.</w:t>
      </w:r>
    </w:p>
    <w:p w14:paraId="79A5DC6C" w14:textId="332892B6" w:rsidR="00563DBA" w:rsidRDefault="00563DBA" w:rsidP="00563DBA">
      <w:pPr>
        <w:pStyle w:val="LearningSequenceHeader"/>
      </w:pPr>
      <w:r>
        <w:t>Activity 3:</w:t>
      </w:r>
      <w:r w:rsidR="00FA1DD2">
        <w:t xml:space="preserve"> Film Clip:</w:t>
      </w:r>
      <w:r>
        <w:t xml:space="preserve"> </w:t>
      </w:r>
      <w:r>
        <w:rPr>
          <w:i/>
        </w:rPr>
        <w:t xml:space="preserve">Romeo + Juliet </w:t>
      </w:r>
      <w:r w:rsidR="008D4611">
        <w:tab/>
        <w:t>1</w:t>
      </w:r>
      <w:r w:rsidR="00D16710">
        <w:t>5</w:t>
      </w:r>
      <w:r>
        <w:t>%</w:t>
      </w:r>
    </w:p>
    <w:p w14:paraId="6B0604E2" w14:textId="1A6FA49F" w:rsidR="00444C3B" w:rsidRDefault="00382303" w:rsidP="00444C3B">
      <w:pPr>
        <w:pStyle w:val="TA"/>
      </w:pPr>
      <w:r>
        <w:t>Instruct students to take out</w:t>
      </w:r>
      <w:r w:rsidR="00444C3B">
        <w:t xml:space="preserve"> the </w:t>
      </w:r>
      <w:r w:rsidR="00444C3B">
        <w:rPr>
          <w:i/>
        </w:rPr>
        <w:t xml:space="preserve">Romeo + Juliet </w:t>
      </w:r>
      <w:r w:rsidR="00444C3B">
        <w:t xml:space="preserve">Film Summary Tool. Explain to students that they are going to use this tool to record their observations about an excerpt from Baz Luhrmann’s </w:t>
      </w:r>
      <w:r w:rsidR="00444C3B">
        <w:rPr>
          <w:i/>
        </w:rPr>
        <w:t xml:space="preserve">Romeo + Juliet. </w:t>
      </w:r>
      <w:r w:rsidR="00444C3B">
        <w:t>Instruct students to take notes as they view the excerpt, focusing especially on characters and events.</w:t>
      </w:r>
    </w:p>
    <w:p w14:paraId="60F6306F" w14:textId="42C640BA" w:rsidR="00444C3B" w:rsidRPr="00BF31CB" w:rsidRDefault="00637ADD" w:rsidP="004520FC">
      <w:pPr>
        <w:pStyle w:val="TA"/>
      </w:pPr>
      <w:r w:rsidRPr="00BF31CB">
        <w:t xml:space="preserve">Transition students to the film viewing. Show Baz Luhrmann’s </w:t>
      </w:r>
      <w:r w:rsidRPr="00BF31CB">
        <w:rPr>
          <w:i/>
        </w:rPr>
        <w:t>Romeo + Juliet</w:t>
      </w:r>
      <w:r w:rsidRPr="00BF31CB">
        <w:t xml:space="preserve"> </w:t>
      </w:r>
      <w:r w:rsidR="00444C3B" w:rsidRPr="004520FC">
        <w:t>(0:27:57</w:t>
      </w:r>
      <w:r w:rsidR="004868CC">
        <w:t>–</w:t>
      </w:r>
      <w:r w:rsidR="00444C3B" w:rsidRPr="004520FC">
        <w:t>0:30:26)</w:t>
      </w:r>
      <w:r w:rsidR="00FA1DD2">
        <w:t>.</w:t>
      </w:r>
    </w:p>
    <w:p w14:paraId="5FAD0689" w14:textId="77777777" w:rsidR="00444C3B" w:rsidRDefault="00444C3B" w:rsidP="00444C3B">
      <w:pPr>
        <w:pStyle w:val="SA"/>
        <w:numPr>
          <w:ilvl w:val="0"/>
          <w:numId w:val="8"/>
        </w:numPr>
      </w:pPr>
      <w:r>
        <w:t>Students watch the film and take notes on their tool.</w:t>
      </w:r>
    </w:p>
    <w:p w14:paraId="0BE0AB69" w14:textId="0EA3F3A2" w:rsidR="00444C3B" w:rsidRDefault="00444C3B" w:rsidP="00444C3B">
      <w:pPr>
        <w:pStyle w:val="SR"/>
      </w:pPr>
      <w:r>
        <w:t xml:space="preserve">See </w:t>
      </w:r>
      <w:r w:rsidR="00FA1DD2">
        <w:t xml:space="preserve">the </w:t>
      </w:r>
      <w:r>
        <w:t xml:space="preserve">Model </w:t>
      </w:r>
      <w:r>
        <w:rPr>
          <w:i/>
        </w:rPr>
        <w:t xml:space="preserve">Romeo + Juliet </w:t>
      </w:r>
      <w:r>
        <w:t>Film Summary Tool for possible student responses.</w:t>
      </w:r>
    </w:p>
    <w:p w14:paraId="451C955D" w14:textId="11318CB4" w:rsidR="00444C3B" w:rsidRDefault="00444C3B" w:rsidP="00444C3B">
      <w:pPr>
        <w:pStyle w:val="TA"/>
      </w:pPr>
      <w:r>
        <w:t xml:space="preserve">Post or project the following questions </w:t>
      </w:r>
      <w:r w:rsidR="00FA1DD2">
        <w:t>for students to answer in pairs.</w:t>
      </w:r>
    </w:p>
    <w:p w14:paraId="749AEFCB" w14:textId="77777777" w:rsidR="00444C3B" w:rsidRDefault="00444C3B" w:rsidP="00444C3B">
      <w:pPr>
        <w:pStyle w:val="Q"/>
      </w:pPr>
      <w:r>
        <w:t xml:space="preserve">Which characters appear in this excerpt from Baz Luhrmann’s </w:t>
      </w:r>
      <w:r>
        <w:rPr>
          <w:i/>
        </w:rPr>
        <w:t>Romeo + Juliet</w:t>
      </w:r>
      <w:r>
        <w:t>?</w:t>
      </w:r>
    </w:p>
    <w:p w14:paraId="76EE24DF" w14:textId="77777777" w:rsidR="00444C3B" w:rsidRDefault="00444C3B" w:rsidP="00444C3B">
      <w:pPr>
        <w:pStyle w:val="SR"/>
      </w:pPr>
      <w:r>
        <w:t>Student responses should include:</w:t>
      </w:r>
    </w:p>
    <w:p w14:paraId="29096F08" w14:textId="77777777" w:rsidR="00444C3B" w:rsidRDefault="00444C3B" w:rsidP="009C1EC4">
      <w:pPr>
        <w:pStyle w:val="SASRBullet"/>
      </w:pPr>
      <w:r>
        <w:t>In the first scene, Tybalt (Juliet’s cousin) and Capulet appear.</w:t>
      </w:r>
    </w:p>
    <w:p w14:paraId="69F54EA9" w14:textId="77777777" w:rsidR="00444C3B" w:rsidRDefault="00444C3B" w:rsidP="009C1EC4">
      <w:pPr>
        <w:pStyle w:val="SASRBullet"/>
      </w:pPr>
      <w:r>
        <w:t>In the second scene, Romeo, Juliet, Paris, and Capulet’s Wife appear.</w:t>
      </w:r>
    </w:p>
    <w:p w14:paraId="02D7918D" w14:textId="77777777" w:rsidR="00444C3B" w:rsidRPr="009B43A7" w:rsidRDefault="00637ADD" w:rsidP="00444C3B">
      <w:pPr>
        <w:pStyle w:val="IN"/>
      </w:pPr>
      <w:r w:rsidRPr="00EB207B">
        <w:rPr>
          <w:b/>
        </w:rPr>
        <w:t xml:space="preserve">Differentiation Consideration: </w:t>
      </w:r>
      <w:r w:rsidR="00444C3B">
        <w:t>If students struggle to recall how the characters are related to Romeo and Juliet, direct them to the “List of Roles” at the beginning of the play.</w:t>
      </w:r>
    </w:p>
    <w:p w14:paraId="22F76DC5" w14:textId="77777777" w:rsidR="00444C3B" w:rsidRDefault="00444C3B" w:rsidP="00444C3B">
      <w:pPr>
        <w:pStyle w:val="Q"/>
      </w:pPr>
      <w:r>
        <w:t>What happens in this portion of the film?</w:t>
      </w:r>
    </w:p>
    <w:p w14:paraId="093AE41B" w14:textId="77777777" w:rsidR="00444C3B" w:rsidRDefault="00444C3B" w:rsidP="00444C3B">
      <w:pPr>
        <w:pStyle w:val="SR"/>
      </w:pPr>
      <w:r>
        <w:t>Student responses should include:</w:t>
      </w:r>
    </w:p>
    <w:p w14:paraId="334D9981" w14:textId="77777777" w:rsidR="00444C3B" w:rsidRDefault="00444C3B" w:rsidP="00444C3B">
      <w:pPr>
        <w:pStyle w:val="SASRBullet"/>
      </w:pPr>
      <w:r>
        <w:t>Tybalt is upset that Romeo is at the party and wants to attack him, but Capulet stops him and is angry with Tybalt for trying to disrupt the party.</w:t>
      </w:r>
    </w:p>
    <w:p w14:paraId="4306BE75" w14:textId="4E0B1A0D" w:rsidR="00444C3B" w:rsidRDefault="00444C3B" w:rsidP="00444C3B">
      <w:pPr>
        <w:pStyle w:val="SASRBullet"/>
      </w:pPr>
      <w:r>
        <w:t xml:space="preserve">Romeo watches Juliet and Paris dance </w:t>
      </w:r>
      <w:r w:rsidR="00116D26">
        <w:t xml:space="preserve">and </w:t>
      </w:r>
      <w:r>
        <w:t>then pulls her away from him once the dance is over.</w:t>
      </w:r>
    </w:p>
    <w:p w14:paraId="74C56B1D" w14:textId="0C3C0A3E" w:rsidR="00563DBA" w:rsidRPr="00563DBA" w:rsidRDefault="00444C3B" w:rsidP="009C1EC4">
      <w:pPr>
        <w:pStyle w:val="TA"/>
      </w:pPr>
      <w:r>
        <w:t>Lead a brief</w:t>
      </w:r>
      <w:r w:rsidR="00FA1DD2">
        <w:t xml:space="preserve"> whole-class discussion of</w:t>
      </w:r>
      <w:r>
        <w:t xml:space="preserve"> student responses.</w:t>
      </w:r>
    </w:p>
    <w:p w14:paraId="54AB24DB" w14:textId="77777777" w:rsidR="00790BCC" w:rsidRPr="00790BCC" w:rsidRDefault="000D3628" w:rsidP="007017EB">
      <w:pPr>
        <w:pStyle w:val="LearningSequenceHeader"/>
      </w:pPr>
      <w:r>
        <w:t>Activity 4</w:t>
      </w:r>
      <w:r w:rsidR="003108B7">
        <w:t xml:space="preserve">: </w:t>
      </w:r>
      <w:r w:rsidR="00771333">
        <w:t>Masterful Reading</w:t>
      </w:r>
      <w:r w:rsidR="00B5736D">
        <w:tab/>
        <w:t>15</w:t>
      </w:r>
      <w:r w:rsidR="00790BCC" w:rsidRPr="00790BCC">
        <w:t>%</w:t>
      </w:r>
    </w:p>
    <w:p w14:paraId="4B0A2FAF" w14:textId="02DBD328" w:rsidR="00DF15FD" w:rsidRDefault="00771333" w:rsidP="00771333">
      <w:pPr>
        <w:pStyle w:val="TA"/>
      </w:pPr>
      <w:r>
        <w:t>Have students listen to a masterful reading of Act 1.</w:t>
      </w:r>
      <w:r w:rsidR="00756010">
        <w:t>5</w:t>
      </w:r>
      <w:r w:rsidR="00116D26">
        <w:t>,</w:t>
      </w:r>
      <w:r w:rsidR="00756010">
        <w:t xml:space="preserve"> </w:t>
      </w:r>
      <w:r>
        <w:t xml:space="preserve">lines </w:t>
      </w:r>
      <w:r w:rsidR="00756010">
        <w:t>92</w:t>
      </w:r>
      <w:r w:rsidR="00612BFB">
        <w:t>–</w:t>
      </w:r>
      <w:r w:rsidR="00756010">
        <w:t>109</w:t>
      </w:r>
      <w:r>
        <w:t xml:space="preserve"> </w:t>
      </w:r>
      <w:r w:rsidR="00756010">
        <w:t>(from “If I profane with my unworthiest hand” to “Give me my sin again. / You kiss by th’ book”).</w:t>
      </w:r>
      <w:r>
        <w:t xml:space="preserve"> </w:t>
      </w:r>
      <w:r w:rsidR="000702F5">
        <w:t>Ask student</w:t>
      </w:r>
      <w:r w:rsidR="00707C68">
        <w:t>s</w:t>
      </w:r>
      <w:r w:rsidR="000702F5">
        <w:t xml:space="preserve"> to listen for how Shakespeare develops Romeo and Juliet in this scene.</w:t>
      </w:r>
    </w:p>
    <w:p w14:paraId="6AF434CD" w14:textId="2BF356D8" w:rsidR="00B96AC2" w:rsidRDefault="00B96AC2" w:rsidP="00771333">
      <w:pPr>
        <w:pStyle w:val="IN"/>
      </w:pPr>
      <w:r>
        <w:lastRenderedPageBreak/>
        <w:t xml:space="preserve">Consider using the following free audio resource: </w:t>
      </w:r>
      <w:hyperlink r:id="rId9"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w:t>
      </w:r>
      <w:r w:rsidR="00327725">
        <w:t>.</w:t>
      </w:r>
    </w:p>
    <w:p w14:paraId="1E3D35CC" w14:textId="5CA3A583" w:rsidR="00771333" w:rsidRPr="00790BCC" w:rsidRDefault="00771333" w:rsidP="00771333">
      <w:pPr>
        <w:pStyle w:val="IN"/>
      </w:pPr>
      <w:r>
        <w:rPr>
          <w:b/>
        </w:rPr>
        <w:t xml:space="preserve">Differentiation Consideration: </w:t>
      </w:r>
      <w:r w:rsidRPr="003B47B0">
        <w:rPr>
          <w:shd w:val="clear" w:color="auto" w:fill="FFFFFF"/>
        </w:rPr>
        <w:t>Consider posting or projecting</w:t>
      </w:r>
      <w:r>
        <w:rPr>
          <w:shd w:val="clear" w:color="auto" w:fill="FFFFFF"/>
        </w:rPr>
        <w:t xml:space="preserve"> the following guiding question</w:t>
      </w:r>
      <w:r w:rsidRPr="003B47B0">
        <w:rPr>
          <w:shd w:val="clear" w:color="auto" w:fill="FFFFFF"/>
        </w:rPr>
        <w:t xml:space="preserve"> to support students </w:t>
      </w:r>
      <w:r w:rsidR="00116D26">
        <w:rPr>
          <w:shd w:val="clear" w:color="auto" w:fill="FFFFFF"/>
        </w:rPr>
        <w:t xml:space="preserve">in their reading </w:t>
      </w:r>
      <w:r w:rsidRPr="003B47B0">
        <w:rPr>
          <w:shd w:val="clear" w:color="auto" w:fill="FFFFFF"/>
        </w:rPr>
        <w:t>throughout this lesson:</w:t>
      </w:r>
    </w:p>
    <w:p w14:paraId="2D458F94" w14:textId="77777777" w:rsidR="00790BCC" w:rsidRDefault="00771333" w:rsidP="00771333">
      <w:pPr>
        <w:pStyle w:val="DCwithQ"/>
      </w:pPr>
      <w:r>
        <w:t xml:space="preserve">How do Romeo and Juliet </w:t>
      </w:r>
      <w:r w:rsidR="000702F5">
        <w:t>behave toward</w:t>
      </w:r>
      <w:r>
        <w:t xml:space="preserve"> each other?</w:t>
      </w:r>
    </w:p>
    <w:p w14:paraId="7FE1CF81" w14:textId="77777777" w:rsidR="0098564F" w:rsidRDefault="0098564F" w:rsidP="0098564F">
      <w:pPr>
        <w:pStyle w:val="SA"/>
      </w:pPr>
      <w:r>
        <w:t>Students follow along, reading silently.</w:t>
      </w:r>
    </w:p>
    <w:p w14:paraId="60A1EAA5" w14:textId="5325D381" w:rsidR="005C5619" w:rsidRDefault="0098564F" w:rsidP="009C1EC4">
      <w:pPr>
        <w:pStyle w:val="LearningSequenceHeader"/>
      </w:pPr>
      <w:r>
        <w:t>A</w:t>
      </w:r>
      <w:r w:rsidR="003252AE">
        <w:t>ctivity 5</w:t>
      </w:r>
      <w:r w:rsidR="00771333">
        <w:t xml:space="preserve">: </w:t>
      </w:r>
      <w:r w:rsidR="00563DBA">
        <w:t>Reading and Discussion</w:t>
      </w:r>
      <w:r w:rsidR="00563DBA">
        <w:tab/>
        <w:t>40</w:t>
      </w:r>
      <w:r w:rsidR="00790BCC" w:rsidRPr="00790BCC">
        <w:t>%</w:t>
      </w:r>
    </w:p>
    <w:p w14:paraId="21D3970E" w14:textId="3286C582" w:rsidR="00116D26" w:rsidRDefault="00116D26" w:rsidP="00227ED3">
      <w:pPr>
        <w:pStyle w:val="TA"/>
      </w:pPr>
      <w:r>
        <w:t>Instruct students to form groups. Post or project each set of questions below for students to discuss. Instruct students to continue to annotate the text as they read and discuss.</w:t>
      </w:r>
    </w:p>
    <w:p w14:paraId="3EB39987" w14:textId="3F3A3E66" w:rsidR="00227ED3" w:rsidRDefault="00227ED3" w:rsidP="00227ED3">
      <w:pPr>
        <w:pStyle w:val="TA"/>
      </w:pPr>
      <w:r>
        <w:t>Instruct student</w:t>
      </w:r>
      <w:r w:rsidR="00116D26">
        <w:t xml:space="preserve"> group</w:t>
      </w:r>
      <w:r>
        <w:t xml:space="preserve">s to read </w:t>
      </w:r>
      <w:r w:rsidR="00563DBA">
        <w:t>Act 1.5</w:t>
      </w:r>
      <w:r w:rsidR="00116D26">
        <w:t>,</w:t>
      </w:r>
      <w:r w:rsidR="00563DBA">
        <w:t xml:space="preserve"> lines 92</w:t>
      </w:r>
      <w:r w:rsidR="007B6649">
        <w:t>–</w:t>
      </w:r>
      <w:r w:rsidR="00563DBA">
        <w:t xml:space="preserve">109 of Shakespeare’s </w:t>
      </w:r>
      <w:r w:rsidR="00563DBA">
        <w:rPr>
          <w:i/>
        </w:rPr>
        <w:t>Romeo and Juliet</w:t>
      </w:r>
      <w:r w:rsidR="00563DBA">
        <w:t xml:space="preserve"> (from “If I profane with my unworthiest hand” to “Give me my sin again.</w:t>
      </w:r>
      <w:r w:rsidR="00111A94">
        <w:t xml:space="preserve"> </w:t>
      </w:r>
      <w:r w:rsidR="00563DBA">
        <w:t>/</w:t>
      </w:r>
      <w:r w:rsidR="00111A94">
        <w:t xml:space="preserve"> </w:t>
      </w:r>
      <w:r w:rsidR="00563DBA">
        <w:t xml:space="preserve">You kiss by th’ book”) </w:t>
      </w:r>
      <w:r>
        <w:t>and answer the following questions before sharing out with the class.</w:t>
      </w:r>
    </w:p>
    <w:p w14:paraId="0B15A4DE" w14:textId="38789EB4" w:rsidR="007F13F0" w:rsidRDefault="007F13F0" w:rsidP="009C1EC4">
      <w:pPr>
        <w:pStyle w:val="IN"/>
      </w:pPr>
      <w:r>
        <w:t>Remind students to continue annotating throughout the discussion a</w:t>
      </w:r>
      <w:r w:rsidR="000D3628">
        <w:t xml:space="preserve">nd to use the Character </w:t>
      </w:r>
      <w:r w:rsidR="00EB207B">
        <w:t>Tracking</w:t>
      </w:r>
      <w:r>
        <w:t xml:space="preserve"> Tool to record character development.</w:t>
      </w:r>
    </w:p>
    <w:p w14:paraId="58627D70" w14:textId="098B4106" w:rsidR="007F13F0" w:rsidRDefault="007F13F0" w:rsidP="009C1EC4">
      <w:pPr>
        <w:pStyle w:val="TA"/>
      </w:pPr>
      <w:r>
        <w:t xml:space="preserve">Provide students with the following definitions: </w:t>
      </w:r>
      <w:r>
        <w:rPr>
          <w:i/>
        </w:rPr>
        <w:t>shrine</w:t>
      </w:r>
      <w:r>
        <w:t xml:space="preserve"> means “any place devoted to some saint, holy person, or deity,” </w:t>
      </w:r>
      <w:r>
        <w:rPr>
          <w:i/>
        </w:rPr>
        <w:t xml:space="preserve">pilgrim </w:t>
      </w:r>
      <w:r>
        <w:t xml:space="preserve">means “a person who journeys to some sacred place as an act of religious devotion,” </w:t>
      </w:r>
      <w:r>
        <w:rPr>
          <w:i/>
        </w:rPr>
        <w:t>devotion</w:t>
      </w:r>
      <w:r>
        <w:t xml:space="preserve"> means “earnest attachment to a cause, person, etc.,” </w:t>
      </w:r>
      <w:r>
        <w:rPr>
          <w:i/>
        </w:rPr>
        <w:t>palmers</w:t>
      </w:r>
      <w:r>
        <w:t xml:space="preserve"> means “any religious pilgrims,” </w:t>
      </w:r>
      <w:r w:rsidR="00C70386">
        <w:rPr>
          <w:i/>
        </w:rPr>
        <w:t xml:space="preserve">purged </w:t>
      </w:r>
      <w:r w:rsidR="00C70386">
        <w:t xml:space="preserve">means “cleansed or purified,” </w:t>
      </w:r>
      <w:r w:rsidR="00111A94">
        <w:t xml:space="preserve">and </w:t>
      </w:r>
      <w:r>
        <w:rPr>
          <w:i/>
        </w:rPr>
        <w:t>trespass</w:t>
      </w:r>
      <w:r>
        <w:t xml:space="preserve"> means “an offense, sin, or wrong.”</w:t>
      </w:r>
    </w:p>
    <w:p w14:paraId="557312A5" w14:textId="77777777" w:rsidR="00116CE2" w:rsidRDefault="00116CE2" w:rsidP="00116CE2">
      <w:pPr>
        <w:pStyle w:val="IN"/>
      </w:pPr>
      <w:r>
        <w:t>Students may be familiar with some of these words. Consider asking students to volunteer definitions before providing them to the class.</w:t>
      </w:r>
    </w:p>
    <w:p w14:paraId="3A9F1F6E" w14:textId="27B4F88C" w:rsidR="007F13F0" w:rsidRPr="009C1EC4" w:rsidRDefault="00116CE2" w:rsidP="009C1EC4">
      <w:pPr>
        <w:pStyle w:val="SA"/>
      </w:pPr>
      <w:r>
        <w:t>Students write the defin</w:t>
      </w:r>
      <w:r w:rsidR="00A71FAC">
        <w:t>i</w:t>
      </w:r>
      <w:r>
        <w:t xml:space="preserve">tions of </w:t>
      </w:r>
      <w:r>
        <w:rPr>
          <w:i/>
        </w:rPr>
        <w:t>shrine, pilgrim, devotion, palmers</w:t>
      </w:r>
      <w:r>
        <w:t xml:space="preserve">, </w:t>
      </w:r>
      <w:r w:rsidR="00C70386">
        <w:rPr>
          <w:i/>
        </w:rPr>
        <w:t>purged</w:t>
      </w:r>
      <w:r w:rsidR="00116D26" w:rsidRPr="0068084B">
        <w:t>,</w:t>
      </w:r>
      <w:r w:rsidR="00C70386">
        <w:rPr>
          <w:i/>
        </w:rPr>
        <w:t xml:space="preserve"> </w:t>
      </w:r>
      <w:r>
        <w:t xml:space="preserve">and </w:t>
      </w:r>
      <w:r>
        <w:rPr>
          <w:i/>
        </w:rPr>
        <w:t>trespass</w:t>
      </w:r>
      <w:r>
        <w:t xml:space="preserve"> </w:t>
      </w:r>
      <w:r w:rsidR="00A71FAC">
        <w:t>on their cop</w:t>
      </w:r>
      <w:r w:rsidR="004520FC">
        <w:t>ies</w:t>
      </w:r>
      <w:r w:rsidR="00A71FAC">
        <w:t xml:space="preserve"> of the text or in </w:t>
      </w:r>
      <w:r w:rsidR="00116D26">
        <w:t>a</w:t>
      </w:r>
      <w:r w:rsidR="00A71FAC">
        <w:t xml:space="preserve"> vocabulary </w:t>
      </w:r>
      <w:r w:rsidR="00116D26">
        <w:t>journal</w:t>
      </w:r>
      <w:r w:rsidR="00A71FAC">
        <w:t>.</w:t>
      </w:r>
    </w:p>
    <w:p w14:paraId="0585907D" w14:textId="0D44B6D2" w:rsidR="00563DBA" w:rsidRDefault="00EF464B" w:rsidP="00EF464B">
      <w:pPr>
        <w:pStyle w:val="IN"/>
      </w:pPr>
      <w:r>
        <w:rPr>
          <w:b/>
        </w:rPr>
        <w:t xml:space="preserve">Differentiation Consideration: </w:t>
      </w:r>
      <w:r>
        <w:t xml:space="preserve">Consider providing students with the following definitions: </w:t>
      </w:r>
      <w:r>
        <w:rPr>
          <w:i/>
        </w:rPr>
        <w:t xml:space="preserve">holy </w:t>
      </w:r>
      <w:r>
        <w:t>means “connected to a god or religion</w:t>
      </w:r>
      <w:r w:rsidR="00111A94">
        <w:t>,</w:t>
      </w:r>
      <w:r>
        <w:t xml:space="preserve">” </w:t>
      </w:r>
      <w:r>
        <w:rPr>
          <w:i/>
        </w:rPr>
        <w:t xml:space="preserve">sin </w:t>
      </w:r>
      <w:r>
        <w:t>means “an action that is considered to be wrong according to religious or moral law</w:t>
      </w:r>
      <w:r w:rsidR="00111A94">
        <w:t>,</w:t>
      </w:r>
      <w:r>
        <w:t>”</w:t>
      </w:r>
      <w:r w:rsidR="00111A94">
        <w:t xml:space="preserve"> and</w:t>
      </w:r>
      <w:r>
        <w:t xml:space="preserve"> </w:t>
      </w:r>
      <w:r>
        <w:rPr>
          <w:i/>
        </w:rPr>
        <w:t>prayer</w:t>
      </w:r>
      <w:r>
        <w:t xml:space="preserve"> means “words spoken to God especially in order to give thanks or ask for something.”</w:t>
      </w:r>
    </w:p>
    <w:p w14:paraId="7004B07F" w14:textId="4877EA79" w:rsidR="00427063" w:rsidRDefault="006D3DC3" w:rsidP="009C1EC4">
      <w:pPr>
        <w:pStyle w:val="DCwithSA"/>
      </w:pPr>
      <w:r>
        <w:t xml:space="preserve">Students write the definitions of </w:t>
      </w:r>
      <w:r>
        <w:rPr>
          <w:i/>
        </w:rPr>
        <w:t xml:space="preserve">holy, sin, </w:t>
      </w:r>
      <w:r>
        <w:t xml:space="preserve">and </w:t>
      </w:r>
      <w:r>
        <w:rPr>
          <w:i/>
        </w:rPr>
        <w:t>prayer</w:t>
      </w:r>
      <w:r>
        <w:t xml:space="preserve"> on their cop</w:t>
      </w:r>
      <w:r w:rsidR="004520FC">
        <w:t>ies</w:t>
      </w:r>
      <w:r>
        <w:t xml:space="preserve"> of the text or in </w:t>
      </w:r>
      <w:r w:rsidR="00116D26">
        <w:t>a</w:t>
      </w:r>
      <w:r>
        <w:t xml:space="preserve"> vocabulary </w:t>
      </w:r>
      <w:r w:rsidR="00116D26">
        <w:t>journal</w:t>
      </w:r>
      <w:r>
        <w:t>.</w:t>
      </w:r>
    </w:p>
    <w:p w14:paraId="7EF3F4F7" w14:textId="7B4CCED1" w:rsidR="0052535D" w:rsidRDefault="0052535D" w:rsidP="00563DBA">
      <w:pPr>
        <w:pStyle w:val="Q"/>
      </w:pPr>
      <w:r>
        <w:t xml:space="preserve">To what </w:t>
      </w:r>
      <w:r w:rsidR="004074B8">
        <w:t xml:space="preserve">is </w:t>
      </w:r>
      <w:r>
        <w:t xml:space="preserve">Romeo </w:t>
      </w:r>
      <w:r w:rsidR="004074B8">
        <w:t>referring in the phrase</w:t>
      </w:r>
      <w:r>
        <w:t xml:space="preserve"> “holy shrine”?</w:t>
      </w:r>
    </w:p>
    <w:p w14:paraId="7009993F" w14:textId="77777777" w:rsidR="00444C3B" w:rsidRDefault="00F14128" w:rsidP="009C1EC4">
      <w:pPr>
        <w:pStyle w:val="SR"/>
      </w:pPr>
      <w:r>
        <w:t>Romeo is referring to Juliet’s hand</w:t>
      </w:r>
      <w:r w:rsidR="00A71FAC">
        <w:t>.</w:t>
      </w:r>
    </w:p>
    <w:p w14:paraId="3B48E6EB" w14:textId="77777777" w:rsidR="004074B8" w:rsidRDefault="007F13F0" w:rsidP="000E2987">
      <w:pPr>
        <w:pStyle w:val="IN"/>
      </w:pPr>
      <w:r>
        <w:lastRenderedPageBreak/>
        <w:t>If students struggle, c</w:t>
      </w:r>
      <w:r w:rsidR="00444C3B">
        <w:t xml:space="preserve">onsider directing </w:t>
      </w:r>
      <w:r>
        <w:t>them</w:t>
      </w:r>
      <w:r w:rsidR="00444C3B">
        <w:t xml:space="preserve"> to the explanatory</w:t>
      </w:r>
      <w:r w:rsidR="009C1EC4">
        <w:t xml:space="preserve"> notes</w:t>
      </w:r>
      <w:r>
        <w:t>.</w:t>
      </w:r>
    </w:p>
    <w:p w14:paraId="76CFA7E6" w14:textId="3B6AF1BC" w:rsidR="00A71FAC" w:rsidRDefault="00A71FAC" w:rsidP="00563DBA">
      <w:pPr>
        <w:pStyle w:val="Q"/>
      </w:pPr>
      <w:r>
        <w:t xml:space="preserve">How does Romeo “profane” Juliet’s hand? </w:t>
      </w:r>
      <w:r w:rsidR="00707C68">
        <w:t xml:space="preserve">What might </w:t>
      </w:r>
      <w:r w:rsidR="00707C68" w:rsidRPr="00C70386">
        <w:rPr>
          <w:i/>
        </w:rPr>
        <w:t>profan</w:t>
      </w:r>
      <w:r w:rsidR="00EA36A4" w:rsidRPr="00C70386">
        <w:rPr>
          <w:i/>
        </w:rPr>
        <w:t>e</w:t>
      </w:r>
      <w:r w:rsidR="00707C68">
        <w:t xml:space="preserve"> mean in this context?</w:t>
      </w:r>
    </w:p>
    <w:p w14:paraId="78810015" w14:textId="10C8819B" w:rsidR="00EA36A4" w:rsidRDefault="00EA36A4" w:rsidP="000E2987">
      <w:pPr>
        <w:pStyle w:val="SR"/>
      </w:pPr>
      <w:r>
        <w:t>Student responses may include:</w:t>
      </w:r>
    </w:p>
    <w:p w14:paraId="17691D4A" w14:textId="7720D5A5" w:rsidR="00A71FAC" w:rsidRDefault="00A71FAC" w:rsidP="00C70386">
      <w:pPr>
        <w:pStyle w:val="SASRBullet"/>
      </w:pPr>
      <w:r>
        <w:t>Romeo</w:t>
      </w:r>
      <w:r w:rsidR="009C1EC4">
        <w:t xml:space="preserve"> says that he</w:t>
      </w:r>
      <w:r>
        <w:t xml:space="preserve"> “profane</w:t>
      </w:r>
      <w:r w:rsidR="00F015C5">
        <w:t>[</w:t>
      </w:r>
      <w:r>
        <w:t>s</w:t>
      </w:r>
      <w:r w:rsidR="00F015C5">
        <w:t>]</w:t>
      </w:r>
      <w:r>
        <w:t>” Juliet’s hand with his “unworthiest hand” (line 92)</w:t>
      </w:r>
      <w:r w:rsidR="009C1EC4">
        <w:t>, suggesting that he takes</w:t>
      </w:r>
      <w:r w:rsidR="00707C68">
        <w:t xml:space="preserve">, or tries to hold, </w:t>
      </w:r>
      <w:r w:rsidR="009C1EC4">
        <w:t>her hand</w:t>
      </w:r>
      <w:r w:rsidR="00EA36A4">
        <w:t xml:space="preserve"> even though he does not deserve to do so</w:t>
      </w:r>
      <w:r>
        <w:t>.</w:t>
      </w:r>
    </w:p>
    <w:p w14:paraId="1D9BE939" w14:textId="6D4E2B98" w:rsidR="00EA36A4" w:rsidRDefault="00EA36A4" w:rsidP="00C70386">
      <w:pPr>
        <w:pStyle w:val="SASRBullet"/>
      </w:pPr>
      <w:r>
        <w:t xml:space="preserve">Romeo refers to his “unworthiest hand,” suggesting that he does not have the right to take Juliet’s hand, and that to do so is disrespectful (line 92). </w:t>
      </w:r>
      <w:r w:rsidR="00C70386" w:rsidRPr="00C70386">
        <w:rPr>
          <w:i/>
        </w:rPr>
        <w:t>Profane</w:t>
      </w:r>
      <w:r>
        <w:t xml:space="preserve"> may therefore mean “treat disrespectfully.”</w:t>
      </w:r>
    </w:p>
    <w:p w14:paraId="0B72DD92" w14:textId="6E0A7CCC" w:rsidR="00EA36A4" w:rsidRDefault="00EA36A4" w:rsidP="00C70386">
      <w:pPr>
        <w:pStyle w:val="IN"/>
      </w:pPr>
      <w:r>
        <w:t xml:space="preserve">Confirm that </w:t>
      </w:r>
      <w:r w:rsidR="00C70386">
        <w:rPr>
          <w:i/>
        </w:rPr>
        <w:t>profane</w:t>
      </w:r>
      <w:r w:rsidR="00C70386">
        <w:t xml:space="preserve"> means “treat (a holy place or object) with great disrespect.”</w:t>
      </w:r>
    </w:p>
    <w:p w14:paraId="369567BD" w14:textId="050A87D2" w:rsidR="00A71FAC" w:rsidRDefault="00A71FAC" w:rsidP="00A71FAC">
      <w:pPr>
        <w:pStyle w:val="Q"/>
      </w:pPr>
      <w:r>
        <w:t xml:space="preserve">For what reasons does Romeo claim that he has </w:t>
      </w:r>
      <w:r w:rsidR="00F015C5">
        <w:t xml:space="preserve">“profane[d]” </w:t>
      </w:r>
      <w:r>
        <w:t>Juliet’s hand?</w:t>
      </w:r>
    </w:p>
    <w:p w14:paraId="1CB99EEB" w14:textId="1475AA86" w:rsidR="00A71FAC" w:rsidRDefault="009C1EC4" w:rsidP="000E2987">
      <w:pPr>
        <w:pStyle w:val="SR"/>
      </w:pPr>
      <w:r>
        <w:t>Romeo claims that he has</w:t>
      </w:r>
      <w:r w:rsidR="00A71FAC">
        <w:t xml:space="preserve"> taken Juliet’s hand </w:t>
      </w:r>
      <w:r w:rsidR="000E2987">
        <w:t>s</w:t>
      </w:r>
      <w:r w:rsidR="00A71FAC">
        <w:t>o that he may kiss it</w:t>
      </w:r>
      <w:r>
        <w:t xml:space="preserve">: he wants </w:t>
      </w:r>
      <w:r w:rsidR="00A71FAC">
        <w:t>to “smooth that rough touch” of his hand</w:t>
      </w:r>
      <w:r>
        <w:t xml:space="preserve"> “with a tender kiss” (line 95)</w:t>
      </w:r>
      <w:r w:rsidR="00A71FAC">
        <w:t>.</w:t>
      </w:r>
    </w:p>
    <w:p w14:paraId="18126E5F" w14:textId="77777777" w:rsidR="00D14FC8" w:rsidRDefault="00D14FC8" w:rsidP="00563DBA">
      <w:pPr>
        <w:pStyle w:val="Q"/>
      </w:pPr>
      <w:r>
        <w:t>How does Shakespeare use figurative language to describe Romeo’s feelings for Juliet?</w:t>
      </w:r>
    </w:p>
    <w:p w14:paraId="1620F38D" w14:textId="41B11FF0" w:rsidR="00D14FC8" w:rsidRDefault="00D14FC8" w:rsidP="000E2987">
      <w:pPr>
        <w:pStyle w:val="SR"/>
      </w:pPr>
      <w:r>
        <w:t xml:space="preserve">Shakespeare uses figurative language to describe how Romeo has fallen in love with Juliet. By </w:t>
      </w:r>
      <w:r w:rsidR="0042328F">
        <w:t xml:space="preserve">using metaphors to </w:t>
      </w:r>
      <w:r>
        <w:t>refer to Romeo’s lips as “two blushing pilgrims”</w:t>
      </w:r>
      <w:r w:rsidR="00820BB6">
        <w:t xml:space="preserve"> (line 94)</w:t>
      </w:r>
      <w:r>
        <w:t xml:space="preserve"> that worship the “holy shrine”</w:t>
      </w:r>
      <w:r w:rsidR="00820BB6">
        <w:t xml:space="preserve"> (line 93) </w:t>
      </w:r>
      <w:r>
        <w:t xml:space="preserve">of </w:t>
      </w:r>
      <w:r w:rsidR="0042328F">
        <w:t>Juliet’s</w:t>
      </w:r>
      <w:r>
        <w:t xml:space="preserve"> hand by kissing it, Shakespeare</w:t>
      </w:r>
      <w:r w:rsidR="0042328F">
        <w:t xml:space="preserve"> </w:t>
      </w:r>
      <w:r>
        <w:t>show</w:t>
      </w:r>
      <w:r w:rsidR="0042328F">
        <w:t>s</w:t>
      </w:r>
      <w:r>
        <w:t xml:space="preserve"> Romeo’s deep</w:t>
      </w:r>
      <w:r w:rsidR="00820BB6">
        <w:t xml:space="preserve"> feelings for Juliet, </w:t>
      </w:r>
      <w:r w:rsidR="00BF31CB">
        <w:t>and</w:t>
      </w:r>
      <w:r w:rsidR="00820BB6">
        <w:t xml:space="preserve"> how much Romeo </w:t>
      </w:r>
      <w:r w:rsidR="0042328F">
        <w:t xml:space="preserve">worships </w:t>
      </w:r>
      <w:r w:rsidR="00820BB6">
        <w:t>her.</w:t>
      </w:r>
    </w:p>
    <w:p w14:paraId="092C352D" w14:textId="77777777" w:rsidR="00A3724E" w:rsidRPr="00A3724E" w:rsidRDefault="00A3724E" w:rsidP="00A3724E">
      <w:pPr>
        <w:pStyle w:val="IN"/>
      </w:pPr>
      <w:r>
        <w:rPr>
          <w:b/>
        </w:rPr>
        <w:t>Differentiation Consideration:</w:t>
      </w:r>
      <w:r w:rsidR="00820BB6">
        <w:rPr>
          <w:b/>
        </w:rPr>
        <w:t xml:space="preserve"> </w:t>
      </w:r>
      <w:r w:rsidR="00820BB6">
        <w:t>If students struggle, consider asking the following questions:</w:t>
      </w:r>
    </w:p>
    <w:p w14:paraId="0000C7BC" w14:textId="77777777" w:rsidR="00820BB6" w:rsidRDefault="00820BB6" w:rsidP="00A3724E">
      <w:pPr>
        <w:pStyle w:val="DCwithQ"/>
      </w:pPr>
      <w:r>
        <w:t>What images does Shakespeare use to describe Juliet’s hand and Romeo’s lips?</w:t>
      </w:r>
    </w:p>
    <w:p w14:paraId="38FB163E" w14:textId="00BFEB78" w:rsidR="00820BB6" w:rsidRDefault="00820BB6" w:rsidP="00151B46">
      <w:pPr>
        <w:pStyle w:val="DCwithSR"/>
      </w:pPr>
      <w:r>
        <w:t xml:space="preserve">Shakespeare describes Juliet’s hand as a “holy shrine” (line 92) and Romeo’s lips as “blushing </w:t>
      </w:r>
      <w:r w:rsidR="00A8028C">
        <w:t>pilgrims</w:t>
      </w:r>
      <w:r>
        <w:t>” (line 9</w:t>
      </w:r>
      <w:r w:rsidR="00A8028C">
        <w:t>4</w:t>
      </w:r>
      <w:r>
        <w:t>).</w:t>
      </w:r>
    </w:p>
    <w:p w14:paraId="1391230B" w14:textId="77777777" w:rsidR="00820BB6" w:rsidRDefault="00820BB6" w:rsidP="00A3724E">
      <w:pPr>
        <w:pStyle w:val="DCwithQ"/>
      </w:pPr>
      <w:r>
        <w:t>What do these images suggest about how Romeo sees his relationship to Juliet?</w:t>
      </w:r>
    </w:p>
    <w:p w14:paraId="41FA0814" w14:textId="0009290F" w:rsidR="00820BB6" w:rsidRDefault="0042328F" w:rsidP="00151B46">
      <w:pPr>
        <w:pStyle w:val="DCwithSR"/>
      </w:pPr>
      <w:r>
        <w:t>These images suggest</w:t>
      </w:r>
      <w:r w:rsidR="00820BB6">
        <w:t xml:space="preserve"> that Romeo sees his relationship to Juliet as that of a pilgrim, or someone religiously devoted, to a saint. She is holy and something to be worshipped.</w:t>
      </w:r>
    </w:p>
    <w:p w14:paraId="4CA716BF" w14:textId="0768B11C" w:rsidR="00BF31CB" w:rsidRDefault="00BF31CB" w:rsidP="00BF31CB">
      <w:pPr>
        <w:pStyle w:val="IN"/>
      </w:pPr>
      <w:r>
        <w:t>Consider drawing students’ attention to their application of standard L.9-10.5.a through the process of interpreting figurative language.</w:t>
      </w:r>
    </w:p>
    <w:p w14:paraId="3014D21D" w14:textId="6B49AA5B" w:rsidR="004E39AE" w:rsidRDefault="004E39AE" w:rsidP="00065282">
      <w:pPr>
        <w:pStyle w:val="Q"/>
      </w:pPr>
      <w:r>
        <w:t xml:space="preserve">What word parts help </w:t>
      </w:r>
      <w:r w:rsidR="0042328F">
        <w:t>you to make meaning of</w:t>
      </w:r>
      <w:r w:rsidR="009049BD">
        <w:t xml:space="preserve"> </w:t>
      </w:r>
      <w:r w:rsidR="0042328F">
        <w:t>the word</w:t>
      </w:r>
      <w:r w:rsidR="00D66C27">
        <w:t xml:space="preserve"> </w:t>
      </w:r>
      <w:r w:rsidR="009049BD" w:rsidRPr="00D66C27">
        <w:rPr>
          <w:i/>
        </w:rPr>
        <w:t>mannerly</w:t>
      </w:r>
      <w:r w:rsidR="009049BD">
        <w:t>?</w:t>
      </w:r>
    </w:p>
    <w:p w14:paraId="29CD7D20" w14:textId="2357CDAD" w:rsidR="00A3724E" w:rsidRDefault="00A3724E" w:rsidP="00A3724E">
      <w:pPr>
        <w:pStyle w:val="SR"/>
      </w:pPr>
      <w:r>
        <w:rPr>
          <w:i/>
        </w:rPr>
        <w:t>Mannerly</w:t>
      </w:r>
      <w:r>
        <w:t xml:space="preserve"> has </w:t>
      </w:r>
      <w:r w:rsidRPr="0068084B">
        <w:rPr>
          <w:i/>
        </w:rPr>
        <w:t>manner</w:t>
      </w:r>
      <w:r>
        <w:t xml:space="preserve"> in it, as in </w:t>
      </w:r>
      <w:r w:rsidRPr="0068084B">
        <w:rPr>
          <w:i/>
        </w:rPr>
        <w:t>manners</w:t>
      </w:r>
      <w:r>
        <w:t xml:space="preserve">, so </w:t>
      </w:r>
      <w:r>
        <w:rPr>
          <w:i/>
        </w:rPr>
        <w:t>mannerly</w:t>
      </w:r>
      <w:r>
        <w:t xml:space="preserve"> m</w:t>
      </w:r>
      <w:r w:rsidR="00F015C5">
        <w:t>u</w:t>
      </w:r>
      <w:r>
        <w:t xml:space="preserve">st mean </w:t>
      </w:r>
      <w:r w:rsidR="00116D26">
        <w:t>“</w:t>
      </w:r>
      <w:r>
        <w:t>polite.</w:t>
      </w:r>
      <w:r w:rsidR="00116D26">
        <w:t>”</w:t>
      </w:r>
    </w:p>
    <w:p w14:paraId="4B45FF41" w14:textId="6C340922" w:rsidR="002A0593" w:rsidRDefault="008D4611" w:rsidP="008D4611">
      <w:pPr>
        <w:pStyle w:val="IN"/>
      </w:pPr>
      <w:r>
        <w:lastRenderedPageBreak/>
        <w:t>Consider drawing students</w:t>
      </w:r>
      <w:r w:rsidR="004520FC">
        <w:t>’</w:t>
      </w:r>
      <w:r>
        <w:t xml:space="preserve"> attention to the</w:t>
      </w:r>
      <w:r w:rsidR="00BF31CB">
        <w:t>ir</w:t>
      </w:r>
      <w:r>
        <w:t xml:space="preserve"> application of standard L.9-10.4</w:t>
      </w:r>
      <w:r w:rsidR="00151B46">
        <w:t>.</w:t>
      </w:r>
      <w:r>
        <w:t xml:space="preserve">b </w:t>
      </w:r>
      <w:r w:rsidR="00BF31CB">
        <w:t>through the process of using word parts to make meaning of unknown words</w:t>
      </w:r>
      <w:r>
        <w:t>.</w:t>
      </w:r>
    </w:p>
    <w:p w14:paraId="575E3728" w14:textId="5DB906A6" w:rsidR="009049BD" w:rsidRDefault="009049BD" w:rsidP="00065282">
      <w:pPr>
        <w:pStyle w:val="Q"/>
      </w:pPr>
      <w:r>
        <w:t>What does Juliet mean by “mannerly devotion”?</w:t>
      </w:r>
    </w:p>
    <w:p w14:paraId="5476CB80" w14:textId="77777777" w:rsidR="00A3724E" w:rsidRDefault="00C57522" w:rsidP="00C57522">
      <w:pPr>
        <w:pStyle w:val="SR"/>
      </w:pPr>
      <w:r>
        <w:t>Juliet means that Romeo’s devotion is polite, or proper.</w:t>
      </w:r>
    </w:p>
    <w:p w14:paraId="6C69E2C3" w14:textId="7A7A2EAD" w:rsidR="009049BD" w:rsidRDefault="009049BD" w:rsidP="00065282">
      <w:pPr>
        <w:pStyle w:val="Q"/>
      </w:pPr>
      <w:r>
        <w:t xml:space="preserve">How does Juliet refine </w:t>
      </w:r>
      <w:r w:rsidR="0042328F">
        <w:t xml:space="preserve">the </w:t>
      </w:r>
      <w:r>
        <w:t>metaphor</w:t>
      </w:r>
      <w:r w:rsidR="00C57522">
        <w:t>s</w:t>
      </w:r>
      <w:r>
        <w:t xml:space="preserve"> in </w:t>
      </w:r>
      <w:r w:rsidR="00C57522">
        <w:t>lines 96</w:t>
      </w:r>
      <w:r w:rsidR="007151DD">
        <w:t>–</w:t>
      </w:r>
      <w:r w:rsidR="00C57522">
        <w:t>99</w:t>
      </w:r>
      <w:r>
        <w:t>?</w:t>
      </w:r>
    </w:p>
    <w:p w14:paraId="352D36F2" w14:textId="0DB9BBE2" w:rsidR="00C57522" w:rsidRDefault="00C57522" w:rsidP="00C57522">
      <w:pPr>
        <w:pStyle w:val="SR"/>
      </w:pPr>
      <w:r>
        <w:t>Juliet refines Romeo’s metaphors</w:t>
      </w:r>
      <w:r w:rsidR="0042328F">
        <w:t xml:space="preserve"> from earlier in the play</w:t>
      </w:r>
      <w:r w:rsidR="00A72B00">
        <w:t xml:space="preserve"> by calling Romeo a “</w:t>
      </w:r>
      <w:r w:rsidR="00A8028C">
        <w:t>[</w:t>
      </w:r>
      <w:r w:rsidR="00A72B00">
        <w:t>g</w:t>
      </w:r>
      <w:r w:rsidR="00A8028C">
        <w:t>]</w:t>
      </w:r>
      <w:r w:rsidR="00A72B00">
        <w:t>ood pilgrim” (</w:t>
      </w:r>
      <w:r w:rsidR="00F47417">
        <w:t>line 96)</w:t>
      </w:r>
      <w:r w:rsidR="00233C79">
        <w:t xml:space="preserve">. She </w:t>
      </w:r>
      <w:r w:rsidR="00062A8E">
        <w:t xml:space="preserve">plays on </w:t>
      </w:r>
      <w:r w:rsidR="00F47417">
        <w:t xml:space="preserve">Romeo’s </w:t>
      </w:r>
      <w:r w:rsidR="00062A8E">
        <w:t xml:space="preserve">religious </w:t>
      </w:r>
      <w:r w:rsidR="00820BB6">
        <w:t xml:space="preserve">metaphors </w:t>
      </w:r>
      <w:r w:rsidR="00233C79">
        <w:t xml:space="preserve">by pointing out that “saints have hands that pilgrims’ hands do touch” </w:t>
      </w:r>
      <w:r w:rsidR="00F47417">
        <w:t>(line 9</w:t>
      </w:r>
      <w:r w:rsidR="00233C79">
        <w:t>8</w:t>
      </w:r>
      <w:r w:rsidR="00F47417">
        <w:t xml:space="preserve">), </w:t>
      </w:r>
      <w:r w:rsidR="00233C79">
        <w:t xml:space="preserve">to suggest that she is happy for their hands to touch. </w:t>
      </w:r>
      <w:r w:rsidR="00820BB6">
        <w:t>She says this is how “palmers</w:t>
      </w:r>
      <w:r w:rsidR="00062A8E">
        <w:t>” (line 99), or pilgrims, kiss.</w:t>
      </w:r>
    </w:p>
    <w:p w14:paraId="22A1AF2B" w14:textId="77777777" w:rsidR="00A72B00" w:rsidRDefault="00A72B00" w:rsidP="00A72B00">
      <w:pPr>
        <w:pStyle w:val="IN"/>
      </w:pPr>
      <w:r>
        <w:rPr>
          <w:b/>
        </w:rPr>
        <w:t xml:space="preserve">Differentiation Consideration: </w:t>
      </w:r>
      <w:r>
        <w:t>If students struggle, consider asking the following questions.</w:t>
      </w:r>
    </w:p>
    <w:p w14:paraId="2FC9C283" w14:textId="77777777" w:rsidR="00A72B00" w:rsidRDefault="00524438" w:rsidP="00A72B00">
      <w:pPr>
        <w:pStyle w:val="DCwithQ"/>
      </w:pPr>
      <w:r>
        <w:t>Paraphrase line 96.</w:t>
      </w:r>
    </w:p>
    <w:p w14:paraId="6A37F6C6" w14:textId="3907C764" w:rsidR="00524438" w:rsidRDefault="00524438" w:rsidP="00524438">
      <w:pPr>
        <w:pStyle w:val="DCwithSR"/>
      </w:pPr>
      <w:r>
        <w:t xml:space="preserve">Good pilgrim, you are too </w:t>
      </w:r>
      <w:r w:rsidR="00BD3EC6">
        <w:t xml:space="preserve">unkind </w:t>
      </w:r>
      <w:r>
        <w:t>to your hand.</w:t>
      </w:r>
    </w:p>
    <w:p w14:paraId="00030C4F" w14:textId="29698EAA" w:rsidR="00062A8E" w:rsidRDefault="00062A8E" w:rsidP="000E2987">
      <w:pPr>
        <w:pStyle w:val="DCwithQ"/>
      </w:pPr>
      <w:r>
        <w:t>Why does Romeo “wrong [his] hand,” according to Juliet in lines 98</w:t>
      </w:r>
      <w:r w:rsidR="007151DD">
        <w:t>–</w:t>
      </w:r>
      <w:r>
        <w:t>99?</w:t>
      </w:r>
    </w:p>
    <w:p w14:paraId="0FFBE847" w14:textId="2C9CFA2E" w:rsidR="00062A8E" w:rsidRDefault="00062A8E" w:rsidP="00062A8E">
      <w:pPr>
        <w:pStyle w:val="DCwithSR"/>
      </w:pPr>
      <w:r>
        <w:t>According to Juliet, Romeo “wrong[s] [his] hand” (line 96) by calling it unworthy</w:t>
      </w:r>
      <w:r w:rsidR="0042328F">
        <w:t>.</w:t>
      </w:r>
      <w:r>
        <w:t xml:space="preserve"> </w:t>
      </w:r>
      <w:r w:rsidR="00ED38B1">
        <w:t>S</w:t>
      </w:r>
      <w:r w:rsidR="00D82B1A">
        <w:t>aints also have hands, and pilgrims often touch these hands: “saints have hands that pilgrims</w:t>
      </w:r>
      <w:r w:rsidR="00A8028C">
        <w:t>’</w:t>
      </w:r>
      <w:r w:rsidR="00D82B1A">
        <w:t xml:space="preserve"> hands do touch” (line 98).</w:t>
      </w:r>
      <w:r>
        <w:t xml:space="preserve"> </w:t>
      </w:r>
      <w:r w:rsidR="00ED38B1">
        <w:t>She suggests that Romeo is wrong to think that his hand “profane[s]” hers, because he has not done anything out of the ordinary for a “[g]ood pilgrim” (line 96).</w:t>
      </w:r>
    </w:p>
    <w:p w14:paraId="4E0A9A66" w14:textId="77777777" w:rsidR="00130D26" w:rsidRDefault="00130D26" w:rsidP="00065282">
      <w:pPr>
        <w:pStyle w:val="Q"/>
      </w:pPr>
      <w:r>
        <w:t>How does Shakespeare develop Juliet through her response to Romeo?</w:t>
      </w:r>
    </w:p>
    <w:p w14:paraId="07D221F9" w14:textId="77777777" w:rsidR="00130D26" w:rsidRDefault="00130D26" w:rsidP="000E2987">
      <w:pPr>
        <w:pStyle w:val="SR"/>
      </w:pPr>
      <w:r>
        <w:t>Student responses may include:</w:t>
      </w:r>
    </w:p>
    <w:p w14:paraId="236E0043" w14:textId="77777777" w:rsidR="00130D26" w:rsidRDefault="00130D26" w:rsidP="000E2987">
      <w:pPr>
        <w:pStyle w:val="SASRBullet"/>
      </w:pPr>
      <w:r>
        <w:t>Shakespeare develops Juliet through her response by showing her openness to affection, as she is willing to hold hands with Romeo in a “holy palmers’ kiss” (line 99).</w:t>
      </w:r>
    </w:p>
    <w:p w14:paraId="4E0CC3A9" w14:textId="49014F47" w:rsidR="0056540B" w:rsidRDefault="00130D26" w:rsidP="000E2987">
      <w:pPr>
        <w:pStyle w:val="SASRBullet"/>
      </w:pPr>
      <w:r>
        <w:t xml:space="preserve">Shakespeare develops Juliet through her response by showing that </w:t>
      </w:r>
      <w:r w:rsidR="00D82B1A">
        <w:t>she i</w:t>
      </w:r>
      <w:r>
        <w:t xml:space="preserve">s </w:t>
      </w:r>
      <w:r w:rsidR="0042328F">
        <w:t>smart</w:t>
      </w:r>
      <w:r w:rsidR="00D82B1A">
        <w:t xml:space="preserve"> and witty</w:t>
      </w:r>
      <w:r>
        <w:t xml:space="preserve">. She </w:t>
      </w:r>
      <w:r w:rsidR="00D82B1A">
        <w:t>extends</w:t>
      </w:r>
      <w:r>
        <w:t xml:space="preserve"> Romeo’s </w:t>
      </w:r>
      <w:r w:rsidR="0056540B">
        <w:t xml:space="preserve">religious metaphors by </w:t>
      </w:r>
      <w:r w:rsidR="00D82B1A">
        <w:t>pointing out that saints, too, have hands, which pilgrims touch</w:t>
      </w:r>
      <w:r w:rsidR="00756010">
        <w:t>: “For saints have hands that pilgrims’ hands do touch” (line 98).</w:t>
      </w:r>
    </w:p>
    <w:p w14:paraId="5ABB0282" w14:textId="77777777" w:rsidR="0056540B" w:rsidRDefault="0056540B" w:rsidP="00065282">
      <w:pPr>
        <w:pStyle w:val="Q"/>
      </w:pPr>
      <w:r>
        <w:t>What does Romeo ask of Juliet in line 100?</w:t>
      </w:r>
    </w:p>
    <w:p w14:paraId="535C2671" w14:textId="77777777" w:rsidR="0056540B" w:rsidRDefault="00B268E8" w:rsidP="000E2987">
      <w:pPr>
        <w:pStyle w:val="SR"/>
      </w:pPr>
      <w:r>
        <w:t>Romeo asks Juliet if saints and “holy palmers”</w:t>
      </w:r>
      <w:r w:rsidR="00475598">
        <w:t xml:space="preserve"> (line 100)</w:t>
      </w:r>
      <w:r>
        <w:t xml:space="preserve"> also have lips, implying that Juliet and he should also be able to kiss on the lips.</w:t>
      </w:r>
    </w:p>
    <w:p w14:paraId="113BA880" w14:textId="77777777" w:rsidR="009202AA" w:rsidRDefault="009202AA" w:rsidP="000E2987">
      <w:pPr>
        <w:pStyle w:val="IN"/>
      </w:pPr>
      <w:r>
        <w:rPr>
          <w:b/>
        </w:rPr>
        <w:t xml:space="preserve">Differentiation Consideration: </w:t>
      </w:r>
      <w:r>
        <w:t>If students struggle, consider asking the following question.</w:t>
      </w:r>
    </w:p>
    <w:p w14:paraId="38BBFC1C" w14:textId="77777777" w:rsidR="009202AA" w:rsidRDefault="009202AA" w:rsidP="000E2987">
      <w:pPr>
        <w:pStyle w:val="DCwithQ"/>
      </w:pPr>
      <w:r>
        <w:lastRenderedPageBreak/>
        <w:t xml:space="preserve">If “holy palmers” hold hands, as Juliet says, then what does Romeo imply </w:t>
      </w:r>
      <w:r w:rsidR="000E2987">
        <w:t>through his reference to lips</w:t>
      </w:r>
      <w:r>
        <w:t>?</w:t>
      </w:r>
    </w:p>
    <w:p w14:paraId="1EC38E33" w14:textId="524B2D8F" w:rsidR="009202AA" w:rsidRDefault="009202AA" w:rsidP="000E2987">
      <w:pPr>
        <w:pStyle w:val="DCwithSR"/>
      </w:pPr>
      <w:r>
        <w:t xml:space="preserve">Romeo implies that if “saints and holy palmers” (line 100) have lips, then they must be lip to lip, or kissing, </w:t>
      </w:r>
      <w:r w:rsidR="0042328F">
        <w:t xml:space="preserve">since </w:t>
      </w:r>
      <w:r>
        <w:t>holy palmers are “palm to palm” (line 99).</w:t>
      </w:r>
    </w:p>
    <w:p w14:paraId="4F32EDB4" w14:textId="77777777" w:rsidR="00B268E8" w:rsidRDefault="00B268E8" w:rsidP="00B268E8">
      <w:pPr>
        <w:pStyle w:val="Q"/>
      </w:pPr>
      <w:r>
        <w:t>How does Juliet’s response to Romeo further develop her character?</w:t>
      </w:r>
    </w:p>
    <w:p w14:paraId="6FD5EE8D" w14:textId="3E5A9297" w:rsidR="00B268E8" w:rsidRDefault="00B268E8" w:rsidP="000E2987">
      <w:pPr>
        <w:pStyle w:val="SR"/>
      </w:pPr>
      <w:r>
        <w:t xml:space="preserve">Juliet’s response further develops her character by showing that Juliet is </w:t>
      </w:r>
      <w:r w:rsidR="0042328F">
        <w:t xml:space="preserve">witty </w:t>
      </w:r>
      <w:r>
        <w:t xml:space="preserve">and </w:t>
      </w:r>
      <w:r w:rsidR="00ED38B1">
        <w:t>reserved</w:t>
      </w:r>
      <w:r>
        <w:t>. By saying that saints and pilgrims do have lips, but they must use them “in prayer” (line 101), she plays on Romeo’s metaphor, but does not give in to kissing him. She is flirt</w:t>
      </w:r>
      <w:r w:rsidR="00FD1756">
        <w:t>ing with him through her refusal.</w:t>
      </w:r>
    </w:p>
    <w:p w14:paraId="7D2D8118" w14:textId="5192E720" w:rsidR="00B268E8" w:rsidRDefault="00B268E8" w:rsidP="00B268E8">
      <w:pPr>
        <w:pStyle w:val="Q"/>
      </w:pPr>
      <w:r>
        <w:t>How does Shakespeare use figurative language to develop the relationship between Romeo and Juliet in lines 106</w:t>
      </w:r>
      <w:r w:rsidR="00612BFB">
        <w:t>–</w:t>
      </w:r>
      <w:r>
        <w:t>109?</w:t>
      </w:r>
    </w:p>
    <w:p w14:paraId="55BE68E2" w14:textId="67B7449C" w:rsidR="00B268E8" w:rsidRDefault="001D7505" w:rsidP="00F1333B">
      <w:pPr>
        <w:pStyle w:val="SR"/>
      </w:pPr>
      <w:r>
        <w:t xml:space="preserve">Shakespeare uses the metaphor of </w:t>
      </w:r>
      <w:r w:rsidR="009202AA">
        <w:t>“sin”</w:t>
      </w:r>
      <w:r w:rsidR="00475598">
        <w:t xml:space="preserve"> (lines 106</w:t>
      </w:r>
      <w:r w:rsidR="007B7E01">
        <w:t>–</w:t>
      </w:r>
      <w:r w:rsidR="00475598">
        <w:t>108)</w:t>
      </w:r>
      <w:r>
        <w:t xml:space="preserve"> to describe their kissing. This </w:t>
      </w:r>
      <w:r w:rsidR="00B67E11">
        <w:t>metaphor develops their relationship as playful</w:t>
      </w:r>
      <w:r w:rsidR="00C70386">
        <w:t>,</w:t>
      </w:r>
      <w:r>
        <w:t xml:space="preserve"> as Romeo claims his sins are “purged”</w:t>
      </w:r>
      <w:r w:rsidR="009202AA">
        <w:t xml:space="preserve"> (line 106)</w:t>
      </w:r>
      <w:r w:rsidR="00C70386">
        <w:t>, or cleansed,</w:t>
      </w:r>
      <w:r>
        <w:t xml:space="preserve"> by Juliet’s lips</w:t>
      </w:r>
      <w:r w:rsidR="00C70386">
        <w:t>.</w:t>
      </w:r>
      <w:r>
        <w:t xml:space="preserve"> Juliet responds that if </w:t>
      </w:r>
      <w:r w:rsidR="00C70386">
        <w:t>her lips have indeed “purged” Romeo’s</w:t>
      </w:r>
      <w:r>
        <w:t xml:space="preserve">, then her lips now have </w:t>
      </w:r>
      <w:r w:rsidR="00C70386">
        <w:t xml:space="preserve">his </w:t>
      </w:r>
      <w:r>
        <w:t>sin. Romeo asks for “[his] sin again” (line 10</w:t>
      </w:r>
      <w:r w:rsidR="00475598">
        <w:t>8</w:t>
      </w:r>
      <w:r>
        <w:t>), so that he may kiss her again.</w:t>
      </w:r>
      <w:r w:rsidR="00B67E11">
        <w:t xml:space="preserve"> The continuation of the religious metaphors also suggests the depth of their feelings, </w:t>
      </w:r>
      <w:r w:rsidR="00A21756">
        <w:t>showing that</w:t>
      </w:r>
      <w:r w:rsidR="00B67E11">
        <w:t xml:space="preserve"> they regard each other as holy.</w:t>
      </w:r>
    </w:p>
    <w:p w14:paraId="04CA86FD" w14:textId="77777777" w:rsidR="001D7505" w:rsidRDefault="001D7505" w:rsidP="00F1333B">
      <w:pPr>
        <w:pStyle w:val="IN"/>
      </w:pPr>
      <w:r>
        <w:rPr>
          <w:b/>
        </w:rPr>
        <w:t xml:space="preserve">Differentiation Consideration: </w:t>
      </w:r>
      <w:r>
        <w:t>If students struggle, consider asking the following question.</w:t>
      </w:r>
    </w:p>
    <w:p w14:paraId="68A94610" w14:textId="77777777" w:rsidR="001D7505" w:rsidRDefault="009202AA" w:rsidP="00F1333B">
      <w:pPr>
        <w:pStyle w:val="DCwithQ"/>
      </w:pPr>
      <w:r>
        <w:t>What do the stage directions suggest Romeo and Juliet mean by “sin”?</w:t>
      </w:r>
    </w:p>
    <w:p w14:paraId="40F1CFD2" w14:textId="2F96145B" w:rsidR="005749D7" w:rsidRDefault="009202AA" w:rsidP="00BF31CB">
      <w:pPr>
        <w:pStyle w:val="DCwithSR"/>
      </w:pPr>
      <w:r>
        <w:t>Since Romeo kisses Juliet after he says “</w:t>
      </w:r>
      <w:r w:rsidR="00475598">
        <w:t>[g]</w:t>
      </w:r>
      <w:r>
        <w:t>ive me my sin again” (line 109), then “sin” must mean kissing.</w:t>
      </w:r>
    </w:p>
    <w:p w14:paraId="17BE765F" w14:textId="4240712B" w:rsidR="00C57522" w:rsidRDefault="00F20E66" w:rsidP="00C57522">
      <w:pPr>
        <w:pStyle w:val="TA"/>
      </w:pPr>
      <w:r>
        <w:t>Lead a brief whole-</w:t>
      </w:r>
      <w:r w:rsidR="00C57522">
        <w:t>class discussion of student responses.</w:t>
      </w:r>
    </w:p>
    <w:p w14:paraId="00CFCE24" w14:textId="77777777" w:rsidR="00771333" w:rsidRDefault="00563DBA" w:rsidP="00771333">
      <w:pPr>
        <w:pStyle w:val="LearningSequenceHeader"/>
      </w:pPr>
      <w:r>
        <w:t>Activity 6: Quick Write</w:t>
      </w:r>
      <w:r>
        <w:tab/>
        <w:t>10</w:t>
      </w:r>
      <w:r w:rsidR="00771333">
        <w:t>%</w:t>
      </w:r>
    </w:p>
    <w:p w14:paraId="3F23F453" w14:textId="0FB9F3E4" w:rsidR="00771333" w:rsidRPr="00031CF1" w:rsidRDefault="00771333" w:rsidP="00771333">
      <w:pPr>
        <w:pStyle w:val="TA"/>
      </w:pPr>
      <w:r w:rsidRPr="00031CF1">
        <w:t>Instruct students to respond briefly in writing to the following prompt</w:t>
      </w:r>
      <w:r>
        <w:t>:</w:t>
      </w:r>
    </w:p>
    <w:p w14:paraId="6160E54D" w14:textId="3D425563" w:rsidR="00771333" w:rsidRPr="00281BD8" w:rsidRDefault="00771333" w:rsidP="00771333">
      <w:pPr>
        <w:pStyle w:val="Q"/>
        <w:rPr>
          <w:rFonts w:ascii="Times" w:hAnsi="Times"/>
        </w:rPr>
      </w:pPr>
      <w:r>
        <w:t>How does Shakespeare use figurative language to develop</w:t>
      </w:r>
      <w:r w:rsidR="00F20E66">
        <w:t xml:space="preserve"> the characters of</w:t>
      </w:r>
      <w:r>
        <w:t xml:space="preserve"> Romeo and Juliet?</w:t>
      </w:r>
    </w:p>
    <w:p w14:paraId="5D499569" w14:textId="48EDCC17" w:rsidR="00771333" w:rsidRPr="00031CF1" w:rsidRDefault="00771333" w:rsidP="00771333">
      <w:pPr>
        <w:pStyle w:val="TA"/>
      </w:pPr>
      <w:r w:rsidRPr="00031CF1">
        <w:t xml:space="preserve">Instruct students to look at their annotations to find evidence. </w:t>
      </w:r>
      <w:r>
        <w:t xml:space="preserve">Ask students to use this lesson’s vocabulary wherever possible in their written responses. </w:t>
      </w:r>
      <w:r w:rsidR="00A620DC">
        <w:t xml:space="preserve">Remind </w:t>
      </w:r>
      <w:r w:rsidRPr="00031CF1">
        <w:t>students to use the Short Response Rubric and Checklist to guide their written responses.</w:t>
      </w:r>
    </w:p>
    <w:p w14:paraId="6AF5C033" w14:textId="77777777" w:rsidR="00771333" w:rsidRPr="00031CF1" w:rsidRDefault="00771333" w:rsidP="00771333">
      <w:pPr>
        <w:pStyle w:val="SA"/>
        <w:numPr>
          <w:ilvl w:val="0"/>
          <w:numId w:val="8"/>
        </w:numPr>
      </w:pPr>
      <w:r w:rsidRPr="00031CF1">
        <w:t>Students listen and read the Quick Write prompt.</w:t>
      </w:r>
    </w:p>
    <w:p w14:paraId="70DB434F" w14:textId="77777777" w:rsidR="00771333" w:rsidRPr="00031CF1" w:rsidRDefault="00771333" w:rsidP="00771333">
      <w:pPr>
        <w:pStyle w:val="IN"/>
      </w:pPr>
      <w:r w:rsidRPr="00031CF1">
        <w:lastRenderedPageBreak/>
        <w:t>Display the prompt for students to see, or provide the prompt in hard copy.</w:t>
      </w:r>
    </w:p>
    <w:p w14:paraId="26B2255D" w14:textId="65BB7694" w:rsidR="00771333" w:rsidRPr="00031CF1" w:rsidRDefault="00771333" w:rsidP="00771333">
      <w:pPr>
        <w:pStyle w:val="TA"/>
      </w:pPr>
      <w:r w:rsidRPr="00031CF1">
        <w:t>Transition to the independent Quick Write.</w:t>
      </w:r>
    </w:p>
    <w:p w14:paraId="1B501769" w14:textId="7E03B123" w:rsidR="00771333" w:rsidRPr="00031CF1" w:rsidRDefault="00771333" w:rsidP="00771333">
      <w:pPr>
        <w:pStyle w:val="SA"/>
        <w:numPr>
          <w:ilvl w:val="0"/>
          <w:numId w:val="8"/>
        </w:numPr>
      </w:pPr>
      <w:r w:rsidRPr="00031CF1">
        <w:t>Students independently answer the prompt using evidence from the text.</w:t>
      </w:r>
    </w:p>
    <w:p w14:paraId="6A9EDA94" w14:textId="77777777" w:rsidR="00771333" w:rsidRPr="00771333" w:rsidRDefault="00771333" w:rsidP="00771333">
      <w:pPr>
        <w:pStyle w:val="SR"/>
      </w:pPr>
      <w:r w:rsidRPr="00031CF1">
        <w:t>See the High Performance Response at the beginning of this lesson.</w:t>
      </w:r>
    </w:p>
    <w:p w14:paraId="6B344BE3" w14:textId="77777777" w:rsidR="00790BCC" w:rsidRPr="00790BCC" w:rsidRDefault="000D3628" w:rsidP="007017EB">
      <w:pPr>
        <w:pStyle w:val="LearningSequenceHeader"/>
      </w:pPr>
      <w:r>
        <w:t>Activity 7</w:t>
      </w:r>
      <w:r w:rsidR="00790BCC" w:rsidRPr="00790BCC">
        <w:t>: Closing</w:t>
      </w:r>
      <w:r w:rsidR="00790BCC" w:rsidRPr="00790BCC">
        <w:tab/>
        <w:t>5%</w:t>
      </w:r>
    </w:p>
    <w:p w14:paraId="5050216D" w14:textId="77777777" w:rsidR="006B5BE3" w:rsidRDefault="006B5BE3" w:rsidP="00D16710">
      <w:pPr>
        <w:pStyle w:val="TA"/>
        <w:rPr>
          <w:rFonts w:cs="Calibri"/>
          <w:color w:val="000000"/>
        </w:rPr>
      </w:pPr>
      <w:r>
        <w:t xml:space="preserve">Display and distribute the homework assignment. For homework, </w:t>
      </w:r>
      <w:r w:rsidR="000E2987">
        <w:t xml:space="preserve">instruct </w:t>
      </w:r>
      <w:r>
        <w:t xml:space="preserve">students </w:t>
      </w:r>
      <w:r w:rsidR="000E2987">
        <w:t xml:space="preserve">to </w:t>
      </w:r>
      <w:r w:rsidRPr="00E51822">
        <w:rPr>
          <w:rFonts w:cs="Calibri"/>
          <w:color w:val="000000"/>
        </w:rPr>
        <w:t>write a paragraph in response to th</w:t>
      </w:r>
      <w:r w:rsidR="000E2987">
        <w:rPr>
          <w:rFonts w:cs="Calibri"/>
          <w:color w:val="000000"/>
        </w:rPr>
        <w:t>e following</w:t>
      </w:r>
      <w:r w:rsidRPr="00E51822">
        <w:rPr>
          <w:rFonts w:cs="Calibri"/>
          <w:color w:val="000000"/>
        </w:rPr>
        <w:t xml:space="preserve"> prompt:</w:t>
      </w:r>
    </w:p>
    <w:p w14:paraId="2D1F240C" w14:textId="346A9AF4" w:rsidR="006B5BE3" w:rsidRDefault="006B5BE3" w:rsidP="006B5BE3">
      <w:pPr>
        <w:pStyle w:val="Q"/>
      </w:pPr>
      <w:r>
        <w:t xml:space="preserve">How does Romeo’s initial </w:t>
      </w:r>
      <w:r w:rsidR="00F015C5">
        <w:t xml:space="preserve">attitude </w:t>
      </w:r>
      <w:r>
        <w:t>toward Juliet compare to his approach toward Rosaline?</w:t>
      </w:r>
    </w:p>
    <w:p w14:paraId="1EB6A4D9" w14:textId="5D22045D" w:rsidR="006B5BE3" w:rsidRDefault="006B5BE3" w:rsidP="006B5BE3">
      <w:pPr>
        <w:pStyle w:val="TA"/>
      </w:pPr>
      <w:r>
        <w:t>Ask students to use this lesson’s vocab</w:t>
      </w:r>
      <w:r w:rsidR="000E2987">
        <w:t>ulary</w:t>
      </w:r>
      <w:r>
        <w:t xml:space="preserve"> where possible in their written responses.</w:t>
      </w:r>
      <w:r w:rsidR="000E2987">
        <w:t xml:space="preserve"> </w:t>
      </w:r>
      <w:r w:rsidR="00E55792">
        <w:t>Remind</w:t>
      </w:r>
      <w:r w:rsidR="000E2987">
        <w:t xml:space="preserve"> students to use the Short Response Rubric and Checklist to guide their written responses.</w:t>
      </w:r>
    </w:p>
    <w:p w14:paraId="5FDECD0E" w14:textId="6A16750A" w:rsidR="005E766B" w:rsidRDefault="006B5BE3" w:rsidP="00D16710">
      <w:pPr>
        <w:pStyle w:val="TA"/>
      </w:pPr>
      <w:r>
        <w:t xml:space="preserve">Also for homework, students </w:t>
      </w:r>
      <w:r w:rsidR="004520FC">
        <w:t xml:space="preserve">should continue to read </w:t>
      </w:r>
      <w:r>
        <w:t>their AIR text</w:t>
      </w:r>
      <w:r w:rsidR="007C44EA">
        <w:t>s</w:t>
      </w:r>
      <w:r>
        <w:t xml:space="preserve"> through the lens of a focus standard of their choice </w:t>
      </w:r>
      <w:r w:rsidRPr="0098564F">
        <w:t xml:space="preserve">and prepare for a </w:t>
      </w:r>
      <w:r w:rsidR="000A13E7" w:rsidRPr="0098564F">
        <w:t xml:space="preserve">3–5 minute </w:t>
      </w:r>
      <w:r w:rsidRPr="0098564F">
        <w:t>discussion o</w:t>
      </w:r>
      <w:r w:rsidR="000A13E7" w:rsidRPr="0098564F">
        <w:t xml:space="preserve">f their text based on that </w:t>
      </w:r>
      <w:r w:rsidRPr="0098564F">
        <w:t>standard.</w:t>
      </w:r>
    </w:p>
    <w:p w14:paraId="07D6BDAC" w14:textId="41078BCE" w:rsidR="000A13E7" w:rsidRPr="00790BCC" w:rsidRDefault="000A13E7" w:rsidP="0068084B">
      <w:pPr>
        <w:pStyle w:val="SA"/>
      </w:pPr>
      <w:r>
        <w:t>Students follow along.</w:t>
      </w:r>
    </w:p>
    <w:p w14:paraId="016D8315" w14:textId="77777777" w:rsidR="005E766B" w:rsidRPr="00790BCC" w:rsidRDefault="005E766B" w:rsidP="005E766B">
      <w:pPr>
        <w:pStyle w:val="Heading1"/>
      </w:pPr>
      <w:r w:rsidRPr="00790BCC">
        <w:t>Homework</w:t>
      </w:r>
    </w:p>
    <w:p w14:paraId="614A6CCE" w14:textId="7A950122" w:rsidR="006B5BE3" w:rsidRDefault="004E1DAE" w:rsidP="006B5BE3">
      <w:r>
        <w:t>Write</w:t>
      </w:r>
      <w:r w:rsidR="006B5BE3" w:rsidRPr="00E51822">
        <w:t xml:space="preserve"> a paragraph in response to th</w:t>
      </w:r>
      <w:r w:rsidR="000E2987">
        <w:t>e following</w:t>
      </w:r>
      <w:r w:rsidR="006B5BE3" w:rsidRPr="00E51822">
        <w:t xml:space="preserve"> prompt:</w:t>
      </w:r>
    </w:p>
    <w:p w14:paraId="7F3D132B" w14:textId="5AD409A2" w:rsidR="006B5BE3" w:rsidRDefault="006B5BE3" w:rsidP="006B5BE3">
      <w:pPr>
        <w:pStyle w:val="Q"/>
      </w:pPr>
      <w:r>
        <w:t xml:space="preserve">How does Romeo’s initial </w:t>
      </w:r>
      <w:r w:rsidR="00F015C5">
        <w:t xml:space="preserve">attitude </w:t>
      </w:r>
      <w:r>
        <w:t>toward Juliet compare to his approach toward Rosaline?</w:t>
      </w:r>
    </w:p>
    <w:p w14:paraId="65155959" w14:textId="69567054" w:rsidR="006B5BE3" w:rsidRDefault="006B5BE3" w:rsidP="00F20E66">
      <w:pPr>
        <w:spacing w:before="240"/>
      </w:pPr>
      <w:r>
        <w:t>Use this lesson’s vocab</w:t>
      </w:r>
      <w:r w:rsidR="000E2987">
        <w:t>ulary</w:t>
      </w:r>
      <w:r>
        <w:t xml:space="preserve"> where possible in your written response.</w:t>
      </w:r>
      <w:r w:rsidR="000E2987">
        <w:t xml:space="preserve"> Use the Short Response Rubric and Checklist to guide your written response.</w:t>
      </w:r>
    </w:p>
    <w:p w14:paraId="7F118791" w14:textId="5A0ACD90" w:rsidR="00D16710" w:rsidRPr="0098564F" w:rsidRDefault="000A13E7" w:rsidP="00D16710">
      <w:r>
        <w:t>Also, c</w:t>
      </w:r>
      <w:r w:rsidR="005E766B">
        <w:t>ontinue read</w:t>
      </w:r>
      <w:r>
        <w:t>ing</w:t>
      </w:r>
      <w:r w:rsidR="005E766B">
        <w:t xml:space="preserve"> your </w:t>
      </w:r>
      <w:r>
        <w:t xml:space="preserve">Accountable Independent Reading </w:t>
      </w:r>
      <w:r w:rsidR="005E766B">
        <w:t xml:space="preserve">text through the lens of a focus standard of your choice </w:t>
      </w:r>
      <w:r w:rsidR="005E766B" w:rsidRPr="0098564F">
        <w:t xml:space="preserve">and prepare for a </w:t>
      </w:r>
      <w:r w:rsidRPr="0098564F">
        <w:t>3–5 minute</w:t>
      </w:r>
      <w:r w:rsidR="005E766B" w:rsidRPr="0098564F">
        <w:t xml:space="preserve"> discussion o</w:t>
      </w:r>
      <w:r w:rsidRPr="0098564F">
        <w:t>f your text based on that standard</w:t>
      </w:r>
      <w:r w:rsidR="005E766B" w:rsidRPr="0098564F">
        <w:t>.</w:t>
      </w:r>
    </w:p>
    <w:p w14:paraId="5E8AB684" w14:textId="4AA932A1" w:rsidR="00F1333B" w:rsidRDefault="0045169E" w:rsidP="00327725">
      <w:pPr>
        <w:pStyle w:val="ToolHeader"/>
      </w:pPr>
      <w:r w:rsidRPr="0098564F">
        <w:br w:type="page"/>
      </w:r>
      <w:r w:rsidR="00F1333B">
        <w:lastRenderedPageBreak/>
        <w:t xml:space="preserve">Model </w:t>
      </w:r>
      <w:r w:rsidR="00F1333B">
        <w:rPr>
          <w:i/>
        </w:rPr>
        <w:t xml:space="preserve">Romeo + Juliet </w:t>
      </w:r>
      <w:r w:rsidR="00F1333B" w:rsidRPr="00C75C0E">
        <w:t>Film Summary Tool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041"/>
        <w:gridCol w:w="732"/>
        <w:gridCol w:w="2566"/>
        <w:gridCol w:w="711"/>
        <w:gridCol w:w="1579"/>
      </w:tblGrid>
      <w:tr w:rsidR="00E11D20" w:rsidRPr="00010652" w14:paraId="6443DF8B" w14:textId="77777777" w:rsidTr="00E11D20">
        <w:trPr>
          <w:trHeight w:val="557"/>
        </w:trPr>
        <w:tc>
          <w:tcPr>
            <w:tcW w:w="821" w:type="dxa"/>
            <w:shd w:val="clear" w:color="auto" w:fill="D9D9D9"/>
            <w:vAlign w:val="center"/>
          </w:tcPr>
          <w:p w14:paraId="0F22AD7C" w14:textId="77777777" w:rsidR="00B7269C" w:rsidRPr="0098564F" w:rsidRDefault="00B7269C" w:rsidP="00F015C5">
            <w:pPr>
              <w:pStyle w:val="TableText"/>
              <w:rPr>
                <w:b/>
              </w:rPr>
            </w:pPr>
            <w:r w:rsidRPr="0098564F">
              <w:rPr>
                <w:b/>
              </w:rPr>
              <w:t>Name:</w:t>
            </w:r>
          </w:p>
        </w:tc>
        <w:tc>
          <w:tcPr>
            <w:tcW w:w="3041" w:type="dxa"/>
            <w:shd w:val="clear" w:color="auto" w:fill="auto"/>
            <w:vAlign w:val="center"/>
          </w:tcPr>
          <w:p w14:paraId="40663527" w14:textId="77777777" w:rsidR="00B7269C" w:rsidRPr="0098564F" w:rsidRDefault="00B7269C" w:rsidP="00F015C5">
            <w:pPr>
              <w:pStyle w:val="TableText"/>
              <w:rPr>
                <w:b/>
              </w:rPr>
            </w:pPr>
          </w:p>
        </w:tc>
        <w:tc>
          <w:tcPr>
            <w:tcW w:w="732" w:type="dxa"/>
            <w:shd w:val="clear" w:color="auto" w:fill="D9D9D9"/>
            <w:vAlign w:val="center"/>
          </w:tcPr>
          <w:p w14:paraId="2C120178" w14:textId="77777777" w:rsidR="00B7269C" w:rsidRPr="0098564F" w:rsidRDefault="00B7269C" w:rsidP="00F015C5">
            <w:pPr>
              <w:pStyle w:val="TableText"/>
              <w:rPr>
                <w:b/>
              </w:rPr>
            </w:pPr>
            <w:r w:rsidRPr="0098564F">
              <w:rPr>
                <w:b/>
              </w:rPr>
              <w:t>Class:</w:t>
            </w:r>
          </w:p>
        </w:tc>
        <w:tc>
          <w:tcPr>
            <w:tcW w:w="2566" w:type="dxa"/>
            <w:shd w:val="clear" w:color="auto" w:fill="auto"/>
            <w:vAlign w:val="center"/>
          </w:tcPr>
          <w:p w14:paraId="49CF2C70" w14:textId="77777777" w:rsidR="00B7269C" w:rsidRPr="0098564F" w:rsidRDefault="00B7269C" w:rsidP="00F015C5">
            <w:pPr>
              <w:pStyle w:val="TableText"/>
              <w:rPr>
                <w:b/>
              </w:rPr>
            </w:pPr>
          </w:p>
        </w:tc>
        <w:tc>
          <w:tcPr>
            <w:tcW w:w="711" w:type="dxa"/>
            <w:shd w:val="clear" w:color="auto" w:fill="D9D9D9"/>
            <w:vAlign w:val="center"/>
          </w:tcPr>
          <w:p w14:paraId="2BE8A858" w14:textId="77777777" w:rsidR="00B7269C" w:rsidRPr="0098564F" w:rsidRDefault="00B7269C" w:rsidP="00F015C5">
            <w:pPr>
              <w:pStyle w:val="TableText"/>
              <w:rPr>
                <w:b/>
              </w:rPr>
            </w:pPr>
            <w:r w:rsidRPr="0098564F">
              <w:rPr>
                <w:b/>
              </w:rPr>
              <w:t>Date:</w:t>
            </w:r>
          </w:p>
        </w:tc>
        <w:tc>
          <w:tcPr>
            <w:tcW w:w="1579" w:type="dxa"/>
            <w:shd w:val="clear" w:color="auto" w:fill="auto"/>
            <w:vAlign w:val="center"/>
          </w:tcPr>
          <w:p w14:paraId="178F01C7" w14:textId="77777777" w:rsidR="00B7269C" w:rsidRPr="0098564F" w:rsidRDefault="00B7269C" w:rsidP="00F015C5">
            <w:pPr>
              <w:pStyle w:val="TableText"/>
              <w:rPr>
                <w:b/>
              </w:rPr>
            </w:pPr>
          </w:p>
        </w:tc>
      </w:tr>
    </w:tbl>
    <w:p w14:paraId="1AE3D6CD" w14:textId="77777777" w:rsidR="00B7269C" w:rsidRPr="0091556E" w:rsidRDefault="00B7269C" w:rsidP="00B7269C">
      <w:pPr>
        <w:pStyle w:val="ToolHeader"/>
        <w:spacing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B7269C" w:rsidRPr="00010652" w14:paraId="6B3818BA" w14:textId="77777777" w:rsidTr="00E11D20">
        <w:trPr>
          <w:trHeight w:val="557"/>
        </w:trPr>
        <w:tc>
          <w:tcPr>
            <w:tcW w:w="9450" w:type="dxa"/>
            <w:shd w:val="clear" w:color="auto" w:fill="D9D9D9"/>
            <w:vAlign w:val="center"/>
          </w:tcPr>
          <w:p w14:paraId="31B44141" w14:textId="77777777" w:rsidR="00B7269C" w:rsidRPr="0098564F" w:rsidRDefault="00B7269C" w:rsidP="00F015C5">
            <w:pPr>
              <w:pStyle w:val="TableText"/>
              <w:rPr>
                <w:b/>
              </w:rPr>
            </w:pPr>
            <w:r w:rsidRPr="0098564F">
              <w:rPr>
                <w:b/>
              </w:rPr>
              <w:t>Directions:</w:t>
            </w:r>
            <w:r w:rsidRPr="00010652">
              <w:t xml:space="preserve"> Use this tool to record your observations about Baz Luhrmann’s </w:t>
            </w:r>
            <w:r w:rsidRPr="0098564F">
              <w:rPr>
                <w:i/>
              </w:rPr>
              <w:t>Romeo + Juliet</w:t>
            </w:r>
            <w:r w:rsidRPr="00010652">
              <w:t>.</w:t>
            </w:r>
          </w:p>
        </w:tc>
      </w:tr>
    </w:tbl>
    <w:p w14:paraId="621987A9" w14:textId="77777777" w:rsidR="00B7269C" w:rsidRPr="0091556E" w:rsidRDefault="00B7269C" w:rsidP="00B7269C">
      <w:pPr>
        <w:pStyle w:val="ToolHeader"/>
        <w:spacing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39"/>
        <w:gridCol w:w="3172"/>
      </w:tblGrid>
      <w:tr w:rsidR="00B7269C" w:rsidRPr="00B7269C" w14:paraId="3E90F6D8" w14:textId="77777777" w:rsidTr="00E11D20">
        <w:tc>
          <w:tcPr>
            <w:tcW w:w="9450" w:type="dxa"/>
            <w:gridSpan w:val="3"/>
            <w:shd w:val="clear" w:color="auto" w:fill="D9D9D9"/>
          </w:tcPr>
          <w:p w14:paraId="08765469" w14:textId="6D2FD553" w:rsidR="00B7269C" w:rsidRPr="00BF31CB" w:rsidRDefault="00B7269C" w:rsidP="00BF31CB">
            <w:pPr>
              <w:pStyle w:val="ToolTableText"/>
            </w:pPr>
            <w:r w:rsidRPr="0098564F">
              <w:rPr>
                <w:b/>
              </w:rPr>
              <w:t xml:space="preserve">Scene: </w:t>
            </w:r>
            <w:r w:rsidR="00BF31CB">
              <w:t>Romeo and Juliet meet at the Capulet feast</w:t>
            </w:r>
            <w:r w:rsidR="0098564F">
              <w:t>.</w:t>
            </w:r>
          </w:p>
        </w:tc>
      </w:tr>
      <w:tr w:rsidR="00E11D20" w:rsidRPr="00B7269C" w14:paraId="19244625" w14:textId="77777777" w:rsidTr="00E11D20">
        <w:tc>
          <w:tcPr>
            <w:tcW w:w="3139" w:type="dxa"/>
            <w:shd w:val="clear" w:color="auto" w:fill="D9D9D9"/>
          </w:tcPr>
          <w:p w14:paraId="5A5A86DF" w14:textId="111374FF" w:rsidR="00B7269C" w:rsidRPr="0098564F" w:rsidRDefault="00B7269C" w:rsidP="00F015C5">
            <w:pPr>
              <w:pStyle w:val="ToolTableText"/>
              <w:rPr>
                <w:b/>
              </w:rPr>
            </w:pPr>
            <w:r w:rsidRPr="0098564F">
              <w:rPr>
                <w:b/>
              </w:rPr>
              <w:t>Characters</w:t>
            </w:r>
          </w:p>
          <w:p w14:paraId="5DF50103" w14:textId="3C439525" w:rsidR="00B7269C" w:rsidRPr="0098564F" w:rsidRDefault="00B7269C" w:rsidP="00F015C5">
            <w:pPr>
              <w:pStyle w:val="ToolTableText"/>
              <w:rPr>
                <w:b/>
                <w:i/>
              </w:rPr>
            </w:pPr>
            <w:r w:rsidRPr="0098564F">
              <w:rPr>
                <w:b/>
                <w:i/>
              </w:rPr>
              <w:t>(i.e., Which characters appear in the film clip?</w:t>
            </w:r>
            <w:r w:rsidR="003A2BE0" w:rsidRPr="0098564F">
              <w:rPr>
                <w:b/>
                <w:i/>
              </w:rPr>
              <w:t>)</w:t>
            </w:r>
          </w:p>
        </w:tc>
        <w:tc>
          <w:tcPr>
            <w:tcW w:w="3139" w:type="dxa"/>
            <w:shd w:val="clear" w:color="auto" w:fill="D9D9D9"/>
          </w:tcPr>
          <w:p w14:paraId="1B34AE6D" w14:textId="77777777" w:rsidR="00B7269C" w:rsidRPr="0098564F" w:rsidRDefault="00B7269C" w:rsidP="00F015C5">
            <w:pPr>
              <w:pStyle w:val="ToolTableText"/>
              <w:rPr>
                <w:b/>
              </w:rPr>
            </w:pPr>
            <w:r w:rsidRPr="0098564F">
              <w:rPr>
                <w:b/>
              </w:rPr>
              <w:t>Events</w:t>
            </w:r>
          </w:p>
          <w:p w14:paraId="4F14595F" w14:textId="73B7D3AC" w:rsidR="00B7269C" w:rsidRPr="0098564F" w:rsidRDefault="00B7269C" w:rsidP="00F015C5">
            <w:pPr>
              <w:pStyle w:val="ToolTableText"/>
              <w:rPr>
                <w:b/>
                <w:i/>
              </w:rPr>
            </w:pPr>
            <w:r w:rsidRPr="0098564F">
              <w:rPr>
                <w:b/>
                <w:i/>
              </w:rPr>
              <w:t>(i.e., What happens in the film clip?</w:t>
            </w:r>
            <w:r w:rsidR="003A2BE0" w:rsidRPr="0098564F">
              <w:rPr>
                <w:b/>
                <w:i/>
              </w:rPr>
              <w:t>)</w:t>
            </w:r>
          </w:p>
        </w:tc>
        <w:tc>
          <w:tcPr>
            <w:tcW w:w="3172" w:type="dxa"/>
            <w:shd w:val="clear" w:color="auto" w:fill="D9D9D9"/>
          </w:tcPr>
          <w:p w14:paraId="5AB5802E" w14:textId="77777777" w:rsidR="00B7269C" w:rsidRPr="0098564F" w:rsidRDefault="00B7269C" w:rsidP="00F015C5">
            <w:pPr>
              <w:pStyle w:val="ToolTableText"/>
              <w:rPr>
                <w:b/>
              </w:rPr>
            </w:pPr>
            <w:r w:rsidRPr="0098564F">
              <w:rPr>
                <w:b/>
              </w:rPr>
              <w:t>Other observations</w:t>
            </w:r>
          </w:p>
          <w:p w14:paraId="0003496B" w14:textId="327C0499" w:rsidR="00B7269C" w:rsidRPr="0098564F" w:rsidRDefault="00B7269C" w:rsidP="00F015C5">
            <w:pPr>
              <w:pStyle w:val="ToolTableText"/>
              <w:rPr>
                <w:b/>
                <w:i/>
              </w:rPr>
            </w:pPr>
            <w:r w:rsidRPr="0098564F">
              <w:rPr>
                <w:b/>
                <w:i/>
              </w:rPr>
              <w:t>(e.g., Where and when is the film set? What do the characters wear? How do they behave? What kind of music does the director use?)</w:t>
            </w:r>
          </w:p>
        </w:tc>
      </w:tr>
      <w:tr w:rsidR="00B7269C" w:rsidRPr="00B7269C" w14:paraId="27FF2840" w14:textId="77777777" w:rsidTr="00E11D20">
        <w:trPr>
          <w:trHeight w:val="6840"/>
        </w:trPr>
        <w:tc>
          <w:tcPr>
            <w:tcW w:w="3139" w:type="dxa"/>
            <w:shd w:val="clear" w:color="auto" w:fill="auto"/>
          </w:tcPr>
          <w:p w14:paraId="178B2D73" w14:textId="77777777" w:rsidR="00B7269C" w:rsidRPr="00B7269C" w:rsidRDefault="00B7269C" w:rsidP="00B7269C">
            <w:pPr>
              <w:pStyle w:val="ToolTableText"/>
            </w:pPr>
            <w:r w:rsidRPr="00B7269C">
              <w:t>Tybalt</w:t>
            </w:r>
          </w:p>
          <w:p w14:paraId="515B4C00" w14:textId="77777777" w:rsidR="00B7269C" w:rsidRPr="00B7269C" w:rsidRDefault="00B7269C" w:rsidP="00B7269C">
            <w:pPr>
              <w:pStyle w:val="ToolTableText"/>
            </w:pPr>
            <w:r w:rsidRPr="00B7269C">
              <w:t>Capulet</w:t>
            </w:r>
          </w:p>
          <w:p w14:paraId="367F70D2" w14:textId="77777777" w:rsidR="00B7269C" w:rsidRPr="00B7269C" w:rsidRDefault="00B7269C" w:rsidP="00B7269C">
            <w:pPr>
              <w:pStyle w:val="ToolTableText"/>
            </w:pPr>
            <w:r w:rsidRPr="00B7269C">
              <w:t>Romeo</w:t>
            </w:r>
          </w:p>
          <w:p w14:paraId="5217F371" w14:textId="77777777" w:rsidR="00B7269C" w:rsidRPr="00B7269C" w:rsidRDefault="00B7269C" w:rsidP="00B7269C">
            <w:pPr>
              <w:pStyle w:val="ToolTableText"/>
            </w:pPr>
            <w:r w:rsidRPr="00B7269C">
              <w:t>Juliet</w:t>
            </w:r>
          </w:p>
          <w:p w14:paraId="7BE31701" w14:textId="77777777" w:rsidR="00B7269C" w:rsidRPr="00B7269C" w:rsidRDefault="00B7269C" w:rsidP="00B7269C">
            <w:pPr>
              <w:pStyle w:val="ToolTableText"/>
            </w:pPr>
            <w:r w:rsidRPr="00B7269C">
              <w:t>Paris</w:t>
            </w:r>
          </w:p>
          <w:p w14:paraId="1FA3BCBB" w14:textId="51F68337" w:rsidR="00B7269C" w:rsidRPr="0098564F" w:rsidRDefault="00B7269C" w:rsidP="00B7269C">
            <w:pPr>
              <w:pStyle w:val="ToolTableText"/>
              <w:rPr>
                <w:b/>
              </w:rPr>
            </w:pPr>
            <w:r w:rsidRPr="00B7269C">
              <w:t>Capulet’s Wife</w:t>
            </w:r>
          </w:p>
        </w:tc>
        <w:tc>
          <w:tcPr>
            <w:tcW w:w="3139" w:type="dxa"/>
            <w:shd w:val="clear" w:color="auto" w:fill="auto"/>
          </w:tcPr>
          <w:p w14:paraId="03CB1AC9" w14:textId="374FBFEC" w:rsidR="00B7269C" w:rsidRPr="00B7269C" w:rsidRDefault="00B7269C" w:rsidP="00612BFB">
            <w:pPr>
              <w:pStyle w:val="ToolTableText"/>
            </w:pPr>
            <w:r w:rsidRPr="00B7269C">
              <w:t>Tybalt is upset that Romeo is at the party, but Capulet does not want Tybalt to fight Romeo and ruin the party. He is upset with Tybalt. Romeo watches Juliet dance with Paris, and when they are done he pulls Juliet away from Paris.</w:t>
            </w:r>
          </w:p>
        </w:tc>
        <w:tc>
          <w:tcPr>
            <w:tcW w:w="3172" w:type="dxa"/>
            <w:shd w:val="clear" w:color="auto" w:fill="auto"/>
          </w:tcPr>
          <w:p w14:paraId="21CF47B8" w14:textId="09828CA4" w:rsidR="00B7269C" w:rsidRPr="00B7269C" w:rsidRDefault="00B7269C" w:rsidP="00B7269C">
            <w:pPr>
              <w:pStyle w:val="ToolTableText"/>
            </w:pPr>
            <w:r w:rsidRPr="00B7269C">
              <w:t>They are all wearing costumes, because it is a costume party. Romeo is dressed as a knight in shining armor, and Juliet is dressed as an angel.</w:t>
            </w:r>
          </w:p>
        </w:tc>
      </w:tr>
    </w:tbl>
    <w:p w14:paraId="3E6516CE" w14:textId="175E8E30" w:rsidR="009256C0" w:rsidRPr="00790BCC" w:rsidRDefault="00903F51" w:rsidP="00327725">
      <w:pPr>
        <w:pStyle w:val="ToolHeader"/>
      </w:pPr>
      <w:r>
        <w:br w:type="page"/>
      </w:r>
      <w:r w:rsidR="009256C0">
        <w:lastRenderedPageBreak/>
        <w:t xml:space="preserve">Model Character </w:t>
      </w:r>
      <w:r w:rsidR="00B7269C">
        <w:t>Tracking</w:t>
      </w:r>
      <w:r w:rsidR="009256C0">
        <w:t xml:space="preserve"> Tool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028"/>
        <w:gridCol w:w="732"/>
        <w:gridCol w:w="2557"/>
        <w:gridCol w:w="711"/>
        <w:gridCol w:w="1568"/>
      </w:tblGrid>
      <w:tr w:rsidR="00E11D20" w:rsidRPr="000B3273" w14:paraId="7B298585" w14:textId="77777777" w:rsidTr="00E11D20">
        <w:trPr>
          <w:trHeight w:val="557"/>
        </w:trPr>
        <w:tc>
          <w:tcPr>
            <w:tcW w:w="854" w:type="dxa"/>
            <w:shd w:val="clear" w:color="auto" w:fill="D9D9D9"/>
            <w:vAlign w:val="center"/>
          </w:tcPr>
          <w:p w14:paraId="4728C343" w14:textId="77777777" w:rsidR="009256C0" w:rsidRPr="0098564F" w:rsidRDefault="009256C0" w:rsidP="009256C0">
            <w:pPr>
              <w:pStyle w:val="TableText"/>
              <w:rPr>
                <w:b/>
              </w:rPr>
            </w:pPr>
            <w:r w:rsidRPr="0098564F">
              <w:rPr>
                <w:b/>
              </w:rPr>
              <w:t>Name:</w:t>
            </w:r>
          </w:p>
        </w:tc>
        <w:tc>
          <w:tcPr>
            <w:tcW w:w="3028" w:type="dxa"/>
            <w:shd w:val="clear" w:color="auto" w:fill="auto"/>
            <w:vAlign w:val="center"/>
          </w:tcPr>
          <w:p w14:paraId="01D7C6CC" w14:textId="77777777" w:rsidR="009256C0" w:rsidRPr="0098564F" w:rsidRDefault="009256C0" w:rsidP="009256C0">
            <w:pPr>
              <w:pStyle w:val="TableText"/>
              <w:rPr>
                <w:b/>
              </w:rPr>
            </w:pPr>
          </w:p>
        </w:tc>
        <w:tc>
          <w:tcPr>
            <w:tcW w:w="732" w:type="dxa"/>
            <w:shd w:val="clear" w:color="auto" w:fill="D9D9D9"/>
            <w:vAlign w:val="center"/>
          </w:tcPr>
          <w:p w14:paraId="4DF23156" w14:textId="77777777" w:rsidR="009256C0" w:rsidRPr="0098564F" w:rsidRDefault="009256C0" w:rsidP="009256C0">
            <w:pPr>
              <w:pStyle w:val="TableText"/>
              <w:rPr>
                <w:b/>
              </w:rPr>
            </w:pPr>
            <w:r w:rsidRPr="0098564F">
              <w:rPr>
                <w:b/>
              </w:rPr>
              <w:t>Class:</w:t>
            </w:r>
          </w:p>
        </w:tc>
        <w:tc>
          <w:tcPr>
            <w:tcW w:w="2557" w:type="dxa"/>
            <w:shd w:val="clear" w:color="auto" w:fill="auto"/>
            <w:vAlign w:val="center"/>
          </w:tcPr>
          <w:p w14:paraId="5F5B970B" w14:textId="77777777" w:rsidR="009256C0" w:rsidRPr="0098564F" w:rsidRDefault="009256C0" w:rsidP="009256C0">
            <w:pPr>
              <w:pStyle w:val="TableText"/>
              <w:rPr>
                <w:b/>
              </w:rPr>
            </w:pPr>
          </w:p>
        </w:tc>
        <w:tc>
          <w:tcPr>
            <w:tcW w:w="711" w:type="dxa"/>
            <w:shd w:val="clear" w:color="auto" w:fill="D9D9D9"/>
            <w:vAlign w:val="center"/>
          </w:tcPr>
          <w:p w14:paraId="57BE79EE" w14:textId="77777777" w:rsidR="009256C0" w:rsidRPr="0098564F" w:rsidRDefault="009256C0" w:rsidP="009256C0">
            <w:pPr>
              <w:pStyle w:val="TableText"/>
              <w:rPr>
                <w:b/>
              </w:rPr>
            </w:pPr>
            <w:r w:rsidRPr="0098564F">
              <w:rPr>
                <w:b/>
              </w:rPr>
              <w:t>Date:</w:t>
            </w:r>
          </w:p>
        </w:tc>
        <w:tc>
          <w:tcPr>
            <w:tcW w:w="1568" w:type="dxa"/>
            <w:shd w:val="clear" w:color="auto" w:fill="auto"/>
            <w:vAlign w:val="center"/>
          </w:tcPr>
          <w:p w14:paraId="41587FBE" w14:textId="77777777" w:rsidR="009256C0" w:rsidRPr="0098564F" w:rsidRDefault="009256C0" w:rsidP="009256C0">
            <w:pPr>
              <w:pStyle w:val="TableText"/>
              <w:rPr>
                <w:b/>
              </w:rPr>
            </w:pPr>
          </w:p>
        </w:tc>
      </w:tr>
    </w:tbl>
    <w:p w14:paraId="02F435EF" w14:textId="77777777" w:rsidR="009256C0" w:rsidRPr="00B7269C" w:rsidRDefault="009256C0" w:rsidP="00B7269C">
      <w:pPr>
        <w:spacing w:before="0" w:after="0" w:line="240" w:lineRule="auto"/>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B7269C" w:rsidRPr="00B7269C" w14:paraId="28F8BE3D" w14:textId="77777777" w:rsidTr="00E11D20">
        <w:trPr>
          <w:trHeight w:val="557"/>
        </w:trPr>
        <w:tc>
          <w:tcPr>
            <w:tcW w:w="9450" w:type="dxa"/>
            <w:shd w:val="clear" w:color="auto" w:fill="D9D9D9"/>
            <w:vAlign w:val="center"/>
          </w:tcPr>
          <w:p w14:paraId="5CFE75C4" w14:textId="4BD08A56" w:rsidR="00B7269C" w:rsidRPr="00B7269C" w:rsidRDefault="00B7269C" w:rsidP="00B7269C">
            <w:pPr>
              <w:pStyle w:val="ToolTableText"/>
            </w:pPr>
            <w:r w:rsidRPr="0098564F">
              <w:rPr>
                <w:b/>
              </w:rPr>
              <w:t>Directions:</w:t>
            </w:r>
            <w:r w:rsidRPr="00B7269C">
              <w:t xml:space="preserve"> Use this tool to keep track of character development throughout the module. Trace character development in the texts by noting how the author introduces and develops characters. Cite textual evidence to support your work.</w:t>
            </w:r>
          </w:p>
        </w:tc>
      </w:tr>
    </w:tbl>
    <w:p w14:paraId="07FDDF09" w14:textId="77777777" w:rsidR="00B7269C" w:rsidRDefault="00B7269C" w:rsidP="009256C0">
      <w:pPr>
        <w:spacing w:after="0"/>
        <w:rPr>
          <w:sz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903F51" w14:paraId="40ECDA8D" w14:textId="77777777" w:rsidTr="00E11D20">
        <w:trPr>
          <w:trHeight w:val="557"/>
        </w:trPr>
        <w:tc>
          <w:tcPr>
            <w:tcW w:w="778" w:type="dxa"/>
            <w:shd w:val="clear" w:color="auto" w:fill="D9D9D9"/>
            <w:vAlign w:val="center"/>
          </w:tcPr>
          <w:p w14:paraId="289BA3F6" w14:textId="77777777" w:rsidR="00903F51" w:rsidRPr="00317D7B" w:rsidRDefault="00903F51" w:rsidP="00AF1B32">
            <w:pPr>
              <w:pStyle w:val="ToolTableText"/>
              <w:rPr>
                <w:b/>
                <w:bCs/>
              </w:rPr>
            </w:pPr>
            <w:r w:rsidRPr="00317D7B">
              <w:rPr>
                <w:b/>
                <w:bCs/>
              </w:rPr>
              <w:t>Text:</w:t>
            </w:r>
          </w:p>
        </w:tc>
        <w:tc>
          <w:tcPr>
            <w:tcW w:w="8672" w:type="dxa"/>
            <w:vAlign w:val="center"/>
          </w:tcPr>
          <w:p w14:paraId="75EDDAB9" w14:textId="2F1529D3" w:rsidR="00903F51" w:rsidRPr="0098564F" w:rsidRDefault="0098564F" w:rsidP="00AF1B32">
            <w:pPr>
              <w:pStyle w:val="ToolTableText"/>
              <w:rPr>
                <w:bCs/>
              </w:rPr>
            </w:pPr>
            <w:r>
              <w:rPr>
                <w:bCs/>
                <w:i/>
              </w:rPr>
              <w:t xml:space="preserve">Romeo and Juliet </w:t>
            </w:r>
            <w:r>
              <w:rPr>
                <w:bCs/>
              </w:rPr>
              <w:t>by William Shakespeare</w:t>
            </w:r>
          </w:p>
        </w:tc>
      </w:tr>
    </w:tbl>
    <w:p w14:paraId="616288FA" w14:textId="77777777" w:rsidR="00903F51" w:rsidRPr="00790BCC" w:rsidRDefault="00903F51" w:rsidP="009256C0">
      <w:pPr>
        <w:spacing w:after="0"/>
        <w:rPr>
          <w:sz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670"/>
        <w:gridCol w:w="6676"/>
      </w:tblGrid>
      <w:tr w:rsidR="009256C0" w:rsidRPr="00B7269C" w14:paraId="30C0A66C" w14:textId="77777777" w:rsidTr="00E11D20">
        <w:trPr>
          <w:trHeight w:val="402"/>
        </w:trPr>
        <w:tc>
          <w:tcPr>
            <w:tcW w:w="1104" w:type="dxa"/>
            <w:tcBorders>
              <w:bottom w:val="single" w:sz="4" w:space="0" w:color="auto"/>
            </w:tcBorders>
            <w:shd w:val="clear" w:color="auto" w:fill="D9D9D9"/>
          </w:tcPr>
          <w:p w14:paraId="6DC5B39D" w14:textId="77777777" w:rsidR="009256C0" w:rsidRPr="0098564F" w:rsidRDefault="009256C0" w:rsidP="00B7269C">
            <w:pPr>
              <w:pStyle w:val="ToolTableText"/>
              <w:rPr>
                <w:b/>
              </w:rPr>
            </w:pPr>
            <w:r w:rsidRPr="0098564F">
              <w:rPr>
                <w:b/>
              </w:rPr>
              <w:t>Character</w:t>
            </w:r>
          </w:p>
        </w:tc>
        <w:tc>
          <w:tcPr>
            <w:tcW w:w="1670" w:type="dxa"/>
            <w:tcBorders>
              <w:bottom w:val="single" w:sz="4" w:space="0" w:color="auto"/>
            </w:tcBorders>
            <w:shd w:val="clear" w:color="auto" w:fill="D9D9D9"/>
          </w:tcPr>
          <w:p w14:paraId="54888B2B" w14:textId="77777777" w:rsidR="009256C0" w:rsidRPr="0098564F" w:rsidRDefault="009256C0" w:rsidP="00B7269C">
            <w:pPr>
              <w:pStyle w:val="ToolTableText"/>
              <w:rPr>
                <w:b/>
              </w:rPr>
            </w:pPr>
            <w:r w:rsidRPr="0098564F">
              <w:rPr>
                <w:b/>
              </w:rPr>
              <w:t>Trait</w:t>
            </w:r>
          </w:p>
        </w:tc>
        <w:tc>
          <w:tcPr>
            <w:tcW w:w="6676" w:type="dxa"/>
            <w:tcBorders>
              <w:bottom w:val="single" w:sz="4" w:space="0" w:color="auto"/>
            </w:tcBorders>
            <w:shd w:val="clear" w:color="auto" w:fill="D9D9D9"/>
          </w:tcPr>
          <w:p w14:paraId="154FC837" w14:textId="77777777" w:rsidR="009256C0" w:rsidRPr="0098564F" w:rsidRDefault="009256C0" w:rsidP="00B7269C">
            <w:pPr>
              <w:pStyle w:val="ToolTableText"/>
              <w:rPr>
                <w:b/>
              </w:rPr>
            </w:pPr>
            <w:r w:rsidRPr="0098564F">
              <w:rPr>
                <w:b/>
              </w:rPr>
              <w:t>Evidence</w:t>
            </w:r>
          </w:p>
        </w:tc>
      </w:tr>
      <w:tr w:rsidR="009256C0" w:rsidRPr="00B7269C" w14:paraId="5FFD2922" w14:textId="77777777" w:rsidTr="00E11D20">
        <w:trPr>
          <w:trHeight w:val="576"/>
        </w:trPr>
        <w:tc>
          <w:tcPr>
            <w:tcW w:w="1104" w:type="dxa"/>
            <w:tcBorders>
              <w:bottom w:val="nil"/>
            </w:tcBorders>
            <w:shd w:val="clear" w:color="auto" w:fill="auto"/>
          </w:tcPr>
          <w:p w14:paraId="69BD38CD" w14:textId="77777777" w:rsidR="009256C0" w:rsidRPr="00B7269C" w:rsidRDefault="009256C0" w:rsidP="00B7269C">
            <w:pPr>
              <w:pStyle w:val="ToolTableText"/>
            </w:pPr>
            <w:r w:rsidRPr="00B7269C">
              <w:t>Juliet</w:t>
            </w:r>
          </w:p>
        </w:tc>
        <w:tc>
          <w:tcPr>
            <w:tcW w:w="1670" w:type="dxa"/>
            <w:tcBorders>
              <w:bottom w:val="nil"/>
            </w:tcBorders>
            <w:shd w:val="clear" w:color="auto" w:fill="auto"/>
          </w:tcPr>
          <w:p w14:paraId="1B38F9D3" w14:textId="705A2320" w:rsidR="009256C0" w:rsidRPr="0098564F" w:rsidRDefault="009256C0" w:rsidP="00903F51">
            <w:pPr>
              <w:pStyle w:val="ToolTableText"/>
              <w:rPr>
                <w:szCs w:val="20"/>
              </w:rPr>
            </w:pPr>
            <w:r w:rsidRPr="0098564F">
              <w:rPr>
                <w:szCs w:val="20"/>
              </w:rPr>
              <w:t xml:space="preserve">Open to </w:t>
            </w:r>
            <w:r w:rsidR="00E55792" w:rsidRPr="0098564F">
              <w:rPr>
                <w:szCs w:val="20"/>
              </w:rPr>
              <w:t>affection</w:t>
            </w:r>
          </w:p>
        </w:tc>
        <w:tc>
          <w:tcPr>
            <w:tcW w:w="6676" w:type="dxa"/>
            <w:tcBorders>
              <w:bottom w:val="nil"/>
            </w:tcBorders>
            <w:shd w:val="clear" w:color="auto" w:fill="auto"/>
          </w:tcPr>
          <w:p w14:paraId="0B54C1E0" w14:textId="77777777" w:rsidR="009256C0" w:rsidRPr="0098564F" w:rsidRDefault="009256C0" w:rsidP="00903F51">
            <w:pPr>
              <w:pStyle w:val="ToolTableText"/>
              <w:rPr>
                <w:szCs w:val="20"/>
              </w:rPr>
            </w:pPr>
            <w:r w:rsidRPr="0098564F">
              <w:rPr>
                <w:szCs w:val="20"/>
              </w:rPr>
              <w:t>She is willing to hold hands with Romeo in a “holy palmers’ kiss” (line 99). She also kisses Romeo by the end of this passage</w:t>
            </w:r>
            <w:r w:rsidR="00D82B1A" w:rsidRPr="0098564F">
              <w:rPr>
                <w:szCs w:val="20"/>
              </w:rPr>
              <w:t xml:space="preserve"> (lines 105</w:t>
            </w:r>
            <w:r w:rsidR="003A2BE0" w:rsidRPr="0098564F">
              <w:rPr>
                <w:szCs w:val="20"/>
              </w:rPr>
              <w:t>–</w:t>
            </w:r>
            <w:r w:rsidR="00D82B1A" w:rsidRPr="0098564F">
              <w:rPr>
                <w:szCs w:val="20"/>
              </w:rPr>
              <w:t>106)</w:t>
            </w:r>
            <w:r w:rsidRPr="0098564F">
              <w:rPr>
                <w:szCs w:val="20"/>
              </w:rPr>
              <w:t>.</w:t>
            </w:r>
          </w:p>
          <w:p w14:paraId="4721350E" w14:textId="4D0281A1" w:rsidR="00903F51" w:rsidRPr="00E11D20" w:rsidRDefault="00903F51" w:rsidP="00903F51">
            <w:pPr>
              <w:pStyle w:val="ToolTableText"/>
              <w:rPr>
                <w:sz w:val="16"/>
                <w:szCs w:val="16"/>
              </w:rPr>
            </w:pPr>
          </w:p>
        </w:tc>
      </w:tr>
      <w:tr w:rsidR="009256C0" w:rsidRPr="00B7269C" w14:paraId="6B7770E3" w14:textId="77777777" w:rsidTr="00E11D20">
        <w:trPr>
          <w:trHeight w:val="1287"/>
        </w:trPr>
        <w:tc>
          <w:tcPr>
            <w:tcW w:w="1104" w:type="dxa"/>
            <w:tcBorders>
              <w:top w:val="nil"/>
              <w:bottom w:val="nil"/>
            </w:tcBorders>
            <w:shd w:val="clear" w:color="auto" w:fill="auto"/>
          </w:tcPr>
          <w:p w14:paraId="0E1FEF65" w14:textId="3DAE01A4" w:rsidR="009256C0" w:rsidRPr="00B7269C" w:rsidRDefault="009256C0" w:rsidP="00B7269C">
            <w:pPr>
              <w:pStyle w:val="ToolTableText"/>
            </w:pPr>
          </w:p>
        </w:tc>
        <w:tc>
          <w:tcPr>
            <w:tcW w:w="1670" w:type="dxa"/>
            <w:tcBorders>
              <w:top w:val="nil"/>
              <w:bottom w:val="nil"/>
            </w:tcBorders>
            <w:shd w:val="clear" w:color="auto" w:fill="auto"/>
          </w:tcPr>
          <w:p w14:paraId="7A2FBAB2" w14:textId="14787184" w:rsidR="009256C0" w:rsidRPr="0098564F" w:rsidRDefault="00B67E11" w:rsidP="00903F51">
            <w:pPr>
              <w:pStyle w:val="ToolTableText"/>
              <w:rPr>
                <w:szCs w:val="20"/>
              </w:rPr>
            </w:pPr>
            <w:r w:rsidRPr="0098564F">
              <w:rPr>
                <w:szCs w:val="20"/>
              </w:rPr>
              <w:t>Witty</w:t>
            </w:r>
          </w:p>
        </w:tc>
        <w:tc>
          <w:tcPr>
            <w:tcW w:w="6676" w:type="dxa"/>
            <w:tcBorders>
              <w:top w:val="nil"/>
              <w:bottom w:val="nil"/>
            </w:tcBorders>
            <w:shd w:val="clear" w:color="auto" w:fill="auto"/>
          </w:tcPr>
          <w:p w14:paraId="4D9E6273" w14:textId="595AC714" w:rsidR="009256C0" w:rsidRPr="0098564F" w:rsidRDefault="009256C0" w:rsidP="00903F51">
            <w:pPr>
              <w:pStyle w:val="ToolTableText"/>
              <w:rPr>
                <w:szCs w:val="20"/>
              </w:rPr>
            </w:pPr>
            <w:r w:rsidRPr="0098564F">
              <w:rPr>
                <w:szCs w:val="20"/>
              </w:rPr>
              <w:t xml:space="preserve">She plays </w:t>
            </w:r>
            <w:r w:rsidR="00D82B1A" w:rsidRPr="0098564F">
              <w:rPr>
                <w:szCs w:val="20"/>
              </w:rPr>
              <w:t>with</w:t>
            </w:r>
            <w:r w:rsidRPr="0098564F">
              <w:rPr>
                <w:szCs w:val="20"/>
              </w:rPr>
              <w:t xml:space="preserve"> Romeo’s religious metaphors by </w:t>
            </w:r>
            <w:r w:rsidR="00D82B1A" w:rsidRPr="0098564F">
              <w:rPr>
                <w:szCs w:val="20"/>
              </w:rPr>
              <w:t xml:space="preserve">pointing out that “saints have hands </w:t>
            </w:r>
            <w:r w:rsidR="00E464CF" w:rsidRPr="0098564F">
              <w:rPr>
                <w:szCs w:val="20"/>
              </w:rPr>
              <w:t>that pilgrims’ hands do touch” (line 98)</w:t>
            </w:r>
            <w:r w:rsidRPr="0098564F">
              <w:rPr>
                <w:szCs w:val="20"/>
              </w:rPr>
              <w:t>. She plays off Romeo’s metaphor again when she agree</w:t>
            </w:r>
            <w:r w:rsidR="00903F51" w:rsidRPr="0098564F">
              <w:rPr>
                <w:szCs w:val="20"/>
              </w:rPr>
              <w:t>s</w:t>
            </w:r>
            <w:r w:rsidRPr="0098564F">
              <w:rPr>
                <w:szCs w:val="20"/>
              </w:rPr>
              <w:t xml:space="preserve"> that saints and holy palmers have lips, but must use them </w:t>
            </w:r>
            <w:r w:rsidR="001C3AE1" w:rsidRPr="0098564F">
              <w:rPr>
                <w:szCs w:val="20"/>
              </w:rPr>
              <w:t>“in prayer” (line 101) instead of kissing.</w:t>
            </w:r>
          </w:p>
          <w:p w14:paraId="4F96E90D" w14:textId="29EDC227" w:rsidR="00903F51" w:rsidRPr="00E11D20" w:rsidRDefault="00903F51" w:rsidP="00903F51">
            <w:pPr>
              <w:pStyle w:val="ToolTableText"/>
              <w:rPr>
                <w:sz w:val="16"/>
                <w:szCs w:val="16"/>
              </w:rPr>
            </w:pPr>
          </w:p>
        </w:tc>
      </w:tr>
      <w:tr w:rsidR="009256C0" w:rsidRPr="00B7269C" w14:paraId="1827CCD5" w14:textId="77777777" w:rsidTr="00E11D20">
        <w:trPr>
          <w:trHeight w:val="1179"/>
        </w:trPr>
        <w:tc>
          <w:tcPr>
            <w:tcW w:w="1104" w:type="dxa"/>
            <w:tcBorders>
              <w:top w:val="nil"/>
              <w:bottom w:val="nil"/>
            </w:tcBorders>
            <w:shd w:val="clear" w:color="auto" w:fill="auto"/>
          </w:tcPr>
          <w:p w14:paraId="60329426" w14:textId="59EA5C8F" w:rsidR="009256C0" w:rsidRPr="00B7269C" w:rsidRDefault="009256C0" w:rsidP="00B7269C">
            <w:pPr>
              <w:pStyle w:val="ToolTableText"/>
            </w:pPr>
          </w:p>
        </w:tc>
        <w:tc>
          <w:tcPr>
            <w:tcW w:w="1670" w:type="dxa"/>
            <w:tcBorders>
              <w:top w:val="nil"/>
              <w:bottom w:val="nil"/>
            </w:tcBorders>
            <w:shd w:val="clear" w:color="auto" w:fill="auto"/>
          </w:tcPr>
          <w:p w14:paraId="0F6A4E00" w14:textId="6BA79F21" w:rsidR="009256C0" w:rsidRPr="0098564F" w:rsidRDefault="00B67E11" w:rsidP="00903F51">
            <w:pPr>
              <w:pStyle w:val="ToolTableText"/>
              <w:rPr>
                <w:szCs w:val="20"/>
              </w:rPr>
            </w:pPr>
            <w:r w:rsidRPr="0098564F">
              <w:rPr>
                <w:szCs w:val="20"/>
              </w:rPr>
              <w:t>Reserved</w:t>
            </w:r>
          </w:p>
        </w:tc>
        <w:tc>
          <w:tcPr>
            <w:tcW w:w="6676" w:type="dxa"/>
            <w:tcBorders>
              <w:top w:val="nil"/>
              <w:bottom w:val="nil"/>
            </w:tcBorders>
            <w:shd w:val="clear" w:color="auto" w:fill="auto"/>
          </w:tcPr>
          <w:p w14:paraId="5033B8D5" w14:textId="77777777" w:rsidR="009256C0" w:rsidRPr="0098564F" w:rsidRDefault="001C3AE1" w:rsidP="00903F51">
            <w:pPr>
              <w:pStyle w:val="ToolTableText"/>
              <w:rPr>
                <w:szCs w:val="20"/>
              </w:rPr>
            </w:pPr>
            <w:r w:rsidRPr="0098564F">
              <w:rPr>
                <w:szCs w:val="20"/>
              </w:rPr>
              <w:t xml:space="preserve">Juliet </w:t>
            </w:r>
            <w:r w:rsidR="00E464CF" w:rsidRPr="0098564F">
              <w:rPr>
                <w:szCs w:val="20"/>
              </w:rPr>
              <w:t>initially rebuffs Romeo’s attempts to kiss her on the lips</w:t>
            </w:r>
            <w:r w:rsidRPr="0098564F">
              <w:rPr>
                <w:szCs w:val="20"/>
              </w:rPr>
              <w:t xml:space="preserve"> when she says that even if saints and holy palmers have lips, they are not to be used for kissing, but must be used “in prayer” (line 101).</w:t>
            </w:r>
          </w:p>
          <w:p w14:paraId="7C3F0174" w14:textId="77777777" w:rsidR="00903F51" w:rsidRPr="00E11D20" w:rsidRDefault="00903F51" w:rsidP="00903F51">
            <w:pPr>
              <w:pStyle w:val="ToolTableText"/>
              <w:rPr>
                <w:sz w:val="16"/>
                <w:szCs w:val="16"/>
              </w:rPr>
            </w:pPr>
          </w:p>
        </w:tc>
      </w:tr>
      <w:tr w:rsidR="001C3AE1" w:rsidRPr="00B7269C" w14:paraId="5A27AC2A" w14:textId="77777777" w:rsidTr="00E11D20">
        <w:trPr>
          <w:trHeight w:val="369"/>
        </w:trPr>
        <w:tc>
          <w:tcPr>
            <w:tcW w:w="1104" w:type="dxa"/>
            <w:tcBorders>
              <w:top w:val="nil"/>
            </w:tcBorders>
            <w:shd w:val="clear" w:color="auto" w:fill="auto"/>
          </w:tcPr>
          <w:p w14:paraId="49E9CD70" w14:textId="0EEDD00A" w:rsidR="001C3AE1" w:rsidRPr="00B7269C" w:rsidRDefault="001C3AE1" w:rsidP="00B7269C">
            <w:pPr>
              <w:pStyle w:val="ToolTableText"/>
            </w:pPr>
          </w:p>
        </w:tc>
        <w:tc>
          <w:tcPr>
            <w:tcW w:w="1670" w:type="dxa"/>
            <w:tcBorders>
              <w:top w:val="nil"/>
            </w:tcBorders>
            <w:shd w:val="clear" w:color="auto" w:fill="auto"/>
          </w:tcPr>
          <w:p w14:paraId="297B1529" w14:textId="7433D2D4" w:rsidR="001C3AE1" w:rsidRPr="0098564F" w:rsidRDefault="001C3AE1" w:rsidP="00903F51">
            <w:pPr>
              <w:pStyle w:val="ToolTableText"/>
              <w:rPr>
                <w:szCs w:val="20"/>
              </w:rPr>
            </w:pPr>
            <w:r w:rsidRPr="0098564F">
              <w:rPr>
                <w:szCs w:val="20"/>
              </w:rPr>
              <w:t xml:space="preserve">In </w:t>
            </w:r>
            <w:r w:rsidR="00E55792" w:rsidRPr="0098564F">
              <w:rPr>
                <w:szCs w:val="20"/>
              </w:rPr>
              <w:t>love</w:t>
            </w:r>
          </w:p>
        </w:tc>
        <w:tc>
          <w:tcPr>
            <w:tcW w:w="6676" w:type="dxa"/>
            <w:tcBorders>
              <w:top w:val="nil"/>
            </w:tcBorders>
            <w:shd w:val="clear" w:color="auto" w:fill="auto"/>
          </w:tcPr>
          <w:p w14:paraId="6B46A229" w14:textId="77777777" w:rsidR="001C3AE1" w:rsidRPr="0098564F" w:rsidRDefault="001C3AE1" w:rsidP="00903F51">
            <w:pPr>
              <w:pStyle w:val="ToolTableText"/>
              <w:rPr>
                <w:szCs w:val="20"/>
              </w:rPr>
            </w:pPr>
            <w:r w:rsidRPr="0098564F">
              <w:rPr>
                <w:szCs w:val="20"/>
              </w:rPr>
              <w:t>She and Romeo kiss by the end of this passage.</w:t>
            </w:r>
          </w:p>
          <w:p w14:paraId="71E786B4" w14:textId="77777777" w:rsidR="00903F51" w:rsidRPr="00E11D20" w:rsidRDefault="00903F51" w:rsidP="00903F51">
            <w:pPr>
              <w:pStyle w:val="ToolTableText"/>
              <w:rPr>
                <w:sz w:val="16"/>
                <w:szCs w:val="16"/>
              </w:rPr>
            </w:pPr>
          </w:p>
        </w:tc>
      </w:tr>
      <w:tr w:rsidR="001C3AE1" w:rsidRPr="00B7269C" w14:paraId="34D3AE04" w14:textId="77777777" w:rsidTr="00E11D20">
        <w:trPr>
          <w:trHeight w:val="1430"/>
        </w:trPr>
        <w:tc>
          <w:tcPr>
            <w:tcW w:w="1104" w:type="dxa"/>
            <w:tcBorders>
              <w:bottom w:val="nil"/>
            </w:tcBorders>
            <w:shd w:val="clear" w:color="auto" w:fill="auto"/>
          </w:tcPr>
          <w:p w14:paraId="3F049C01" w14:textId="77777777" w:rsidR="001C3AE1" w:rsidRPr="00B7269C" w:rsidRDefault="001C3AE1" w:rsidP="00B7269C">
            <w:pPr>
              <w:pStyle w:val="ToolTableText"/>
            </w:pPr>
            <w:r w:rsidRPr="00B7269C">
              <w:t>Romeo</w:t>
            </w:r>
          </w:p>
        </w:tc>
        <w:tc>
          <w:tcPr>
            <w:tcW w:w="1670" w:type="dxa"/>
            <w:tcBorders>
              <w:bottom w:val="nil"/>
            </w:tcBorders>
            <w:shd w:val="clear" w:color="auto" w:fill="auto"/>
          </w:tcPr>
          <w:p w14:paraId="2EE1968D" w14:textId="47644533" w:rsidR="001C3AE1" w:rsidRPr="0098564F" w:rsidRDefault="00C70386" w:rsidP="00903F51">
            <w:pPr>
              <w:pStyle w:val="ToolTableText"/>
              <w:rPr>
                <w:szCs w:val="20"/>
              </w:rPr>
            </w:pPr>
            <w:r w:rsidRPr="0098564F">
              <w:rPr>
                <w:szCs w:val="20"/>
              </w:rPr>
              <w:t>Adoring and respectful</w:t>
            </w:r>
          </w:p>
        </w:tc>
        <w:tc>
          <w:tcPr>
            <w:tcW w:w="6676" w:type="dxa"/>
            <w:tcBorders>
              <w:bottom w:val="nil"/>
            </w:tcBorders>
            <w:shd w:val="clear" w:color="auto" w:fill="auto"/>
          </w:tcPr>
          <w:p w14:paraId="0FC7F67C" w14:textId="77777777" w:rsidR="001C3AE1" w:rsidRPr="0098564F" w:rsidRDefault="001C3AE1" w:rsidP="00903F51">
            <w:pPr>
              <w:pStyle w:val="ToolTableText"/>
              <w:rPr>
                <w:szCs w:val="20"/>
              </w:rPr>
            </w:pPr>
            <w:r w:rsidRPr="0098564F">
              <w:rPr>
                <w:szCs w:val="20"/>
              </w:rPr>
              <w:t>Romeo</w:t>
            </w:r>
            <w:r w:rsidR="007C44EA" w:rsidRPr="0098564F">
              <w:rPr>
                <w:szCs w:val="20"/>
              </w:rPr>
              <w:t xml:space="preserve"> worships</w:t>
            </w:r>
            <w:r w:rsidRPr="0098564F">
              <w:rPr>
                <w:szCs w:val="20"/>
              </w:rPr>
              <w:t xml:space="preserve"> Juliet as he calls her hand a “holy shrine” (line 93) he wants to kiss with the “blushing </w:t>
            </w:r>
            <w:r w:rsidR="00811072" w:rsidRPr="0098564F">
              <w:rPr>
                <w:szCs w:val="20"/>
              </w:rPr>
              <w:t>pilgrims</w:t>
            </w:r>
            <w:r w:rsidRPr="0098564F">
              <w:rPr>
                <w:szCs w:val="20"/>
              </w:rPr>
              <w:t>”</w:t>
            </w:r>
            <w:r w:rsidR="00811072" w:rsidRPr="0098564F">
              <w:rPr>
                <w:szCs w:val="20"/>
              </w:rPr>
              <w:t xml:space="preserve"> (line 94)</w:t>
            </w:r>
            <w:r w:rsidRPr="0098564F">
              <w:rPr>
                <w:szCs w:val="20"/>
              </w:rPr>
              <w:t xml:space="preserve"> of his lips. He also says that he “profane[s],” (line 92) or does wrong to, her hand just by touching it with his.</w:t>
            </w:r>
          </w:p>
          <w:p w14:paraId="42759B4D" w14:textId="1890AE73" w:rsidR="00903F51" w:rsidRPr="00E11D20" w:rsidRDefault="00903F51" w:rsidP="00903F51">
            <w:pPr>
              <w:pStyle w:val="ToolTableText"/>
              <w:rPr>
                <w:sz w:val="16"/>
                <w:szCs w:val="16"/>
              </w:rPr>
            </w:pPr>
          </w:p>
        </w:tc>
      </w:tr>
      <w:tr w:rsidR="001C3AE1" w:rsidRPr="00B7269C" w14:paraId="7C789C8E" w14:textId="77777777" w:rsidTr="00E11D20">
        <w:trPr>
          <w:trHeight w:val="1152"/>
        </w:trPr>
        <w:tc>
          <w:tcPr>
            <w:tcW w:w="1104" w:type="dxa"/>
            <w:tcBorders>
              <w:top w:val="nil"/>
            </w:tcBorders>
            <w:shd w:val="clear" w:color="auto" w:fill="auto"/>
          </w:tcPr>
          <w:p w14:paraId="37C7AF83" w14:textId="5452CD4C" w:rsidR="001C3AE1" w:rsidRPr="00B7269C" w:rsidRDefault="001C3AE1" w:rsidP="00B7269C">
            <w:pPr>
              <w:pStyle w:val="ToolTableText"/>
            </w:pPr>
          </w:p>
        </w:tc>
        <w:tc>
          <w:tcPr>
            <w:tcW w:w="1670" w:type="dxa"/>
            <w:tcBorders>
              <w:top w:val="nil"/>
            </w:tcBorders>
            <w:shd w:val="clear" w:color="auto" w:fill="auto"/>
          </w:tcPr>
          <w:p w14:paraId="02A50930" w14:textId="77777777" w:rsidR="001C3AE1" w:rsidRPr="0098564F" w:rsidRDefault="00E464CF" w:rsidP="00903F51">
            <w:pPr>
              <w:pStyle w:val="ToolTableText"/>
              <w:rPr>
                <w:szCs w:val="20"/>
              </w:rPr>
            </w:pPr>
            <w:r w:rsidRPr="0098564F">
              <w:rPr>
                <w:szCs w:val="20"/>
              </w:rPr>
              <w:t>In love</w:t>
            </w:r>
          </w:p>
        </w:tc>
        <w:tc>
          <w:tcPr>
            <w:tcW w:w="6676" w:type="dxa"/>
            <w:tcBorders>
              <w:top w:val="nil"/>
            </w:tcBorders>
            <w:shd w:val="clear" w:color="auto" w:fill="auto"/>
          </w:tcPr>
          <w:p w14:paraId="07E522E7" w14:textId="0701F075" w:rsidR="00903F51" w:rsidRPr="0098564F" w:rsidRDefault="001C3AE1" w:rsidP="00903F51">
            <w:pPr>
              <w:pStyle w:val="ToolTableText"/>
              <w:rPr>
                <w:szCs w:val="20"/>
              </w:rPr>
            </w:pPr>
            <w:r w:rsidRPr="0098564F">
              <w:rPr>
                <w:szCs w:val="20"/>
              </w:rPr>
              <w:t>Throughout this passage, Romeo keeps trying to kiss Juliet. First, on the “holy shrine” (line 93) of her hand, then on her lips.</w:t>
            </w:r>
            <w:r w:rsidR="00E464CF" w:rsidRPr="0098564F">
              <w:rPr>
                <w:szCs w:val="20"/>
              </w:rPr>
              <w:t xml:space="preserve"> He and Juliet kiss by the end of the scene.</w:t>
            </w:r>
          </w:p>
        </w:tc>
      </w:tr>
    </w:tbl>
    <w:p w14:paraId="3601C9D3" w14:textId="77777777" w:rsidR="005910CF" w:rsidRPr="00B7269C" w:rsidRDefault="005910CF" w:rsidP="005910CF">
      <w:pPr>
        <w:pStyle w:val="ToolHeader"/>
        <w:rPr>
          <w:sz w:val="2"/>
          <w:szCs w:val="2"/>
        </w:rPr>
      </w:pPr>
    </w:p>
    <w:sectPr w:rsidR="005910CF" w:rsidRPr="00B7269C" w:rsidSect="00537A7C">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AFF64" w14:textId="77777777" w:rsidR="00701573" w:rsidRDefault="00701573">
      <w:pPr>
        <w:spacing w:before="0" w:after="0" w:line="240" w:lineRule="auto"/>
      </w:pPr>
      <w:r>
        <w:separator/>
      </w:r>
    </w:p>
  </w:endnote>
  <w:endnote w:type="continuationSeparator" w:id="0">
    <w:p w14:paraId="4232A527" w14:textId="77777777" w:rsidR="00701573" w:rsidRDefault="007015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ACDB9" w14:textId="77777777" w:rsidR="000A13E7" w:rsidRDefault="000A13E7"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5A2F977" w14:textId="77777777" w:rsidR="000A13E7" w:rsidRDefault="000A13E7" w:rsidP="00537A7C">
    <w:pPr>
      <w:pStyle w:val="Footer"/>
    </w:pPr>
  </w:p>
  <w:p w14:paraId="18491A1B" w14:textId="77777777" w:rsidR="000A13E7" w:rsidRDefault="000A13E7" w:rsidP="00537A7C"/>
  <w:p w14:paraId="477B4969" w14:textId="77777777" w:rsidR="000A13E7" w:rsidRDefault="000A13E7"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954FC" w14:textId="77777777" w:rsidR="000A13E7" w:rsidRPr="00563CB8" w:rsidRDefault="000A13E7"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0A13E7" w14:paraId="2AE2EE7B" w14:textId="77777777" w:rsidTr="001B31FF">
      <w:trPr>
        <w:trHeight w:val="705"/>
      </w:trPr>
      <w:tc>
        <w:tcPr>
          <w:tcW w:w="4680" w:type="dxa"/>
          <w:shd w:val="clear" w:color="auto" w:fill="auto"/>
          <w:vAlign w:val="center"/>
        </w:tcPr>
        <w:p w14:paraId="2B3E1B51" w14:textId="481DD709" w:rsidR="000A13E7" w:rsidRPr="002E4C92" w:rsidRDefault="000A13E7" w:rsidP="008D5B21">
          <w:pPr>
            <w:pStyle w:val="FooterText"/>
          </w:pPr>
          <w:r w:rsidRPr="002E4C92">
            <w:t>File:</w:t>
          </w:r>
          <w:r>
            <w:rPr>
              <w:b w:val="0"/>
            </w:rPr>
            <w:t xml:space="preserve"> 9</w:t>
          </w:r>
          <w:r w:rsidRPr="0039525B">
            <w:rPr>
              <w:b w:val="0"/>
            </w:rPr>
            <w:t>.</w:t>
          </w:r>
          <w:r>
            <w:rPr>
              <w:b w:val="0"/>
            </w:rPr>
            <w:t>1</w:t>
          </w:r>
          <w:r w:rsidRPr="0039525B">
            <w:rPr>
              <w:b w:val="0"/>
            </w:rPr>
            <w:t>.</w:t>
          </w:r>
          <w:r>
            <w:rPr>
              <w:b w:val="0"/>
            </w:rPr>
            <w:t>3 Lesson 5, v2</w:t>
          </w:r>
          <w:r w:rsidRPr="002E4C92">
            <w:t xml:space="preserve"> Date:</w:t>
          </w:r>
          <w:r>
            <w:rPr>
              <w:b w:val="0"/>
            </w:rPr>
            <w:t xml:space="preserve"> 8</w:t>
          </w:r>
          <w:r w:rsidRPr="0039525B">
            <w:rPr>
              <w:b w:val="0"/>
            </w:rPr>
            <w:t>/</w:t>
          </w:r>
          <w:r>
            <w:rPr>
              <w:b w:val="0"/>
            </w:rPr>
            <w:t>31</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08AACF1E" w14:textId="77777777" w:rsidR="000A13E7" w:rsidRPr="0039525B" w:rsidRDefault="000A13E7"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BD85977" w14:textId="77777777" w:rsidR="000A13E7" w:rsidRPr="0039525B" w:rsidRDefault="000A13E7" w:rsidP="008D5B21">
          <w:pPr>
            <w:pStyle w:val="FooterText"/>
            <w:rPr>
              <w:b w:val="0"/>
              <w:i/>
            </w:rPr>
          </w:pPr>
          <w:r w:rsidRPr="0039525B">
            <w:rPr>
              <w:b w:val="0"/>
              <w:i/>
              <w:sz w:val="12"/>
            </w:rPr>
            <w:t>Creative Commons Attribution-NonCommercial-ShareAlike 3.0 Unported License</w:t>
          </w:r>
        </w:p>
        <w:p w14:paraId="55ECDA1C" w14:textId="77777777" w:rsidR="000A13E7" w:rsidRPr="002E4C92" w:rsidRDefault="00701573" w:rsidP="008D5B21">
          <w:pPr>
            <w:pStyle w:val="FooterText"/>
          </w:pPr>
          <w:hyperlink r:id="rId1" w:history="1">
            <w:r w:rsidR="000A13E7" w:rsidRPr="0098564F">
              <w:rPr>
                <w:rStyle w:val="Hyperlink"/>
                <w:sz w:val="12"/>
                <w:szCs w:val="12"/>
              </w:rPr>
              <w:t>http://creativecommons.org/licenses/by-nc-sa/3.0/</w:t>
            </w:r>
          </w:hyperlink>
        </w:p>
      </w:tc>
      <w:tc>
        <w:tcPr>
          <w:tcW w:w="594" w:type="dxa"/>
          <w:shd w:val="clear" w:color="auto" w:fill="auto"/>
          <w:vAlign w:val="center"/>
        </w:tcPr>
        <w:p w14:paraId="7A7840A1" w14:textId="77777777" w:rsidR="000A13E7" w:rsidRPr="002E4C92" w:rsidRDefault="000A13E7"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559F6">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7254663C" w14:textId="793BE53B" w:rsidR="000A13E7" w:rsidRPr="002E4C92" w:rsidRDefault="004559F6"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B201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3pt;height:50.55pt;visibility:visible;mso-wrap-style:square">
                <v:imagedata r:id="rId2" o:title="PCG-CC-NY"/>
              </v:shape>
            </w:pict>
          </w:r>
        </w:p>
      </w:tc>
    </w:tr>
  </w:tbl>
  <w:p w14:paraId="5EE3A0B3" w14:textId="77777777" w:rsidR="000A13E7" w:rsidRPr="008D5B21" w:rsidRDefault="000A13E7"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A77DF" w14:textId="77777777" w:rsidR="00701573" w:rsidRDefault="00701573">
      <w:pPr>
        <w:spacing w:before="0" w:after="0" w:line="240" w:lineRule="auto"/>
      </w:pPr>
      <w:r>
        <w:separator/>
      </w:r>
    </w:p>
  </w:footnote>
  <w:footnote w:type="continuationSeparator" w:id="0">
    <w:p w14:paraId="0373246A" w14:textId="77777777" w:rsidR="00701573" w:rsidRDefault="0070157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0A13E7" w:rsidRPr="00563CB8" w14:paraId="567D09C2" w14:textId="77777777" w:rsidTr="00352B48">
      <w:tc>
        <w:tcPr>
          <w:tcW w:w="3630" w:type="dxa"/>
          <w:shd w:val="clear" w:color="auto" w:fill="auto"/>
        </w:tcPr>
        <w:p w14:paraId="637B1615" w14:textId="77777777" w:rsidR="000A13E7" w:rsidRPr="00563CB8" w:rsidRDefault="000A13E7"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040B1500" w14:textId="77777777" w:rsidR="000A13E7" w:rsidRPr="00563CB8" w:rsidRDefault="000A13E7" w:rsidP="007017EB">
          <w:pPr>
            <w:jc w:val="center"/>
          </w:pPr>
          <w:r w:rsidRPr="00563CB8">
            <w:t>D R A F T</w:t>
          </w:r>
        </w:p>
      </w:tc>
      <w:tc>
        <w:tcPr>
          <w:tcW w:w="3541" w:type="dxa"/>
          <w:shd w:val="clear" w:color="auto" w:fill="auto"/>
        </w:tcPr>
        <w:p w14:paraId="38314DA8" w14:textId="77777777" w:rsidR="000A13E7" w:rsidRPr="00E946A0" w:rsidRDefault="000A13E7" w:rsidP="00A5478B">
          <w:pPr>
            <w:pStyle w:val="PageHeader"/>
            <w:jc w:val="right"/>
            <w:rPr>
              <w:b w:val="0"/>
            </w:rPr>
          </w:pPr>
          <w:r>
            <w:rPr>
              <w:b w:val="0"/>
            </w:rPr>
            <w:t>Grade 9 • Module 1 • Unit 3 • Lesson 5</w:t>
          </w:r>
        </w:p>
      </w:tc>
    </w:tr>
  </w:tbl>
  <w:p w14:paraId="15EC4E9E" w14:textId="77777777" w:rsidR="000A13E7" w:rsidRPr="007017EB" w:rsidRDefault="000A13E7"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2343B"/>
    <w:rsid w:val="00031EC1"/>
    <w:rsid w:val="00036B7F"/>
    <w:rsid w:val="00062A8E"/>
    <w:rsid w:val="00063F43"/>
    <w:rsid w:val="00065282"/>
    <w:rsid w:val="000702F5"/>
    <w:rsid w:val="00096D81"/>
    <w:rsid w:val="000A13E7"/>
    <w:rsid w:val="000B1C63"/>
    <w:rsid w:val="000B3273"/>
    <w:rsid w:val="000B3A6F"/>
    <w:rsid w:val="000C0B87"/>
    <w:rsid w:val="000C29C1"/>
    <w:rsid w:val="000D3628"/>
    <w:rsid w:val="000D7D53"/>
    <w:rsid w:val="000E2987"/>
    <w:rsid w:val="000E46ED"/>
    <w:rsid w:val="00111A94"/>
    <w:rsid w:val="00115A38"/>
    <w:rsid w:val="00116CE2"/>
    <w:rsid w:val="00116D26"/>
    <w:rsid w:val="0012429B"/>
    <w:rsid w:val="00130D26"/>
    <w:rsid w:val="00144B97"/>
    <w:rsid w:val="00146AF9"/>
    <w:rsid w:val="00151B46"/>
    <w:rsid w:val="00154D96"/>
    <w:rsid w:val="001735F1"/>
    <w:rsid w:val="00182DB0"/>
    <w:rsid w:val="001B168A"/>
    <w:rsid w:val="001B31FF"/>
    <w:rsid w:val="001C3AE1"/>
    <w:rsid w:val="001D7505"/>
    <w:rsid w:val="001D7577"/>
    <w:rsid w:val="001E4093"/>
    <w:rsid w:val="001E6ED4"/>
    <w:rsid w:val="001F2E40"/>
    <w:rsid w:val="00227ED3"/>
    <w:rsid w:val="00231FF2"/>
    <w:rsid w:val="00233C79"/>
    <w:rsid w:val="0026072C"/>
    <w:rsid w:val="00263DC7"/>
    <w:rsid w:val="002677B9"/>
    <w:rsid w:val="00270748"/>
    <w:rsid w:val="00277A2C"/>
    <w:rsid w:val="00295974"/>
    <w:rsid w:val="00296F46"/>
    <w:rsid w:val="002A0593"/>
    <w:rsid w:val="002B0EBE"/>
    <w:rsid w:val="002B7A0B"/>
    <w:rsid w:val="002D0612"/>
    <w:rsid w:val="002D35D2"/>
    <w:rsid w:val="002F09AF"/>
    <w:rsid w:val="003108B7"/>
    <w:rsid w:val="003251C6"/>
    <w:rsid w:val="003252AE"/>
    <w:rsid w:val="00327725"/>
    <w:rsid w:val="003311C3"/>
    <w:rsid w:val="00341F48"/>
    <w:rsid w:val="00352B48"/>
    <w:rsid w:val="0036275A"/>
    <w:rsid w:val="00382303"/>
    <w:rsid w:val="003A2BE0"/>
    <w:rsid w:val="003E2F2C"/>
    <w:rsid w:val="00400C53"/>
    <w:rsid w:val="00402B5B"/>
    <w:rsid w:val="004074B8"/>
    <w:rsid w:val="004140B1"/>
    <w:rsid w:val="00416C47"/>
    <w:rsid w:val="004170F2"/>
    <w:rsid w:val="0042328F"/>
    <w:rsid w:val="00427054"/>
    <w:rsid w:val="00427063"/>
    <w:rsid w:val="00444C3B"/>
    <w:rsid w:val="0045169E"/>
    <w:rsid w:val="004520FC"/>
    <w:rsid w:val="004559F6"/>
    <w:rsid w:val="0046482B"/>
    <w:rsid w:val="004676A4"/>
    <w:rsid w:val="0047422E"/>
    <w:rsid w:val="00474C93"/>
    <w:rsid w:val="00475598"/>
    <w:rsid w:val="004868CC"/>
    <w:rsid w:val="00493973"/>
    <w:rsid w:val="004A2661"/>
    <w:rsid w:val="004A7064"/>
    <w:rsid w:val="004B0226"/>
    <w:rsid w:val="004C0095"/>
    <w:rsid w:val="004C17E9"/>
    <w:rsid w:val="004D3734"/>
    <w:rsid w:val="004E1DAE"/>
    <w:rsid w:val="004E39AE"/>
    <w:rsid w:val="00511E1E"/>
    <w:rsid w:val="00524438"/>
    <w:rsid w:val="0052535D"/>
    <w:rsid w:val="00537A7C"/>
    <w:rsid w:val="00563DBA"/>
    <w:rsid w:val="0056540B"/>
    <w:rsid w:val="005749D7"/>
    <w:rsid w:val="005910CF"/>
    <w:rsid w:val="005979C7"/>
    <w:rsid w:val="005B12E3"/>
    <w:rsid w:val="005B60CC"/>
    <w:rsid w:val="005C5619"/>
    <w:rsid w:val="005E766B"/>
    <w:rsid w:val="00612BFB"/>
    <w:rsid w:val="00637ADD"/>
    <w:rsid w:val="00646356"/>
    <w:rsid w:val="00652A32"/>
    <w:rsid w:val="0065357E"/>
    <w:rsid w:val="0068084B"/>
    <w:rsid w:val="00691712"/>
    <w:rsid w:val="006A3B56"/>
    <w:rsid w:val="006B5BE3"/>
    <w:rsid w:val="006D3DC3"/>
    <w:rsid w:val="00701573"/>
    <w:rsid w:val="007017EB"/>
    <w:rsid w:val="00707C68"/>
    <w:rsid w:val="007151DD"/>
    <w:rsid w:val="00735590"/>
    <w:rsid w:val="00744534"/>
    <w:rsid w:val="00756010"/>
    <w:rsid w:val="00771333"/>
    <w:rsid w:val="00786654"/>
    <w:rsid w:val="00790BCC"/>
    <w:rsid w:val="007A6C00"/>
    <w:rsid w:val="007B6649"/>
    <w:rsid w:val="007B7E01"/>
    <w:rsid w:val="007C2DF8"/>
    <w:rsid w:val="007C44EA"/>
    <w:rsid w:val="007D2598"/>
    <w:rsid w:val="007E484F"/>
    <w:rsid w:val="007F13F0"/>
    <w:rsid w:val="00806392"/>
    <w:rsid w:val="00811072"/>
    <w:rsid w:val="00820BB6"/>
    <w:rsid w:val="008279A8"/>
    <w:rsid w:val="00871286"/>
    <w:rsid w:val="008874D0"/>
    <w:rsid w:val="008A09CD"/>
    <w:rsid w:val="008D4611"/>
    <w:rsid w:val="008D5B21"/>
    <w:rsid w:val="008E0122"/>
    <w:rsid w:val="008E28D9"/>
    <w:rsid w:val="008E4DDA"/>
    <w:rsid w:val="00902CF8"/>
    <w:rsid w:val="00903F51"/>
    <w:rsid w:val="0090474E"/>
    <w:rsid w:val="009049BD"/>
    <w:rsid w:val="0091556E"/>
    <w:rsid w:val="009202AA"/>
    <w:rsid w:val="009256C0"/>
    <w:rsid w:val="00932408"/>
    <w:rsid w:val="009450B7"/>
    <w:rsid w:val="009450F1"/>
    <w:rsid w:val="00946287"/>
    <w:rsid w:val="0095318E"/>
    <w:rsid w:val="009629A0"/>
    <w:rsid w:val="0098564F"/>
    <w:rsid w:val="009C1EC4"/>
    <w:rsid w:val="009F02F9"/>
    <w:rsid w:val="00A16356"/>
    <w:rsid w:val="00A21756"/>
    <w:rsid w:val="00A24A54"/>
    <w:rsid w:val="00A3724E"/>
    <w:rsid w:val="00A5478B"/>
    <w:rsid w:val="00A620DC"/>
    <w:rsid w:val="00A657A3"/>
    <w:rsid w:val="00A71FAC"/>
    <w:rsid w:val="00A72B00"/>
    <w:rsid w:val="00A72D7E"/>
    <w:rsid w:val="00A8028C"/>
    <w:rsid w:val="00AA0794"/>
    <w:rsid w:val="00AB758D"/>
    <w:rsid w:val="00AC170B"/>
    <w:rsid w:val="00AF125B"/>
    <w:rsid w:val="00B210BF"/>
    <w:rsid w:val="00B2473C"/>
    <w:rsid w:val="00B268E8"/>
    <w:rsid w:val="00B46DBF"/>
    <w:rsid w:val="00B5736D"/>
    <w:rsid w:val="00B67E11"/>
    <w:rsid w:val="00B7269C"/>
    <w:rsid w:val="00B96AC2"/>
    <w:rsid w:val="00BA2C9C"/>
    <w:rsid w:val="00BA3F74"/>
    <w:rsid w:val="00BA663F"/>
    <w:rsid w:val="00BB0264"/>
    <w:rsid w:val="00BB102A"/>
    <w:rsid w:val="00BC551D"/>
    <w:rsid w:val="00BD3EC6"/>
    <w:rsid w:val="00BE0053"/>
    <w:rsid w:val="00BF31CB"/>
    <w:rsid w:val="00BF4710"/>
    <w:rsid w:val="00C5268D"/>
    <w:rsid w:val="00C57522"/>
    <w:rsid w:val="00C638B5"/>
    <w:rsid w:val="00C70386"/>
    <w:rsid w:val="00C80868"/>
    <w:rsid w:val="00CD2FF3"/>
    <w:rsid w:val="00CD7FBB"/>
    <w:rsid w:val="00D0436B"/>
    <w:rsid w:val="00D14FC8"/>
    <w:rsid w:val="00D16710"/>
    <w:rsid w:val="00D31F4D"/>
    <w:rsid w:val="00D43571"/>
    <w:rsid w:val="00D66C27"/>
    <w:rsid w:val="00D80885"/>
    <w:rsid w:val="00D82B1A"/>
    <w:rsid w:val="00DB09F6"/>
    <w:rsid w:val="00DB0FA4"/>
    <w:rsid w:val="00DC789D"/>
    <w:rsid w:val="00DD1CFC"/>
    <w:rsid w:val="00DE31B3"/>
    <w:rsid w:val="00DE6A82"/>
    <w:rsid w:val="00DF15FD"/>
    <w:rsid w:val="00DF7B5A"/>
    <w:rsid w:val="00E11D20"/>
    <w:rsid w:val="00E411BE"/>
    <w:rsid w:val="00E464CF"/>
    <w:rsid w:val="00E5169F"/>
    <w:rsid w:val="00E55792"/>
    <w:rsid w:val="00E765A5"/>
    <w:rsid w:val="00E910C9"/>
    <w:rsid w:val="00EA36A4"/>
    <w:rsid w:val="00EA5069"/>
    <w:rsid w:val="00EB207B"/>
    <w:rsid w:val="00EC755F"/>
    <w:rsid w:val="00ED38B1"/>
    <w:rsid w:val="00ED762A"/>
    <w:rsid w:val="00EF464B"/>
    <w:rsid w:val="00F015C5"/>
    <w:rsid w:val="00F065AA"/>
    <w:rsid w:val="00F12B97"/>
    <w:rsid w:val="00F1333B"/>
    <w:rsid w:val="00F14128"/>
    <w:rsid w:val="00F20D72"/>
    <w:rsid w:val="00F20E66"/>
    <w:rsid w:val="00F45500"/>
    <w:rsid w:val="00F47417"/>
    <w:rsid w:val="00F475C1"/>
    <w:rsid w:val="00F64AF8"/>
    <w:rsid w:val="00F760EB"/>
    <w:rsid w:val="00FA1DD2"/>
    <w:rsid w:val="00FC5E1E"/>
    <w:rsid w:val="00FD1756"/>
    <w:rsid w:val="00FD2C21"/>
    <w:rsid w:val="00FD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8C5DB"/>
  <w15:docId w15:val="{FBF26936-F8AC-4285-819F-32AB8485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A71F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ple.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A058-9DDA-46C7-AA45-B11FC7BD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Links>
    <vt:vector size="30" baseType="variant">
      <vt:variant>
        <vt:i4>2097259</vt:i4>
      </vt:variant>
      <vt:variant>
        <vt:i4>9</vt:i4>
      </vt:variant>
      <vt:variant>
        <vt:i4>0</vt:i4>
      </vt:variant>
      <vt:variant>
        <vt:i4>5</vt:i4>
      </vt:variant>
      <vt:variant>
        <vt:lpwstr>http://www.audiogo.com/us/romeo-and-juliet-bbc-radio-shakespeare-william-shakespeare-gid-21505</vt:lpwstr>
      </vt:variant>
      <vt:variant>
        <vt:lpwstr/>
      </vt:variant>
      <vt:variant>
        <vt:i4>3801146</vt:i4>
      </vt:variant>
      <vt:variant>
        <vt:i4>6</vt:i4>
      </vt:variant>
      <vt:variant>
        <vt:i4>0</vt:i4>
      </vt:variant>
      <vt:variant>
        <vt:i4>5</vt:i4>
      </vt:variant>
      <vt:variant>
        <vt:lpwstr>https://www.apple.com/</vt:lpwstr>
      </vt:variant>
      <vt:variant>
        <vt:lpwstr/>
      </vt:variant>
      <vt:variant>
        <vt:i4>2097259</vt:i4>
      </vt:variant>
      <vt:variant>
        <vt:i4>3</vt:i4>
      </vt:variant>
      <vt:variant>
        <vt:i4>0</vt:i4>
      </vt:variant>
      <vt:variant>
        <vt:i4>5</vt:i4>
      </vt:variant>
      <vt:variant>
        <vt:lpwstr>http://www.audiogo.com/us/romeo-and-juliet-bbc-radio-shakespeare-william-shakespeare-gid-21505</vt:lpwstr>
      </vt:variant>
      <vt:variant>
        <vt:lpwstr/>
      </vt:variant>
      <vt:variant>
        <vt:i4>3801146</vt:i4>
      </vt:variant>
      <vt:variant>
        <vt:i4>0</vt:i4>
      </vt:variant>
      <vt:variant>
        <vt:i4>0</vt:i4>
      </vt:variant>
      <vt:variant>
        <vt:i4>5</vt:i4>
      </vt:variant>
      <vt:variant>
        <vt:lpwstr>https://www.apple.com/</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Caitlin D'Amico</cp:lastModifiedBy>
  <cp:revision>4</cp:revision>
  <cp:lastPrinted>2014-06-30T21:20:00Z</cp:lastPrinted>
  <dcterms:created xsi:type="dcterms:W3CDTF">2014-08-30T01:29:00Z</dcterms:created>
  <dcterms:modified xsi:type="dcterms:W3CDTF">2014-08-30T06:18:00Z</dcterms:modified>
</cp:coreProperties>
</file>